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300" w:afterAutospacing="0"/>
        <w:ind w:left="0" w:firstLine="0"/>
        <w:jc w:val="center"/>
        <w:rPr>
          <w:rFonts w:ascii="Segoe UI" w:hAnsi="Segoe UI" w:eastAsia="Segoe UI" w:cs="Segoe UI"/>
          <w:b/>
          <w:bCs/>
          <w:i w:val="0"/>
          <w:iCs w:val="0"/>
          <w:caps w:val="0"/>
          <w:color w:val="1458AB"/>
          <w:spacing w:val="0"/>
          <w:sz w:val="30"/>
          <w:szCs w:val="30"/>
        </w:rPr>
      </w:pPr>
      <w:r>
        <w:rPr>
          <w:rFonts w:hint="default" w:ascii="Segoe UI" w:hAnsi="Segoe UI" w:eastAsia="Segoe UI" w:cs="Segoe UI"/>
          <w:b/>
          <w:bCs/>
          <w:i w:val="0"/>
          <w:iCs w:val="0"/>
          <w:caps w:val="0"/>
          <w:color w:val="1458AB"/>
          <w:spacing w:val="0"/>
          <w:kern w:val="0"/>
          <w:sz w:val="30"/>
          <w:szCs w:val="30"/>
          <w:shd w:val="clear" w:fill="FFFFFF"/>
          <w:lang w:val="en-US" w:eastAsia="zh-CN" w:bidi="ar"/>
        </w:rPr>
        <w:t>西南大学商贸学院2024年博士研究生“申请-考核制”招生工作实施细则</w:t>
      </w:r>
    </w:p>
    <w:p>
      <w:pPr>
        <w:pStyle w:val="6"/>
        <w:keepNext w:val="0"/>
        <w:keepLines w:val="0"/>
        <w:widowControl/>
        <w:suppressLineNumbers w:val="0"/>
        <w:shd w:val="clear" w:fill="FFFFFF"/>
        <w:spacing w:line="580" w:lineRule="atLeast"/>
        <w:ind w:left="0" w:firstLine="420"/>
        <w:jc w:val="both"/>
        <w:rPr>
          <w:rFonts w:hint="eastAsia" w:ascii="宋体" w:hAnsi="宋体" w:eastAsia="宋体" w:cs="宋体"/>
          <w:i w:val="0"/>
          <w:iCs w:val="0"/>
          <w:caps w:val="0"/>
          <w:color w:val="212529"/>
          <w:spacing w:val="0"/>
          <w:sz w:val="24"/>
          <w:szCs w:val="24"/>
        </w:rPr>
      </w:pPr>
      <w:r>
        <w:rPr>
          <w:rFonts w:ascii="serif" w:hAnsi="宋体" w:eastAsia="serif" w:cs="serif"/>
          <w:i w:val="0"/>
          <w:iCs w:val="0"/>
          <w:caps w:val="0"/>
          <w:color w:val="212529"/>
          <w:spacing w:val="0"/>
          <w:sz w:val="28"/>
          <w:szCs w:val="28"/>
          <w:shd w:val="clear" w:fill="FFFFFF"/>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6"/>
        <w:keepNext w:val="0"/>
        <w:keepLines w:val="0"/>
        <w:widowControl/>
        <w:suppressLineNumbers w:val="0"/>
        <w:shd w:val="clear" w:fill="FFFFFF"/>
        <w:spacing w:before="0" w:beforeAutospacing="0" w:after="0" w:afterAutospacing="0" w:line="540" w:lineRule="atLeast"/>
        <w:ind w:left="0" w:right="0" w:firstLine="643"/>
        <w:jc w:val="both"/>
        <w:rPr>
          <w:rFonts w:hint="eastAsia" w:ascii="宋体" w:hAnsi="宋体" w:eastAsia="宋体" w:cs="宋体"/>
          <w:i w:val="0"/>
          <w:iCs w:val="0"/>
          <w:caps w:val="0"/>
          <w:color w:val="212529"/>
          <w:spacing w:val="0"/>
          <w:sz w:val="24"/>
          <w:szCs w:val="24"/>
        </w:rPr>
      </w:pPr>
      <w:r>
        <w:rPr>
          <w:rStyle w:val="9"/>
          <w:rFonts w:ascii="仿宋" w:hAnsi="仿宋" w:eastAsia="仿宋" w:cs="仿宋"/>
          <w:b/>
          <w:bCs/>
          <w:i w:val="0"/>
          <w:iCs w:val="0"/>
          <w:caps w:val="0"/>
          <w:color w:val="212529"/>
          <w:spacing w:val="0"/>
          <w:sz w:val="32"/>
          <w:szCs w:val="32"/>
          <w:shd w:val="clear" w:fill="FFFFFF"/>
        </w:rPr>
        <w:t>一、选拔原则</w:t>
      </w:r>
    </w:p>
    <w:p>
      <w:pPr>
        <w:pStyle w:val="6"/>
        <w:keepNext w:val="0"/>
        <w:keepLines w:val="0"/>
        <w:widowControl/>
        <w:suppressLineNumbers w:val="0"/>
        <w:shd w:val="clear" w:fill="FFFFFF"/>
        <w:spacing w:before="0" w:beforeAutospacing="0" w:after="0" w:afterAutospacing="0" w:line="540" w:lineRule="atLeast"/>
        <w:ind w:left="0" w:right="0" w:firstLine="560"/>
        <w:jc w:val="both"/>
        <w:rPr>
          <w:rFonts w:hint="eastAsia" w:ascii="宋体" w:hAnsi="宋体" w:eastAsia="宋体" w:cs="宋体"/>
          <w:i w:val="0"/>
          <w:iCs w:val="0"/>
          <w:caps w:val="0"/>
          <w:color w:val="212529"/>
          <w:spacing w:val="0"/>
          <w:sz w:val="24"/>
          <w:szCs w:val="24"/>
        </w:rPr>
      </w:pPr>
      <w:r>
        <w:rPr>
          <w:rFonts w:hint="default" w:ascii="serif" w:hAnsi="宋体" w:eastAsia="serif" w:cs="serif"/>
          <w:i w:val="0"/>
          <w:iCs w:val="0"/>
          <w:caps w:val="0"/>
          <w:color w:val="212529"/>
          <w:spacing w:val="0"/>
          <w:sz w:val="28"/>
          <w:szCs w:val="28"/>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shd w:val="clear" w:fill="FFFFFF"/>
        <w:spacing w:before="0" w:beforeAutospacing="0" w:after="0" w:afterAutospacing="0" w:line="540" w:lineRule="atLeast"/>
        <w:ind w:left="0" w:right="0" w:firstLine="643"/>
        <w:jc w:val="both"/>
        <w:rPr>
          <w:rFonts w:hint="eastAsia" w:ascii="宋体" w:hAnsi="宋体" w:eastAsia="宋体" w:cs="宋体"/>
          <w:i w:val="0"/>
          <w:iCs w:val="0"/>
          <w:caps w:val="0"/>
          <w:color w:val="212529"/>
          <w:spacing w:val="0"/>
          <w:sz w:val="24"/>
          <w:szCs w:val="24"/>
        </w:rPr>
      </w:pPr>
      <w:r>
        <w:rPr>
          <w:rStyle w:val="9"/>
          <w:rFonts w:hint="eastAsia" w:ascii="仿宋" w:hAnsi="仿宋" w:eastAsia="仿宋" w:cs="仿宋"/>
          <w:b/>
          <w:bCs/>
          <w:i w:val="0"/>
          <w:iCs w:val="0"/>
          <w:caps w:val="0"/>
          <w:color w:val="212529"/>
          <w:spacing w:val="0"/>
          <w:sz w:val="32"/>
          <w:szCs w:val="32"/>
          <w:shd w:val="clear" w:fill="FFFFFF"/>
        </w:rPr>
        <w:t>二、组织管理</w:t>
      </w:r>
    </w:p>
    <w:p>
      <w:pPr>
        <w:keepNext w:val="0"/>
        <w:keepLines w:val="0"/>
        <w:widowControl/>
        <w:suppressLineNumbers w:val="0"/>
        <w:shd w:val="clear" w:fill="FFFFFF"/>
        <w:spacing w:before="0" w:beforeAutospacing="0" w:after="0" w:afterAutospacing="0" w:line="540" w:lineRule="atLeast"/>
        <w:ind w:left="0" w:right="0" w:firstLine="562"/>
        <w:jc w:val="both"/>
        <w:rPr>
          <w:rFonts w:hint="default" w:ascii="Times New Roman" w:hAnsi="Times New Roman" w:cs="Times New Roman"/>
          <w:i w:val="0"/>
          <w:iCs w:val="0"/>
          <w:caps w:val="0"/>
          <w:color w:val="212529"/>
          <w:spacing w:val="0"/>
          <w:sz w:val="21"/>
          <w:szCs w:val="21"/>
        </w:rPr>
      </w:pPr>
      <w:r>
        <w:rPr>
          <w:rStyle w:val="9"/>
          <w:rFonts w:hint="default" w:ascii="serif" w:hAnsi="Times New Roman" w:eastAsia="serif" w:cs="serif"/>
          <w:b/>
          <w:bCs/>
          <w:i w:val="0"/>
          <w:iCs w:val="0"/>
          <w:caps w:val="0"/>
          <w:color w:val="212529"/>
          <w:spacing w:val="0"/>
          <w:kern w:val="0"/>
          <w:sz w:val="28"/>
          <w:szCs w:val="28"/>
          <w:shd w:val="clear" w:fill="FFFFFF"/>
          <w:lang w:val="en-US" w:eastAsia="zh-CN" w:bidi="ar"/>
        </w:rPr>
        <w:t>（一）研究生招生工作领导小组</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负责制定学院的“申请考核制”实施细则并组织实施。</w:t>
      </w:r>
    </w:p>
    <w:p>
      <w:pPr>
        <w:keepNext w:val="0"/>
        <w:keepLines w:val="0"/>
        <w:widowControl/>
        <w:suppressLineNumbers w:val="0"/>
        <w:shd w:val="clear" w:fill="FFFFFF"/>
        <w:spacing w:before="0" w:beforeAutospacing="0" w:after="0" w:afterAutospacing="0" w:line="540" w:lineRule="atLeast"/>
        <w:ind w:left="0" w:right="0" w:firstLine="562"/>
        <w:jc w:val="both"/>
        <w:rPr>
          <w:rFonts w:hint="default" w:ascii="Times New Roman" w:hAnsi="Times New Roman" w:cs="Times New Roman"/>
          <w:i w:val="0"/>
          <w:iCs w:val="0"/>
          <w:caps w:val="0"/>
          <w:color w:val="212529"/>
          <w:spacing w:val="0"/>
          <w:sz w:val="21"/>
          <w:szCs w:val="21"/>
        </w:rPr>
      </w:pPr>
      <w:r>
        <w:rPr>
          <w:rStyle w:val="9"/>
          <w:rFonts w:hint="default" w:ascii="serif" w:hAnsi="Times New Roman" w:eastAsia="serif" w:cs="serif"/>
          <w:b/>
          <w:bCs/>
          <w:i w:val="0"/>
          <w:iCs w:val="0"/>
          <w:caps w:val="0"/>
          <w:color w:val="212529"/>
          <w:spacing w:val="0"/>
          <w:kern w:val="0"/>
          <w:sz w:val="28"/>
          <w:szCs w:val="28"/>
          <w:shd w:val="clear" w:fill="FFFFFF"/>
          <w:lang w:val="en-US" w:eastAsia="zh-CN" w:bidi="ar"/>
        </w:rPr>
        <w:t>（二）研究生招生工作监督检查小组</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负责材料审核、综合考核、录取过程的监督检查和考生的申诉释疑工作。</w:t>
      </w:r>
    </w:p>
    <w:p>
      <w:pPr>
        <w:keepNext w:val="0"/>
        <w:keepLines w:val="0"/>
        <w:widowControl/>
        <w:suppressLineNumbers w:val="0"/>
        <w:shd w:val="clear" w:fill="FFFFFF"/>
        <w:spacing w:before="0" w:beforeAutospacing="0" w:after="0" w:afterAutospacing="0" w:line="540" w:lineRule="atLeast"/>
        <w:ind w:left="0" w:right="0" w:firstLine="562"/>
        <w:jc w:val="both"/>
        <w:rPr>
          <w:rFonts w:hint="default" w:ascii="Times New Roman" w:hAnsi="Times New Roman" w:cs="Times New Roman"/>
          <w:i w:val="0"/>
          <w:iCs w:val="0"/>
          <w:caps w:val="0"/>
          <w:color w:val="212529"/>
          <w:spacing w:val="0"/>
          <w:sz w:val="21"/>
          <w:szCs w:val="21"/>
        </w:rPr>
      </w:pPr>
      <w:r>
        <w:rPr>
          <w:rStyle w:val="9"/>
          <w:rFonts w:hint="default" w:ascii="serif" w:hAnsi="Times New Roman" w:eastAsia="serif" w:cs="serif"/>
          <w:b/>
          <w:bCs/>
          <w:i w:val="0"/>
          <w:iCs w:val="0"/>
          <w:caps w:val="0"/>
          <w:color w:val="212529"/>
          <w:spacing w:val="0"/>
          <w:kern w:val="0"/>
          <w:sz w:val="28"/>
          <w:szCs w:val="28"/>
          <w:shd w:val="clear" w:fill="FFFFFF"/>
          <w:lang w:val="en-US" w:eastAsia="zh-CN" w:bidi="ar"/>
        </w:rPr>
        <w:t>（三）材料审核小组</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负责对报考考生所提交的材料进行全面审核。</w:t>
      </w:r>
    </w:p>
    <w:p>
      <w:pPr>
        <w:keepNext w:val="0"/>
        <w:keepLines w:val="0"/>
        <w:widowControl/>
        <w:suppressLineNumbers w:val="0"/>
        <w:shd w:val="clear" w:fill="FFFFFF"/>
        <w:spacing w:before="0" w:beforeAutospacing="0" w:after="0" w:afterAutospacing="0" w:line="540" w:lineRule="atLeast"/>
        <w:ind w:left="0" w:right="0" w:firstLine="562"/>
        <w:jc w:val="both"/>
        <w:rPr>
          <w:rFonts w:hint="default" w:ascii="Times New Roman" w:hAnsi="Times New Roman" w:cs="Times New Roman"/>
          <w:i w:val="0"/>
          <w:iCs w:val="0"/>
          <w:caps w:val="0"/>
          <w:color w:val="212529"/>
          <w:spacing w:val="0"/>
          <w:sz w:val="21"/>
          <w:szCs w:val="21"/>
        </w:rPr>
      </w:pPr>
      <w:r>
        <w:rPr>
          <w:rStyle w:val="9"/>
          <w:rFonts w:hint="default" w:ascii="serif" w:hAnsi="Times New Roman" w:eastAsia="serif" w:cs="serif"/>
          <w:b/>
          <w:bCs/>
          <w:i w:val="0"/>
          <w:iCs w:val="0"/>
          <w:caps w:val="0"/>
          <w:color w:val="212529"/>
          <w:spacing w:val="0"/>
          <w:kern w:val="0"/>
          <w:sz w:val="28"/>
          <w:szCs w:val="28"/>
          <w:shd w:val="clear" w:fill="FFFFFF"/>
          <w:lang w:val="en-US" w:eastAsia="zh-CN" w:bidi="ar"/>
        </w:rPr>
        <w:t>（四）综合考核小组</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具体负责博士研究生综合考核的各项工作。</w:t>
      </w:r>
    </w:p>
    <w:p>
      <w:pPr>
        <w:pStyle w:val="6"/>
        <w:keepNext w:val="0"/>
        <w:keepLines w:val="0"/>
        <w:widowControl/>
        <w:suppressLineNumbers w:val="0"/>
        <w:spacing w:before="0" w:beforeAutospacing="0" w:after="0" w:afterAutospacing="0" w:line="540" w:lineRule="atLeast"/>
        <w:ind w:left="0" w:right="0" w:firstLine="643"/>
        <w:jc w:val="both"/>
        <w:rPr>
          <w:rFonts w:hint="eastAsia" w:ascii="宋体" w:hAnsi="宋体" w:eastAsia="宋体" w:cs="宋体"/>
          <w:sz w:val="24"/>
          <w:szCs w:val="24"/>
        </w:rPr>
      </w:pPr>
      <w:r>
        <w:rPr>
          <w:rStyle w:val="9"/>
          <w:rFonts w:hint="eastAsia" w:ascii="仿宋" w:hAnsi="仿宋" w:eastAsia="仿宋" w:cs="仿宋"/>
          <w:b/>
          <w:bCs/>
          <w:i w:val="0"/>
          <w:iCs w:val="0"/>
          <w:caps w:val="0"/>
          <w:color w:val="212529"/>
          <w:spacing w:val="0"/>
          <w:sz w:val="32"/>
          <w:szCs w:val="32"/>
          <w:shd w:val="clear" w:fill="FFFFFF"/>
        </w:rPr>
        <w:t>三、招生专业及其计划</w:t>
      </w:r>
    </w:p>
    <w:p>
      <w:r>
        <w:drawing>
          <wp:inline distT="0" distB="0" distL="114300" distR="114300">
            <wp:extent cx="5271770" cy="985520"/>
            <wp:effectExtent l="0" t="0" r="5080" b="508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pic:cNvPicPr>
                  </pic:nvPicPr>
                  <pic:blipFill>
                    <a:blip r:embed="rId4"/>
                    <a:stretch>
                      <a:fillRect/>
                    </a:stretch>
                  </pic:blipFill>
                  <pic:spPr>
                    <a:xfrm>
                      <a:off x="0" y="0"/>
                      <a:ext cx="5271770" cy="985520"/>
                    </a:xfrm>
                    <a:prstGeom prst="rect">
                      <a:avLst/>
                    </a:prstGeom>
                    <a:noFill/>
                    <a:ln>
                      <a:noFill/>
                    </a:ln>
                  </pic:spPr>
                </pic:pic>
              </a:graphicData>
            </a:graphic>
          </wp:inline>
        </w:drawing>
      </w:r>
    </w:p>
    <w:p>
      <w:pPr>
        <w:pStyle w:val="6"/>
        <w:keepNext w:val="0"/>
        <w:keepLines w:val="0"/>
        <w:widowControl/>
        <w:suppressLineNumbers w:val="0"/>
        <w:shd w:val="clear" w:fill="FFFFFF"/>
        <w:spacing w:before="0" w:beforeAutospacing="0" w:after="0" w:afterAutospacing="0" w:line="540" w:lineRule="atLeast"/>
        <w:ind w:left="0" w:right="0" w:firstLine="643"/>
        <w:jc w:val="both"/>
        <w:rPr>
          <w:rFonts w:hint="eastAsia" w:ascii="宋体" w:hAnsi="宋体" w:eastAsia="宋体" w:cs="宋体"/>
          <w:i w:val="0"/>
          <w:iCs w:val="0"/>
          <w:caps w:val="0"/>
          <w:color w:val="212529"/>
          <w:spacing w:val="0"/>
          <w:sz w:val="24"/>
          <w:szCs w:val="24"/>
        </w:rPr>
      </w:pPr>
      <w:r>
        <w:rPr>
          <w:rStyle w:val="9"/>
          <w:rFonts w:ascii="仿宋" w:hAnsi="仿宋" w:eastAsia="仿宋" w:cs="仿宋"/>
          <w:b/>
          <w:bCs/>
          <w:i w:val="0"/>
          <w:iCs w:val="0"/>
          <w:caps w:val="0"/>
          <w:color w:val="212529"/>
          <w:spacing w:val="0"/>
          <w:sz w:val="32"/>
          <w:szCs w:val="32"/>
          <w:shd w:val="clear" w:fill="FFFFFF"/>
        </w:rPr>
        <w:t>四、报名条件</w:t>
      </w:r>
    </w:p>
    <w:p>
      <w:pPr>
        <w:pStyle w:val="6"/>
        <w:keepNext w:val="0"/>
        <w:keepLines w:val="0"/>
        <w:widowControl/>
        <w:suppressLineNumbers w:val="0"/>
        <w:shd w:val="clear" w:fill="FFFFFF"/>
        <w:spacing w:before="0" w:beforeAutospacing="0" w:after="0" w:afterAutospacing="0" w:line="540" w:lineRule="atLeast"/>
        <w:ind w:left="0" w:right="0" w:firstLine="560"/>
        <w:jc w:val="both"/>
        <w:rPr>
          <w:rFonts w:hint="eastAsia" w:ascii="宋体" w:hAnsi="宋体" w:eastAsia="宋体" w:cs="宋体"/>
          <w:i w:val="0"/>
          <w:iCs w:val="0"/>
          <w:caps w:val="0"/>
          <w:color w:val="212529"/>
          <w:spacing w:val="0"/>
          <w:sz w:val="24"/>
          <w:szCs w:val="24"/>
        </w:rPr>
      </w:pPr>
      <w:r>
        <w:rPr>
          <w:rFonts w:ascii="serif" w:hAnsi="宋体" w:eastAsia="serif" w:cs="serif"/>
          <w:i w:val="0"/>
          <w:iCs w:val="0"/>
          <w:caps w:val="0"/>
          <w:color w:val="212529"/>
          <w:spacing w:val="0"/>
          <w:sz w:val="28"/>
          <w:szCs w:val="28"/>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shd w:val="clear" w:fill="FFFFFF"/>
        <w:spacing w:before="0" w:beforeAutospacing="0" w:after="0" w:afterAutospacing="0" w:line="540" w:lineRule="atLeast"/>
        <w:ind w:left="0" w:right="0" w:firstLine="560"/>
        <w:jc w:val="both"/>
        <w:rPr>
          <w:rFonts w:hint="eastAsia" w:ascii="宋体" w:hAnsi="宋体" w:eastAsia="宋体" w:cs="宋体"/>
          <w:i w:val="0"/>
          <w:iCs w:val="0"/>
          <w:caps w:val="0"/>
          <w:color w:val="212529"/>
          <w:spacing w:val="0"/>
          <w:sz w:val="24"/>
          <w:szCs w:val="24"/>
        </w:rPr>
      </w:pPr>
      <w:r>
        <w:rPr>
          <w:rFonts w:hint="default" w:ascii="serif" w:hAnsi="宋体" w:eastAsia="serif" w:cs="serif"/>
          <w:i w:val="0"/>
          <w:iCs w:val="0"/>
          <w:caps w:val="0"/>
          <w:color w:val="212529"/>
          <w:spacing w:val="0"/>
          <w:sz w:val="28"/>
          <w:szCs w:val="28"/>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shd w:val="clear" w:fill="FFFFFF"/>
        <w:spacing w:before="0" w:beforeAutospacing="0" w:after="0" w:afterAutospacing="0" w:line="540" w:lineRule="atLeast"/>
        <w:ind w:left="0" w:right="0" w:firstLine="560"/>
        <w:jc w:val="both"/>
        <w:rPr>
          <w:rFonts w:hint="eastAsia" w:ascii="宋体" w:hAnsi="宋体" w:eastAsia="宋体" w:cs="宋体"/>
          <w:i w:val="0"/>
          <w:iCs w:val="0"/>
          <w:caps w:val="0"/>
          <w:color w:val="212529"/>
          <w:spacing w:val="0"/>
          <w:sz w:val="24"/>
          <w:szCs w:val="24"/>
        </w:rPr>
      </w:pPr>
      <w:r>
        <w:rPr>
          <w:rFonts w:hint="default" w:ascii="serif" w:hAnsi="宋体" w:eastAsia="serif" w:cs="serif"/>
          <w:i w:val="0"/>
          <w:iCs w:val="0"/>
          <w:caps w:val="0"/>
          <w:color w:val="212529"/>
          <w:spacing w:val="0"/>
          <w:sz w:val="28"/>
          <w:szCs w:val="28"/>
          <w:shd w:val="clear" w:fill="FFFFFF"/>
        </w:rPr>
        <w:t>（三）有扎实的专业基础、较强的科学研究能力，发表过一定水平的专业学术论文。</w:t>
      </w:r>
    </w:p>
    <w:p>
      <w:pPr>
        <w:pStyle w:val="6"/>
        <w:keepNext w:val="0"/>
        <w:keepLines w:val="0"/>
        <w:widowControl/>
        <w:suppressLineNumbers w:val="0"/>
        <w:shd w:val="clear" w:fill="FFFFFF"/>
        <w:spacing w:before="0" w:beforeAutospacing="0" w:after="0" w:afterAutospacing="0" w:line="540" w:lineRule="atLeast"/>
        <w:ind w:left="0" w:right="0" w:firstLine="560"/>
        <w:jc w:val="both"/>
        <w:rPr>
          <w:rFonts w:hint="eastAsia" w:ascii="宋体" w:hAnsi="宋体" w:eastAsia="宋体" w:cs="宋体"/>
          <w:i w:val="0"/>
          <w:iCs w:val="0"/>
          <w:caps w:val="0"/>
          <w:color w:val="212529"/>
          <w:spacing w:val="0"/>
          <w:sz w:val="24"/>
          <w:szCs w:val="24"/>
        </w:rPr>
      </w:pPr>
      <w:r>
        <w:rPr>
          <w:rFonts w:hint="default" w:ascii="serif" w:hAnsi="宋体" w:eastAsia="serif" w:cs="serif"/>
          <w:i w:val="0"/>
          <w:iCs w:val="0"/>
          <w:caps w:val="0"/>
          <w:color w:val="212529"/>
          <w:spacing w:val="0"/>
          <w:sz w:val="28"/>
          <w:szCs w:val="28"/>
          <w:shd w:val="clear" w:fill="FFFFFF"/>
        </w:rPr>
        <w:t>英语水平应达到下列要求之一：</w:t>
      </w:r>
    </w:p>
    <w:p>
      <w:pPr>
        <w:pStyle w:val="6"/>
        <w:keepNext w:val="0"/>
        <w:keepLines w:val="0"/>
        <w:widowControl/>
        <w:suppressLineNumbers w:val="0"/>
        <w:shd w:val="clear" w:fill="FFFFFF"/>
        <w:spacing w:before="0" w:beforeAutospacing="0" w:after="0" w:afterAutospacing="0" w:line="540" w:lineRule="atLeast"/>
        <w:ind w:left="0" w:right="0" w:firstLine="560"/>
        <w:jc w:val="both"/>
        <w:rPr>
          <w:rFonts w:hint="eastAsia" w:ascii="宋体" w:hAnsi="宋体" w:eastAsia="宋体" w:cs="宋体"/>
          <w:i w:val="0"/>
          <w:iCs w:val="0"/>
          <w:caps w:val="0"/>
          <w:color w:val="212529"/>
          <w:spacing w:val="0"/>
          <w:sz w:val="24"/>
          <w:szCs w:val="24"/>
        </w:rPr>
      </w:pPr>
      <w:r>
        <w:rPr>
          <w:rFonts w:hint="default" w:ascii="serif" w:hAnsi="宋体" w:eastAsia="serif" w:cs="serif"/>
          <w:i w:val="0"/>
          <w:iCs w:val="0"/>
          <w:caps w:val="0"/>
          <w:color w:val="212529"/>
          <w:spacing w:val="0"/>
          <w:sz w:val="28"/>
          <w:szCs w:val="28"/>
          <w:shd w:val="clear" w:fill="FFFFFF"/>
          <w:lang w:val="en-US"/>
        </w:rPr>
        <w:t>1.</w:t>
      </w:r>
      <w:r>
        <w:rPr>
          <w:rFonts w:hint="default" w:ascii="serif" w:hAnsi="宋体" w:eastAsia="serif" w:cs="serif"/>
          <w:i w:val="0"/>
          <w:iCs w:val="0"/>
          <w:caps w:val="0"/>
          <w:color w:val="212529"/>
          <w:spacing w:val="0"/>
          <w:sz w:val="28"/>
          <w:szCs w:val="28"/>
          <w:shd w:val="clear" w:fill="FFFFFF"/>
        </w:rPr>
        <w:t>全国大学英语六级考试</w:t>
      </w:r>
      <w:r>
        <w:rPr>
          <w:rFonts w:hint="default" w:ascii="serif" w:hAnsi="宋体" w:eastAsia="serif" w:cs="serif"/>
          <w:i w:val="0"/>
          <w:iCs w:val="0"/>
          <w:caps w:val="0"/>
          <w:color w:val="212529"/>
          <w:spacing w:val="0"/>
          <w:sz w:val="28"/>
          <w:szCs w:val="28"/>
          <w:shd w:val="clear" w:fill="FFFFFF"/>
          <w:lang w:val="en-US"/>
        </w:rPr>
        <w:t>CET-6</w:t>
      </w:r>
      <w:r>
        <w:rPr>
          <w:rFonts w:hint="default" w:ascii="serif" w:hAnsi="宋体" w:eastAsia="serif" w:cs="serif"/>
          <w:i w:val="0"/>
          <w:iCs w:val="0"/>
          <w:caps w:val="0"/>
          <w:color w:val="212529"/>
          <w:spacing w:val="0"/>
          <w:sz w:val="28"/>
          <w:szCs w:val="28"/>
          <w:shd w:val="clear" w:fill="FFFFFF"/>
        </w:rPr>
        <w:t>≥</w:t>
      </w:r>
      <w:r>
        <w:rPr>
          <w:rFonts w:hint="default" w:ascii="serif" w:hAnsi="宋体" w:eastAsia="serif" w:cs="serif"/>
          <w:i w:val="0"/>
          <w:iCs w:val="0"/>
          <w:caps w:val="0"/>
          <w:color w:val="212529"/>
          <w:spacing w:val="0"/>
          <w:sz w:val="28"/>
          <w:szCs w:val="28"/>
          <w:shd w:val="clear" w:fill="FFFFFF"/>
          <w:lang w:val="en-US"/>
        </w:rPr>
        <w:t>425</w:t>
      </w:r>
      <w:r>
        <w:rPr>
          <w:rFonts w:hint="default" w:ascii="serif" w:hAnsi="宋体" w:eastAsia="serif" w:cs="serif"/>
          <w:i w:val="0"/>
          <w:iCs w:val="0"/>
          <w:caps w:val="0"/>
          <w:color w:val="212529"/>
          <w:spacing w:val="0"/>
          <w:sz w:val="28"/>
          <w:szCs w:val="28"/>
          <w:shd w:val="clear" w:fill="FFFFFF"/>
        </w:rPr>
        <w:t>分；托福</w:t>
      </w:r>
      <w:r>
        <w:rPr>
          <w:rFonts w:hint="default" w:ascii="serif" w:hAnsi="宋体" w:eastAsia="serif" w:cs="serif"/>
          <w:i w:val="0"/>
          <w:iCs w:val="0"/>
          <w:caps w:val="0"/>
          <w:color w:val="212529"/>
          <w:spacing w:val="0"/>
          <w:sz w:val="28"/>
          <w:szCs w:val="28"/>
          <w:shd w:val="clear" w:fill="FFFFFF"/>
          <w:lang w:val="en-US"/>
        </w:rPr>
        <w:t>TOEFL</w:t>
      </w:r>
      <w:r>
        <w:rPr>
          <w:rFonts w:hint="default" w:ascii="serif" w:hAnsi="宋体" w:eastAsia="serif" w:cs="serif"/>
          <w:i w:val="0"/>
          <w:iCs w:val="0"/>
          <w:caps w:val="0"/>
          <w:color w:val="212529"/>
          <w:spacing w:val="0"/>
          <w:sz w:val="28"/>
          <w:szCs w:val="28"/>
          <w:shd w:val="clear" w:fill="FFFFFF"/>
        </w:rPr>
        <w:t>≥</w:t>
      </w:r>
      <w:r>
        <w:rPr>
          <w:rFonts w:hint="default" w:ascii="serif" w:hAnsi="宋体" w:eastAsia="serif" w:cs="serif"/>
          <w:i w:val="0"/>
          <w:iCs w:val="0"/>
          <w:caps w:val="0"/>
          <w:color w:val="212529"/>
          <w:spacing w:val="0"/>
          <w:sz w:val="28"/>
          <w:szCs w:val="28"/>
          <w:shd w:val="clear" w:fill="FFFFFF"/>
          <w:lang w:val="en-US"/>
        </w:rPr>
        <w:t>80/550</w:t>
      </w:r>
      <w:r>
        <w:rPr>
          <w:rFonts w:hint="default" w:ascii="serif" w:hAnsi="宋体" w:eastAsia="serif" w:cs="serif"/>
          <w:i w:val="0"/>
          <w:iCs w:val="0"/>
          <w:caps w:val="0"/>
          <w:color w:val="212529"/>
          <w:spacing w:val="0"/>
          <w:sz w:val="28"/>
          <w:szCs w:val="28"/>
          <w:shd w:val="clear" w:fill="FFFFFF"/>
        </w:rPr>
        <w:t>分；雅思</w:t>
      </w:r>
      <w:r>
        <w:rPr>
          <w:rFonts w:hint="default" w:ascii="serif" w:hAnsi="宋体" w:eastAsia="serif" w:cs="serif"/>
          <w:i w:val="0"/>
          <w:iCs w:val="0"/>
          <w:caps w:val="0"/>
          <w:color w:val="212529"/>
          <w:spacing w:val="0"/>
          <w:sz w:val="28"/>
          <w:szCs w:val="28"/>
          <w:shd w:val="clear" w:fill="FFFFFF"/>
          <w:lang w:val="en-US"/>
        </w:rPr>
        <w:t>IELTS</w:t>
      </w:r>
      <w:r>
        <w:rPr>
          <w:rFonts w:hint="default" w:ascii="serif" w:hAnsi="宋体" w:eastAsia="serif" w:cs="serif"/>
          <w:i w:val="0"/>
          <w:iCs w:val="0"/>
          <w:caps w:val="0"/>
          <w:color w:val="212529"/>
          <w:spacing w:val="0"/>
          <w:sz w:val="28"/>
          <w:szCs w:val="28"/>
          <w:shd w:val="clear" w:fill="FFFFFF"/>
        </w:rPr>
        <w:t>≥</w:t>
      </w:r>
      <w:r>
        <w:rPr>
          <w:rFonts w:hint="default" w:ascii="serif" w:hAnsi="宋体" w:eastAsia="serif" w:cs="serif"/>
          <w:i w:val="0"/>
          <w:iCs w:val="0"/>
          <w:caps w:val="0"/>
          <w:color w:val="212529"/>
          <w:spacing w:val="0"/>
          <w:sz w:val="28"/>
          <w:szCs w:val="28"/>
          <w:shd w:val="clear" w:fill="FFFFFF"/>
          <w:lang w:val="en-US"/>
        </w:rPr>
        <w:t>6.0</w:t>
      </w:r>
      <w:r>
        <w:rPr>
          <w:rFonts w:hint="default" w:ascii="serif" w:hAnsi="宋体" w:eastAsia="serif" w:cs="serif"/>
          <w:i w:val="0"/>
          <w:iCs w:val="0"/>
          <w:caps w:val="0"/>
          <w:color w:val="212529"/>
          <w:spacing w:val="0"/>
          <w:sz w:val="28"/>
          <w:szCs w:val="28"/>
          <w:shd w:val="clear" w:fill="FFFFFF"/>
        </w:rPr>
        <w:t>；</w:t>
      </w:r>
      <w:r>
        <w:rPr>
          <w:rFonts w:hint="default" w:ascii="serif" w:hAnsi="宋体" w:eastAsia="serif" w:cs="serif"/>
          <w:i w:val="0"/>
          <w:iCs w:val="0"/>
          <w:caps w:val="0"/>
          <w:color w:val="212529"/>
          <w:spacing w:val="0"/>
          <w:sz w:val="28"/>
          <w:szCs w:val="28"/>
          <w:shd w:val="clear" w:fill="FFFFFF"/>
          <w:lang w:val="en-US"/>
        </w:rPr>
        <w:t>GRE</w:t>
      </w:r>
      <w:r>
        <w:rPr>
          <w:rFonts w:hint="default" w:ascii="serif" w:hAnsi="宋体" w:eastAsia="serif" w:cs="serif"/>
          <w:i w:val="0"/>
          <w:iCs w:val="0"/>
          <w:caps w:val="0"/>
          <w:color w:val="212529"/>
          <w:spacing w:val="0"/>
          <w:sz w:val="28"/>
          <w:szCs w:val="28"/>
          <w:shd w:val="clear" w:fill="FFFFFF"/>
        </w:rPr>
        <w:t>≥</w:t>
      </w:r>
      <w:r>
        <w:rPr>
          <w:rFonts w:hint="default" w:ascii="serif" w:hAnsi="宋体" w:eastAsia="serif" w:cs="serif"/>
          <w:i w:val="0"/>
          <w:iCs w:val="0"/>
          <w:caps w:val="0"/>
          <w:color w:val="212529"/>
          <w:spacing w:val="0"/>
          <w:sz w:val="28"/>
          <w:szCs w:val="28"/>
          <w:shd w:val="clear" w:fill="FFFFFF"/>
          <w:lang w:val="en-US"/>
        </w:rPr>
        <w:t>260/1300</w:t>
      </w:r>
      <w:r>
        <w:rPr>
          <w:rFonts w:hint="default" w:ascii="serif" w:hAnsi="宋体" w:eastAsia="serif" w:cs="serif"/>
          <w:i w:val="0"/>
          <w:iCs w:val="0"/>
          <w:caps w:val="0"/>
          <w:color w:val="212529"/>
          <w:spacing w:val="0"/>
          <w:sz w:val="28"/>
          <w:szCs w:val="28"/>
          <w:shd w:val="clear" w:fill="FFFFFF"/>
        </w:rPr>
        <w:t>分；</w:t>
      </w:r>
      <w:r>
        <w:rPr>
          <w:rFonts w:hint="default" w:ascii="serif" w:hAnsi="宋体" w:eastAsia="serif" w:cs="serif"/>
          <w:i w:val="0"/>
          <w:iCs w:val="0"/>
          <w:caps w:val="0"/>
          <w:color w:val="212529"/>
          <w:spacing w:val="0"/>
          <w:sz w:val="28"/>
          <w:szCs w:val="28"/>
          <w:shd w:val="clear" w:fill="FFFFFF"/>
          <w:lang w:val="en-US"/>
        </w:rPr>
        <w:t>WSK (PETS5) </w:t>
      </w:r>
      <w:r>
        <w:rPr>
          <w:rFonts w:hint="default" w:ascii="serif" w:hAnsi="宋体" w:eastAsia="serif" w:cs="serif"/>
          <w:i w:val="0"/>
          <w:iCs w:val="0"/>
          <w:caps w:val="0"/>
          <w:color w:val="212529"/>
          <w:spacing w:val="0"/>
          <w:sz w:val="28"/>
          <w:szCs w:val="28"/>
          <w:shd w:val="clear" w:fill="FFFFFF"/>
        </w:rPr>
        <w:t>≥</w:t>
      </w:r>
      <w:r>
        <w:rPr>
          <w:rFonts w:hint="default" w:ascii="serif" w:hAnsi="宋体" w:eastAsia="serif" w:cs="serif"/>
          <w:i w:val="0"/>
          <w:iCs w:val="0"/>
          <w:caps w:val="0"/>
          <w:color w:val="212529"/>
          <w:spacing w:val="0"/>
          <w:sz w:val="28"/>
          <w:szCs w:val="28"/>
          <w:shd w:val="clear" w:fill="FFFFFF"/>
          <w:lang w:val="en-US"/>
        </w:rPr>
        <w:t>60</w:t>
      </w:r>
      <w:r>
        <w:rPr>
          <w:rFonts w:hint="default" w:ascii="serif" w:hAnsi="宋体" w:eastAsia="serif" w:cs="serif"/>
          <w:i w:val="0"/>
          <w:iCs w:val="0"/>
          <w:caps w:val="0"/>
          <w:color w:val="212529"/>
          <w:spacing w:val="0"/>
          <w:sz w:val="28"/>
          <w:szCs w:val="28"/>
          <w:shd w:val="clear" w:fill="FFFFFF"/>
        </w:rPr>
        <w:t>分；英语专业本科毕业。</w:t>
      </w:r>
    </w:p>
    <w:p>
      <w:pPr>
        <w:pStyle w:val="6"/>
        <w:keepNext w:val="0"/>
        <w:keepLines w:val="0"/>
        <w:widowControl/>
        <w:suppressLineNumbers w:val="0"/>
        <w:shd w:val="clear" w:fill="FFFFFF"/>
        <w:spacing w:before="0" w:beforeAutospacing="0" w:after="0" w:afterAutospacing="0" w:line="540" w:lineRule="atLeast"/>
        <w:ind w:left="0" w:right="0" w:firstLine="560"/>
        <w:jc w:val="both"/>
        <w:rPr>
          <w:rFonts w:hint="eastAsia" w:ascii="宋体" w:hAnsi="宋体" w:eastAsia="宋体" w:cs="宋体"/>
          <w:i w:val="0"/>
          <w:iCs w:val="0"/>
          <w:caps w:val="0"/>
          <w:color w:val="212529"/>
          <w:spacing w:val="0"/>
          <w:sz w:val="24"/>
          <w:szCs w:val="24"/>
        </w:rPr>
      </w:pPr>
      <w:r>
        <w:rPr>
          <w:rFonts w:hint="default" w:ascii="serif" w:hAnsi="宋体" w:eastAsia="serif" w:cs="serif"/>
          <w:i w:val="0"/>
          <w:iCs w:val="0"/>
          <w:caps w:val="0"/>
          <w:color w:val="212529"/>
          <w:spacing w:val="0"/>
          <w:sz w:val="28"/>
          <w:szCs w:val="28"/>
          <w:shd w:val="clear" w:fill="FFFFFF"/>
          <w:lang w:val="en-US"/>
        </w:rPr>
        <w:t>2.</w:t>
      </w:r>
      <w:r>
        <w:rPr>
          <w:rFonts w:hint="default" w:ascii="serif" w:hAnsi="宋体" w:eastAsia="serif" w:cs="serif"/>
          <w:i w:val="0"/>
          <w:iCs w:val="0"/>
          <w:caps w:val="0"/>
          <w:color w:val="212529"/>
          <w:spacing w:val="0"/>
          <w:sz w:val="28"/>
          <w:szCs w:val="28"/>
          <w:shd w:val="clear" w:fill="FFFFFF"/>
        </w:rPr>
        <w:t>符合下列条件之一者，可认定为达到要求：</w:t>
      </w:r>
    </w:p>
    <w:p>
      <w:pPr>
        <w:pStyle w:val="6"/>
        <w:keepNext w:val="0"/>
        <w:keepLines w:val="0"/>
        <w:widowControl/>
        <w:suppressLineNumbers w:val="0"/>
        <w:shd w:val="clear" w:fill="FFFFFF"/>
        <w:spacing w:before="0" w:beforeAutospacing="0" w:after="0" w:afterAutospacing="0" w:line="540" w:lineRule="atLeast"/>
        <w:ind w:left="0" w:right="0" w:firstLine="560"/>
        <w:jc w:val="both"/>
        <w:rPr>
          <w:rFonts w:hint="eastAsia" w:ascii="宋体" w:hAnsi="宋体" w:eastAsia="宋体" w:cs="宋体"/>
          <w:i w:val="0"/>
          <w:iCs w:val="0"/>
          <w:caps w:val="0"/>
          <w:color w:val="212529"/>
          <w:spacing w:val="0"/>
          <w:sz w:val="24"/>
          <w:szCs w:val="24"/>
        </w:rPr>
      </w:pPr>
      <w:r>
        <w:rPr>
          <w:rFonts w:hint="default" w:ascii="serif" w:hAnsi="宋体" w:eastAsia="serif" w:cs="serif"/>
          <w:i w:val="0"/>
          <w:iCs w:val="0"/>
          <w:caps w:val="0"/>
          <w:color w:val="212529"/>
          <w:spacing w:val="0"/>
          <w:sz w:val="28"/>
          <w:szCs w:val="28"/>
          <w:shd w:val="clear" w:fill="FFFFFF"/>
        </w:rPr>
        <w:t>以第一作者身份在外文国际期刊上发表过专业学术论文、或者以主译者身份翻译出版过学术著作（翻译著作不低于</w:t>
      </w:r>
      <w:r>
        <w:rPr>
          <w:rFonts w:hint="default" w:ascii="serif" w:hAnsi="宋体" w:eastAsia="serif" w:cs="serif"/>
          <w:i w:val="0"/>
          <w:iCs w:val="0"/>
          <w:caps w:val="0"/>
          <w:color w:val="212529"/>
          <w:spacing w:val="0"/>
          <w:sz w:val="28"/>
          <w:szCs w:val="28"/>
          <w:shd w:val="clear" w:fill="FFFFFF"/>
          <w:lang w:val="en-US"/>
        </w:rPr>
        <w:t>1</w:t>
      </w:r>
      <w:r>
        <w:rPr>
          <w:rFonts w:hint="default" w:ascii="serif" w:hAnsi="宋体" w:eastAsia="serif" w:cs="serif"/>
          <w:i w:val="0"/>
          <w:iCs w:val="0"/>
          <w:caps w:val="0"/>
          <w:color w:val="212529"/>
          <w:spacing w:val="0"/>
          <w:sz w:val="28"/>
          <w:szCs w:val="28"/>
          <w:shd w:val="clear" w:fill="FFFFFF"/>
        </w:rPr>
        <w:t>万字）等；在国外留学并获得教育部学位学历认证、或在国外有</w:t>
      </w:r>
      <w:r>
        <w:rPr>
          <w:rFonts w:hint="default" w:ascii="serif" w:hAnsi="宋体" w:eastAsia="serif" w:cs="serif"/>
          <w:i w:val="0"/>
          <w:iCs w:val="0"/>
          <w:caps w:val="0"/>
          <w:color w:val="212529"/>
          <w:spacing w:val="0"/>
          <w:sz w:val="28"/>
          <w:szCs w:val="28"/>
          <w:shd w:val="clear" w:fill="FFFFFF"/>
          <w:lang w:val="en-US"/>
        </w:rPr>
        <w:t>1</w:t>
      </w:r>
      <w:r>
        <w:rPr>
          <w:rFonts w:hint="default" w:ascii="serif" w:hAnsi="宋体" w:eastAsia="serif" w:cs="serif"/>
          <w:i w:val="0"/>
          <w:iCs w:val="0"/>
          <w:caps w:val="0"/>
          <w:color w:val="212529"/>
          <w:spacing w:val="0"/>
          <w:sz w:val="28"/>
          <w:szCs w:val="28"/>
          <w:shd w:val="clear" w:fill="FFFFFF"/>
        </w:rPr>
        <w:t>年及以上学习经历（需提供国外学习经历的证明和成绩单）。</w:t>
      </w:r>
    </w:p>
    <w:p>
      <w:pPr>
        <w:pStyle w:val="6"/>
        <w:keepNext w:val="0"/>
        <w:keepLines w:val="0"/>
        <w:widowControl/>
        <w:suppressLineNumbers w:val="0"/>
        <w:shd w:val="clear" w:fill="FFFFFF"/>
        <w:spacing w:before="0" w:beforeAutospacing="0" w:after="0" w:afterAutospacing="0" w:line="540" w:lineRule="atLeast"/>
        <w:ind w:left="0" w:right="0" w:firstLine="560"/>
        <w:jc w:val="both"/>
        <w:rPr>
          <w:rFonts w:hint="eastAsia" w:ascii="宋体" w:hAnsi="宋体" w:eastAsia="宋体" w:cs="宋体"/>
          <w:i w:val="0"/>
          <w:iCs w:val="0"/>
          <w:caps w:val="0"/>
          <w:color w:val="212529"/>
          <w:spacing w:val="0"/>
          <w:sz w:val="24"/>
          <w:szCs w:val="24"/>
        </w:rPr>
      </w:pPr>
      <w:r>
        <w:rPr>
          <w:rFonts w:hint="default" w:ascii="serif" w:hAnsi="宋体" w:eastAsia="serif" w:cs="serif"/>
          <w:i w:val="0"/>
          <w:iCs w:val="0"/>
          <w:caps w:val="0"/>
          <w:color w:val="212529"/>
          <w:spacing w:val="0"/>
          <w:sz w:val="28"/>
          <w:szCs w:val="28"/>
          <w:shd w:val="clear" w:fill="FFFFFF"/>
        </w:rPr>
        <w:t>（四）身心健康。</w:t>
      </w:r>
    </w:p>
    <w:p>
      <w:pPr>
        <w:pStyle w:val="6"/>
        <w:keepNext w:val="0"/>
        <w:keepLines w:val="0"/>
        <w:widowControl/>
        <w:suppressLineNumbers w:val="0"/>
        <w:shd w:val="clear" w:fill="FFFFFF"/>
        <w:spacing w:before="0" w:beforeAutospacing="0" w:after="0" w:afterAutospacing="0" w:line="540" w:lineRule="atLeast"/>
        <w:ind w:left="0" w:right="0" w:firstLine="643"/>
        <w:jc w:val="both"/>
        <w:rPr>
          <w:rFonts w:hint="eastAsia" w:ascii="宋体" w:hAnsi="宋体" w:eastAsia="宋体" w:cs="宋体"/>
          <w:i w:val="0"/>
          <w:iCs w:val="0"/>
          <w:caps w:val="0"/>
          <w:color w:val="212529"/>
          <w:spacing w:val="0"/>
          <w:sz w:val="24"/>
          <w:szCs w:val="24"/>
        </w:rPr>
      </w:pPr>
      <w:r>
        <w:rPr>
          <w:rStyle w:val="9"/>
          <w:rFonts w:hint="eastAsia" w:ascii="仿宋" w:hAnsi="仿宋" w:eastAsia="仿宋" w:cs="仿宋"/>
          <w:b/>
          <w:bCs/>
          <w:i w:val="0"/>
          <w:iCs w:val="0"/>
          <w:caps w:val="0"/>
          <w:color w:val="212529"/>
          <w:spacing w:val="0"/>
          <w:sz w:val="32"/>
          <w:szCs w:val="32"/>
          <w:shd w:val="clear" w:fill="FFFFFF"/>
        </w:rPr>
        <w:t>五、报名</w:t>
      </w:r>
    </w:p>
    <w:p>
      <w:pPr>
        <w:pStyle w:val="6"/>
        <w:keepNext w:val="0"/>
        <w:keepLines w:val="0"/>
        <w:widowControl/>
        <w:suppressLineNumbers w:val="0"/>
        <w:shd w:val="clear" w:fill="FFFFFF"/>
        <w:spacing w:before="0" w:beforeAutospacing="0" w:after="0" w:afterAutospacing="0" w:line="540" w:lineRule="atLeast"/>
        <w:ind w:left="0" w:right="0" w:firstLine="560"/>
        <w:jc w:val="both"/>
        <w:rPr>
          <w:rFonts w:hint="eastAsia" w:ascii="宋体" w:hAnsi="宋体" w:eastAsia="宋体" w:cs="宋体"/>
          <w:i w:val="0"/>
          <w:iCs w:val="0"/>
          <w:caps w:val="0"/>
          <w:color w:val="212529"/>
          <w:spacing w:val="0"/>
          <w:sz w:val="24"/>
          <w:szCs w:val="24"/>
        </w:rPr>
      </w:pPr>
      <w:r>
        <w:rPr>
          <w:rFonts w:hint="default" w:ascii="serif" w:hAnsi="宋体" w:eastAsia="serif" w:cs="serif"/>
          <w:i w:val="0"/>
          <w:iCs w:val="0"/>
          <w:caps w:val="0"/>
          <w:color w:val="212529"/>
          <w:spacing w:val="0"/>
          <w:sz w:val="28"/>
          <w:szCs w:val="28"/>
          <w:shd w:val="clear" w:fill="FFFFFF"/>
        </w:rPr>
        <w:t>（一）申请人仔细阅读西南大学</w:t>
      </w:r>
      <w:r>
        <w:rPr>
          <w:rFonts w:hint="default" w:ascii="serif" w:hAnsi="宋体" w:eastAsia="serif" w:cs="serif"/>
          <w:i w:val="0"/>
          <w:iCs w:val="0"/>
          <w:caps w:val="0"/>
          <w:color w:val="212529"/>
          <w:spacing w:val="0"/>
          <w:sz w:val="28"/>
          <w:szCs w:val="28"/>
          <w:shd w:val="clear" w:fill="FFFFFF"/>
          <w:lang w:val="en-US"/>
        </w:rPr>
        <w:t>2024</w:t>
      </w:r>
      <w:r>
        <w:rPr>
          <w:rFonts w:hint="default" w:ascii="serif" w:hAnsi="宋体" w:eastAsia="serif" w:cs="serif"/>
          <w:i w:val="0"/>
          <w:iCs w:val="0"/>
          <w:caps w:val="0"/>
          <w:color w:val="212529"/>
          <w:spacing w:val="0"/>
          <w:sz w:val="28"/>
          <w:szCs w:val="28"/>
          <w:shd w:val="clear" w:fill="FFFFFF"/>
        </w:rPr>
        <w:t>年度博士研究生招生章程，按要求于</w:t>
      </w:r>
      <w:r>
        <w:rPr>
          <w:rFonts w:hint="default" w:ascii="serif" w:hAnsi="宋体" w:eastAsia="serif" w:cs="serif"/>
          <w:i w:val="0"/>
          <w:iCs w:val="0"/>
          <w:caps w:val="0"/>
          <w:color w:val="212529"/>
          <w:spacing w:val="0"/>
          <w:sz w:val="28"/>
          <w:szCs w:val="28"/>
          <w:shd w:val="clear" w:fill="FFFFFF"/>
          <w:lang w:val="en-US"/>
        </w:rPr>
        <w:t>2024</w:t>
      </w:r>
      <w:r>
        <w:rPr>
          <w:rFonts w:hint="default" w:ascii="serif" w:hAnsi="宋体" w:eastAsia="serif" w:cs="serif"/>
          <w:i w:val="0"/>
          <w:iCs w:val="0"/>
          <w:caps w:val="0"/>
          <w:color w:val="212529"/>
          <w:spacing w:val="0"/>
          <w:sz w:val="28"/>
          <w:szCs w:val="28"/>
          <w:shd w:val="clear" w:fill="FFFFFF"/>
        </w:rPr>
        <w:t>年</w:t>
      </w:r>
      <w:r>
        <w:rPr>
          <w:rFonts w:hint="default" w:ascii="serif" w:hAnsi="宋体" w:eastAsia="serif" w:cs="serif"/>
          <w:i w:val="0"/>
          <w:iCs w:val="0"/>
          <w:caps w:val="0"/>
          <w:color w:val="212529"/>
          <w:spacing w:val="0"/>
          <w:sz w:val="28"/>
          <w:szCs w:val="28"/>
          <w:shd w:val="clear" w:fill="FFFFFF"/>
          <w:lang w:val="en-US"/>
        </w:rPr>
        <w:t>1</w:t>
      </w:r>
      <w:r>
        <w:rPr>
          <w:rFonts w:hint="default" w:ascii="serif" w:hAnsi="宋体" w:eastAsia="serif" w:cs="serif"/>
          <w:i w:val="0"/>
          <w:iCs w:val="0"/>
          <w:caps w:val="0"/>
          <w:color w:val="212529"/>
          <w:spacing w:val="0"/>
          <w:sz w:val="28"/>
          <w:szCs w:val="28"/>
          <w:shd w:val="clear" w:fill="FFFFFF"/>
        </w:rPr>
        <w:t>月</w:t>
      </w:r>
      <w:r>
        <w:rPr>
          <w:rFonts w:hint="default" w:ascii="serif" w:hAnsi="宋体" w:eastAsia="serif" w:cs="serif"/>
          <w:i w:val="0"/>
          <w:iCs w:val="0"/>
          <w:caps w:val="0"/>
          <w:color w:val="212529"/>
          <w:spacing w:val="0"/>
          <w:sz w:val="28"/>
          <w:szCs w:val="28"/>
          <w:shd w:val="clear" w:fill="FFFFFF"/>
          <w:lang w:val="en-US"/>
        </w:rPr>
        <w:t>11</w:t>
      </w:r>
      <w:r>
        <w:rPr>
          <w:rFonts w:hint="default" w:ascii="serif" w:hAnsi="宋体" w:eastAsia="serif" w:cs="serif"/>
          <w:i w:val="0"/>
          <w:iCs w:val="0"/>
          <w:caps w:val="0"/>
          <w:color w:val="212529"/>
          <w:spacing w:val="0"/>
          <w:sz w:val="28"/>
          <w:szCs w:val="28"/>
          <w:shd w:val="clear" w:fill="FFFFFF"/>
        </w:rPr>
        <w:t>日至</w:t>
      </w:r>
      <w:r>
        <w:rPr>
          <w:rFonts w:hint="default" w:ascii="serif" w:hAnsi="宋体" w:eastAsia="serif" w:cs="serif"/>
          <w:i w:val="0"/>
          <w:iCs w:val="0"/>
          <w:caps w:val="0"/>
          <w:color w:val="212529"/>
          <w:spacing w:val="0"/>
          <w:sz w:val="28"/>
          <w:szCs w:val="28"/>
          <w:shd w:val="clear" w:fill="FFFFFF"/>
          <w:lang w:val="en-US"/>
        </w:rPr>
        <w:t>3</w:t>
      </w:r>
      <w:r>
        <w:rPr>
          <w:rFonts w:hint="default" w:ascii="serif" w:hAnsi="宋体" w:eastAsia="serif" w:cs="serif"/>
          <w:i w:val="0"/>
          <w:iCs w:val="0"/>
          <w:caps w:val="0"/>
          <w:color w:val="212529"/>
          <w:spacing w:val="0"/>
          <w:sz w:val="28"/>
          <w:szCs w:val="28"/>
          <w:shd w:val="clear" w:fill="FFFFFF"/>
        </w:rPr>
        <w:t>月</w:t>
      </w:r>
      <w:r>
        <w:rPr>
          <w:rFonts w:hint="default" w:ascii="serif" w:hAnsi="宋体" w:eastAsia="serif" w:cs="serif"/>
          <w:i w:val="0"/>
          <w:iCs w:val="0"/>
          <w:caps w:val="0"/>
          <w:color w:val="212529"/>
          <w:spacing w:val="0"/>
          <w:sz w:val="28"/>
          <w:szCs w:val="28"/>
          <w:shd w:val="clear" w:fill="FFFFFF"/>
          <w:lang w:val="en-US"/>
        </w:rPr>
        <w:t>14</w:t>
      </w:r>
      <w:r>
        <w:rPr>
          <w:rFonts w:hint="default" w:ascii="serif" w:hAnsi="宋体" w:eastAsia="serif" w:cs="serif"/>
          <w:i w:val="0"/>
          <w:iCs w:val="0"/>
          <w:caps w:val="0"/>
          <w:color w:val="212529"/>
          <w:spacing w:val="0"/>
          <w:sz w:val="28"/>
          <w:szCs w:val="28"/>
          <w:shd w:val="clear" w:fill="FFFFFF"/>
        </w:rPr>
        <w:t>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shd w:val="clear" w:fill="FFFFFF"/>
        <w:spacing w:before="0" w:beforeAutospacing="0" w:after="0" w:afterAutospacing="0" w:line="540" w:lineRule="atLeast"/>
        <w:ind w:left="0" w:right="0" w:firstLine="560"/>
        <w:jc w:val="both"/>
        <w:rPr>
          <w:rFonts w:hint="eastAsia" w:ascii="宋体" w:hAnsi="宋体" w:eastAsia="宋体" w:cs="宋体"/>
          <w:i w:val="0"/>
          <w:iCs w:val="0"/>
          <w:caps w:val="0"/>
          <w:color w:val="212529"/>
          <w:spacing w:val="0"/>
          <w:sz w:val="24"/>
          <w:szCs w:val="24"/>
        </w:rPr>
      </w:pPr>
      <w:r>
        <w:rPr>
          <w:rFonts w:hint="default" w:ascii="serif" w:hAnsi="宋体" w:eastAsia="serif" w:cs="serif"/>
          <w:i w:val="0"/>
          <w:iCs w:val="0"/>
          <w:caps w:val="0"/>
          <w:color w:val="212529"/>
          <w:spacing w:val="0"/>
          <w:sz w:val="28"/>
          <w:szCs w:val="28"/>
          <w:shd w:val="clear" w:fill="FFFFFF"/>
        </w:rPr>
        <w:t>（二）报名成功后，下载《博士学位研究生网上报名信息简表》，确认无误并签字。</w:t>
      </w:r>
    </w:p>
    <w:p>
      <w:pPr>
        <w:pStyle w:val="6"/>
        <w:keepNext w:val="0"/>
        <w:keepLines w:val="0"/>
        <w:widowControl/>
        <w:suppressLineNumbers w:val="0"/>
        <w:shd w:val="clear" w:fill="FFFFFF"/>
        <w:spacing w:before="0" w:beforeAutospacing="0" w:after="0" w:afterAutospacing="0" w:line="540" w:lineRule="atLeast"/>
        <w:ind w:left="0" w:right="0" w:firstLine="643"/>
        <w:jc w:val="both"/>
        <w:rPr>
          <w:rFonts w:hint="eastAsia" w:ascii="宋体" w:hAnsi="宋体" w:eastAsia="宋体" w:cs="宋体"/>
          <w:i w:val="0"/>
          <w:iCs w:val="0"/>
          <w:caps w:val="0"/>
          <w:color w:val="212529"/>
          <w:spacing w:val="0"/>
          <w:sz w:val="24"/>
          <w:szCs w:val="24"/>
        </w:rPr>
      </w:pPr>
      <w:r>
        <w:rPr>
          <w:rStyle w:val="9"/>
          <w:rFonts w:hint="eastAsia" w:ascii="仿宋" w:hAnsi="仿宋" w:eastAsia="仿宋" w:cs="仿宋"/>
          <w:b/>
          <w:bCs/>
          <w:i w:val="0"/>
          <w:iCs w:val="0"/>
          <w:caps w:val="0"/>
          <w:color w:val="212529"/>
          <w:spacing w:val="0"/>
          <w:sz w:val="32"/>
          <w:szCs w:val="32"/>
          <w:shd w:val="clear" w:fill="FFFFFF"/>
        </w:rPr>
        <w:t>六、提交材料</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1.博士学位研究生网上报名信息简表。</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2.考生本人签字确认的有效身份证正反面复印件。</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3.政治思想情况审核表。</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4.学籍学历材料。</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应届硕士毕业生提交《教育部学籍在线验证报告》，入学前须补交《教育部学历证书电子注册备案表》；</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毕业生提交最高学历、学位证书复印件；</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网上报名未通过学历校验的考生，还需提交《中国高等教育学历认证报告》或《教育部学历证书电子注册备案表》；</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只有学位证书而无毕业证书者，还需提交硕士学位认证报告；</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国（境）外获得学位考生还需提交教育部留学服务中心出具的《国（境）外学历学位认证书》复印件或提交能够在入学前取得该认证书的承诺书。</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5.硕士阶段正式成绩单原件。</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6.硕士学位论文全文，或应届毕业生硕士学位论文详细摘要。</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7.代表性学术成果复印件。</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8.外语水平证明材料复印件。</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9.个人陈述。</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包括研究计划、学术背景、研究经历、申请理由、参与的科研项目简介及自己在其中的贡献等，不少于3000字。</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10.两名所报考学科专业领域内的教授(或相当专业技术职称的专家)的书面推荐信，须分别密封并由推荐专家在封口骑缝处签字。</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申请材料须全部用A4纸打印或复印，按材料顺序一并装订成册，在</w:t>
      </w:r>
      <w:r>
        <w:rPr>
          <w:rStyle w:val="9"/>
          <w:rFonts w:hint="default" w:ascii="serif" w:hAnsi="Times New Roman" w:eastAsia="serif" w:cs="serif"/>
          <w:b/>
          <w:bCs/>
          <w:i w:val="0"/>
          <w:iCs w:val="0"/>
          <w:caps w:val="0"/>
          <w:color w:val="000000"/>
          <w:spacing w:val="0"/>
          <w:kern w:val="0"/>
          <w:sz w:val="28"/>
          <w:szCs w:val="28"/>
          <w:shd w:val="clear" w:fill="FFFFFF"/>
          <w:lang w:val="en-US" w:eastAsia="zh-CN" w:bidi="ar"/>
        </w:rPr>
        <w:t>2024年3月22日前用EMS或顺丰快递</w:t>
      </w:r>
      <w:r>
        <w:rPr>
          <w:rFonts w:hint="default" w:ascii="serif" w:hAnsi="Times New Roman" w:eastAsia="serif" w:cs="serif"/>
          <w:i w:val="0"/>
          <w:iCs w:val="0"/>
          <w:caps w:val="0"/>
          <w:color w:val="000000"/>
          <w:spacing w:val="0"/>
          <w:kern w:val="0"/>
          <w:sz w:val="28"/>
          <w:szCs w:val="28"/>
          <w:shd w:val="clear" w:fill="FFFFFF"/>
          <w:lang w:val="en-US" w:eastAsia="zh-CN" w:bidi="ar"/>
        </w:rPr>
        <w:t>寄送至西南大学商贸学院，并在邮件封面上注明“考生姓名+博士申请考核制材料”。收件地址：重庆市荣昌区学院路160号8202-4办公室，收件人：王老师，邮编：402460,联系电话：023-46738421。</w:t>
      </w:r>
    </w:p>
    <w:p>
      <w:pPr>
        <w:keepNext w:val="0"/>
        <w:keepLines w:val="0"/>
        <w:widowControl/>
        <w:suppressLineNumbers w:val="0"/>
        <w:shd w:val="clear" w:fill="FFFFFF"/>
        <w:spacing w:before="0" w:beforeAutospacing="0" w:after="0" w:afterAutospacing="0" w:line="540" w:lineRule="atLeast"/>
        <w:ind w:left="0" w:right="0" w:firstLine="562"/>
        <w:jc w:val="both"/>
        <w:rPr>
          <w:rFonts w:hint="default" w:ascii="Times New Roman" w:hAnsi="Times New Roman" w:cs="Times New Roman"/>
          <w:i w:val="0"/>
          <w:iCs w:val="0"/>
          <w:caps w:val="0"/>
          <w:color w:val="212529"/>
          <w:spacing w:val="0"/>
          <w:sz w:val="21"/>
          <w:szCs w:val="21"/>
        </w:rPr>
      </w:pPr>
      <w:r>
        <w:rPr>
          <w:rStyle w:val="9"/>
          <w:rFonts w:hint="default" w:ascii="serif" w:hAnsi="Times New Roman" w:eastAsia="serif" w:cs="serif"/>
          <w:b/>
          <w:bCs/>
          <w:i w:val="0"/>
          <w:iCs w:val="0"/>
          <w:caps w:val="0"/>
          <w:color w:val="000000"/>
          <w:spacing w:val="0"/>
          <w:kern w:val="0"/>
          <w:sz w:val="28"/>
          <w:szCs w:val="28"/>
          <w:shd w:val="clear" w:fill="FFFFFF"/>
          <w:lang w:val="en-US" w:eastAsia="zh-CN" w:bidi="ar"/>
        </w:rPr>
        <w:t>所有材料必须扫描转成pdf格式，按材料顺序命名</w:t>
      </w:r>
      <w:r>
        <w:rPr>
          <w:rFonts w:hint="default" w:ascii="serif" w:hAnsi="Times New Roman" w:eastAsia="serif" w:cs="serif"/>
          <w:i w:val="0"/>
          <w:iCs w:val="0"/>
          <w:caps w:val="0"/>
          <w:color w:val="000000"/>
          <w:spacing w:val="0"/>
          <w:kern w:val="0"/>
          <w:sz w:val="28"/>
          <w:szCs w:val="28"/>
          <w:shd w:val="clear" w:fill="FFFFFF"/>
          <w:lang w:val="en-US" w:eastAsia="zh-CN" w:bidi="ar"/>
        </w:rPr>
        <w:t>（例如01.考生姓名+博士学位研究生网上报名信息简表，02.考生姓名+身份证复印件，.....）于</w:t>
      </w:r>
      <w:r>
        <w:rPr>
          <w:rStyle w:val="9"/>
          <w:rFonts w:hint="default" w:ascii="serif" w:hAnsi="Times New Roman" w:eastAsia="serif" w:cs="serif"/>
          <w:b/>
          <w:bCs/>
          <w:i w:val="0"/>
          <w:iCs w:val="0"/>
          <w:caps w:val="0"/>
          <w:color w:val="000000"/>
          <w:spacing w:val="0"/>
          <w:kern w:val="0"/>
          <w:sz w:val="28"/>
          <w:szCs w:val="28"/>
          <w:shd w:val="clear" w:fill="FFFFFF"/>
          <w:lang w:val="en-US" w:eastAsia="zh-CN" w:bidi="ar"/>
        </w:rPr>
        <w:t>2024年3月22日前</w:t>
      </w:r>
      <w:r>
        <w:rPr>
          <w:rFonts w:hint="default" w:ascii="serif" w:hAnsi="Times New Roman" w:eastAsia="serif" w:cs="serif"/>
          <w:i w:val="0"/>
          <w:iCs w:val="0"/>
          <w:caps w:val="0"/>
          <w:color w:val="000000"/>
          <w:spacing w:val="0"/>
          <w:kern w:val="0"/>
          <w:sz w:val="28"/>
          <w:szCs w:val="28"/>
          <w:shd w:val="clear" w:fill="FFFFFF"/>
          <w:lang w:val="en-US" w:eastAsia="zh-CN" w:bidi="ar"/>
        </w:rPr>
        <w:t>将电子版材料以</w:t>
      </w:r>
      <w:r>
        <w:rPr>
          <w:rStyle w:val="9"/>
          <w:rFonts w:hint="default" w:ascii="serif" w:hAnsi="Times New Roman" w:eastAsia="serif" w:cs="serif"/>
          <w:b/>
          <w:bCs/>
          <w:i w:val="0"/>
          <w:iCs w:val="0"/>
          <w:caps w:val="0"/>
          <w:color w:val="000000"/>
          <w:spacing w:val="0"/>
          <w:kern w:val="0"/>
          <w:sz w:val="28"/>
          <w:szCs w:val="28"/>
          <w:shd w:val="clear" w:fill="FFFFFF"/>
          <w:lang w:val="en-US" w:eastAsia="zh-CN" w:bidi="ar"/>
        </w:rPr>
        <w:t>考生姓名+报考专业</w:t>
      </w:r>
      <w:r>
        <w:rPr>
          <w:rFonts w:hint="default" w:ascii="serif" w:hAnsi="Times New Roman" w:eastAsia="serif" w:cs="serif"/>
          <w:i w:val="0"/>
          <w:iCs w:val="0"/>
          <w:caps w:val="0"/>
          <w:color w:val="000000"/>
          <w:spacing w:val="0"/>
          <w:kern w:val="0"/>
          <w:sz w:val="28"/>
          <w:szCs w:val="28"/>
          <w:shd w:val="clear" w:fill="FFFFFF"/>
          <w:lang w:val="en-US" w:eastAsia="zh-CN" w:bidi="ar"/>
        </w:rPr>
        <w:t>命名打包压缩发送至邮箱：junyou529@swu.edu.cn，联系人：王老师，电话：023-46738421。</w:t>
      </w:r>
    </w:p>
    <w:p>
      <w:pPr>
        <w:keepNext w:val="0"/>
        <w:keepLines w:val="0"/>
        <w:widowControl/>
        <w:suppressLineNumbers w:val="0"/>
        <w:shd w:val="clear" w:fill="FFFFFF"/>
        <w:spacing w:before="0" w:beforeAutospacing="0" w:after="0" w:afterAutospacing="0" w:line="540" w:lineRule="atLeast"/>
        <w:ind w:left="0" w:right="0" w:firstLine="643"/>
        <w:jc w:val="both"/>
        <w:rPr>
          <w:rFonts w:hint="default" w:ascii="Times New Roman" w:hAnsi="Times New Roman" w:cs="Times New Roman"/>
          <w:i w:val="0"/>
          <w:iCs w:val="0"/>
          <w:caps w:val="0"/>
          <w:color w:val="212529"/>
          <w:spacing w:val="0"/>
          <w:sz w:val="21"/>
          <w:szCs w:val="21"/>
        </w:rPr>
      </w:pPr>
      <w:r>
        <w:rPr>
          <w:rStyle w:val="9"/>
          <w:rFonts w:hint="eastAsia" w:ascii="仿宋" w:hAnsi="仿宋" w:eastAsia="仿宋" w:cs="仿宋"/>
          <w:b/>
          <w:bCs/>
          <w:i w:val="0"/>
          <w:iCs w:val="0"/>
          <w:caps w:val="0"/>
          <w:color w:val="000000"/>
          <w:spacing w:val="0"/>
          <w:kern w:val="0"/>
          <w:sz w:val="32"/>
          <w:szCs w:val="32"/>
          <w:shd w:val="clear" w:fill="FFFFFF"/>
          <w:lang w:val="en-US" w:eastAsia="zh-CN" w:bidi="ar"/>
        </w:rPr>
        <w:t>七、材料审核</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（一）学院以农业经济管理专业成立材料审核小组，具体负责考生材料审核。</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审核内容：材料审核小组对考生材料进行形式审核和内容评价，对形式审核通过者，根据考生提交的材料从外语水平、学业成绩、科研业绩、综合素质表现等进行综合评定量化打分。外语和专业基础满分各为100分。以农业经济管理专业为单位根据材料审核成绩由高到低排序，按照一定比例择优确定进入综合考核的考生名单。</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材料审核成绩=外语成绩×30%+专业基础×70%</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（二）申请者必须保证申请材料的真实性和准确性，如发现申请者提供的材料有弄虚作假情况，将取消其申请资格、录取资格。</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（三）学院完成材料审核工作后，将在学院网站公布进入综合考核的考生名单，公示期不少于3个工作日。公示无异议者进入综合考核环节。</w:t>
      </w:r>
    </w:p>
    <w:p>
      <w:pPr>
        <w:keepNext w:val="0"/>
        <w:keepLines w:val="0"/>
        <w:widowControl/>
        <w:suppressLineNumbers w:val="0"/>
        <w:shd w:val="clear" w:fill="FFFFFF"/>
        <w:spacing w:before="0" w:beforeAutospacing="0" w:after="0" w:afterAutospacing="0" w:line="540" w:lineRule="atLeast"/>
        <w:ind w:left="0" w:right="0" w:firstLine="643"/>
        <w:jc w:val="both"/>
        <w:rPr>
          <w:rFonts w:hint="default" w:ascii="Times New Roman" w:hAnsi="Times New Roman" w:cs="Times New Roman"/>
          <w:i w:val="0"/>
          <w:iCs w:val="0"/>
          <w:caps w:val="0"/>
          <w:color w:val="212529"/>
          <w:spacing w:val="0"/>
          <w:sz w:val="21"/>
          <w:szCs w:val="21"/>
        </w:rPr>
      </w:pPr>
      <w:r>
        <w:rPr>
          <w:rStyle w:val="9"/>
          <w:rFonts w:hint="eastAsia" w:ascii="仿宋" w:hAnsi="仿宋" w:eastAsia="仿宋" w:cs="仿宋"/>
          <w:b/>
          <w:bCs/>
          <w:i w:val="0"/>
          <w:iCs w:val="0"/>
          <w:caps w:val="0"/>
          <w:color w:val="000000"/>
          <w:spacing w:val="0"/>
          <w:kern w:val="0"/>
          <w:sz w:val="32"/>
          <w:szCs w:val="32"/>
          <w:shd w:val="clear" w:fill="FFFFFF"/>
          <w:lang w:val="en-US" w:eastAsia="zh-CN" w:bidi="ar"/>
        </w:rPr>
        <w:t>八、综合考核</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通过材料审查评价的“硕博连读”、“申请-考核制”考生，统一参加综合考核。</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进入综合考核阶段的考生，综合考核时需向学院提交核验以下材料原件：身份证原件；最高学历、学位证书原件；外语水平证明材料原件；代表性学术成果原件。</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（一）综合考核方式</w:t>
      </w:r>
    </w:p>
    <w:p>
      <w:pPr>
        <w:keepNext w:val="0"/>
        <w:keepLines w:val="0"/>
        <w:widowControl/>
        <w:suppressLineNumbers w:val="0"/>
        <w:shd w:val="clear" w:fill="FFFFFF"/>
        <w:spacing w:before="0" w:beforeAutospacing="0" w:after="0" w:afterAutospacing="0" w:line="540" w:lineRule="atLeast"/>
        <w:ind w:left="0" w:right="0" w:firstLine="562"/>
        <w:jc w:val="both"/>
        <w:rPr>
          <w:rFonts w:hint="default" w:ascii="Times New Roman" w:hAnsi="Times New Roman" w:cs="Times New Roman"/>
          <w:i w:val="0"/>
          <w:iCs w:val="0"/>
          <w:caps w:val="0"/>
          <w:color w:val="212529"/>
          <w:spacing w:val="0"/>
          <w:sz w:val="21"/>
          <w:szCs w:val="21"/>
        </w:rPr>
      </w:pPr>
      <w:r>
        <w:rPr>
          <w:rStyle w:val="9"/>
          <w:rFonts w:hint="default" w:ascii="serif" w:hAnsi="Times New Roman" w:eastAsia="serif" w:cs="serif"/>
          <w:b/>
          <w:bCs/>
          <w:i w:val="0"/>
          <w:iCs w:val="0"/>
          <w:caps w:val="0"/>
          <w:color w:val="212529"/>
          <w:spacing w:val="0"/>
          <w:kern w:val="0"/>
          <w:sz w:val="28"/>
          <w:szCs w:val="28"/>
          <w:shd w:val="clear" w:fill="FFFFFF"/>
          <w:lang w:val="en-US" w:eastAsia="zh-CN" w:bidi="ar"/>
        </w:rPr>
        <w:t> </w:t>
      </w:r>
      <w:r>
        <w:rPr>
          <w:rFonts w:hint="default" w:ascii="serif" w:hAnsi="Times New Roman" w:eastAsia="serif" w:cs="serif"/>
          <w:i w:val="0"/>
          <w:iCs w:val="0"/>
          <w:caps w:val="0"/>
          <w:color w:val="212529"/>
          <w:spacing w:val="0"/>
          <w:kern w:val="0"/>
          <w:sz w:val="28"/>
          <w:szCs w:val="28"/>
          <w:shd w:val="clear" w:fill="FFFFFF"/>
          <w:lang w:val="en-US" w:eastAsia="zh-CN" w:bidi="ar"/>
        </w:rPr>
        <w:t>综合考核采用综合面试形式进行。</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（二）综合考核时间、地点</w:t>
      </w:r>
    </w:p>
    <w:p>
      <w:pPr>
        <w:keepNext w:val="0"/>
        <w:keepLines w:val="0"/>
        <w:widowControl/>
        <w:suppressLineNumbers w:val="0"/>
        <w:shd w:val="clear" w:fill="FFFFFF"/>
        <w:spacing w:before="0" w:beforeAutospacing="0" w:after="0" w:afterAutospacing="0" w:line="540" w:lineRule="atLeast"/>
        <w:ind w:left="0" w:right="0" w:firstLine="562"/>
        <w:jc w:val="both"/>
        <w:rPr>
          <w:rFonts w:hint="default" w:ascii="Times New Roman" w:hAnsi="Times New Roman" w:cs="Times New Roman"/>
          <w:i w:val="0"/>
          <w:iCs w:val="0"/>
          <w:caps w:val="0"/>
          <w:color w:val="212529"/>
          <w:spacing w:val="0"/>
          <w:sz w:val="21"/>
          <w:szCs w:val="21"/>
        </w:rPr>
      </w:pPr>
      <w:r>
        <w:rPr>
          <w:rStyle w:val="9"/>
          <w:rFonts w:hint="default" w:ascii="serif" w:hAnsi="Times New Roman" w:eastAsia="serif" w:cs="serif"/>
          <w:b/>
          <w:bCs/>
          <w:i w:val="0"/>
          <w:iCs w:val="0"/>
          <w:caps w:val="0"/>
          <w:color w:val="212529"/>
          <w:spacing w:val="0"/>
          <w:kern w:val="0"/>
          <w:sz w:val="28"/>
          <w:szCs w:val="28"/>
          <w:shd w:val="clear" w:fill="FFFFFF"/>
          <w:lang w:val="en-US" w:eastAsia="zh-CN" w:bidi="ar"/>
        </w:rPr>
        <w:t>考核时间：2024年4月（预计）</w:t>
      </w:r>
    </w:p>
    <w:p>
      <w:pPr>
        <w:keepNext w:val="0"/>
        <w:keepLines w:val="0"/>
        <w:widowControl/>
        <w:suppressLineNumbers w:val="0"/>
        <w:shd w:val="clear" w:fill="FFFFFF"/>
        <w:spacing w:before="0" w:beforeAutospacing="0" w:after="0" w:afterAutospacing="0" w:line="540" w:lineRule="atLeast"/>
        <w:ind w:left="0" w:right="0" w:firstLine="562"/>
        <w:jc w:val="both"/>
        <w:rPr>
          <w:rFonts w:hint="default" w:ascii="Times New Roman" w:hAnsi="Times New Roman" w:cs="Times New Roman"/>
          <w:i w:val="0"/>
          <w:iCs w:val="0"/>
          <w:caps w:val="0"/>
          <w:color w:val="212529"/>
          <w:spacing w:val="0"/>
          <w:sz w:val="21"/>
          <w:szCs w:val="21"/>
        </w:rPr>
      </w:pPr>
      <w:r>
        <w:rPr>
          <w:rStyle w:val="9"/>
          <w:rFonts w:hint="default" w:ascii="serif" w:hAnsi="Times New Roman" w:eastAsia="serif" w:cs="serif"/>
          <w:b/>
          <w:bCs/>
          <w:i w:val="0"/>
          <w:iCs w:val="0"/>
          <w:caps w:val="0"/>
          <w:color w:val="212529"/>
          <w:spacing w:val="0"/>
          <w:kern w:val="0"/>
          <w:sz w:val="28"/>
          <w:szCs w:val="28"/>
          <w:shd w:val="clear" w:fill="FFFFFF"/>
          <w:lang w:val="en-US" w:eastAsia="zh-CN" w:bidi="ar"/>
        </w:rPr>
        <w:t>具体时间地点及分组待定。</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（三）综合考核内容</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为科学、公平、公正地进行博士生招生考试的综合考核和录取，我院综合考核成绩采用量化的方式进行。综合考核内容包括外语水平，创新能力，综合素质（含思想品德及身心健康）。</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1、心理健康测评：心理健康测评由考核小组以提问、材料审查等形式进行考察。</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2、面试考核内容包括英语水平、创新能力与综合素质等内容。每位考生面试时间不低于30分钟（考生同意提前终止的除外）。每位申请人需准备15分钟左右的PPT，PPT内容需含个人简介、学习成绩、课题研究、发表成果、拟攻读博士学位期间的研究计划等内容。</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3、综合考核成绩</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综合考核总成绩满分为100分。</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综合考核成绩=外语水平*20%+专业知识*20%+创新能力*30%+综合素质*30%。</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000000"/>
          <w:spacing w:val="0"/>
          <w:kern w:val="0"/>
          <w:sz w:val="28"/>
          <w:szCs w:val="28"/>
          <w:shd w:val="clear" w:fill="FFFFFF"/>
          <w:lang w:val="en-US" w:eastAsia="zh-CN" w:bidi="ar"/>
        </w:rPr>
        <w:t>综合成绩以农业经济管理专业为单位从高到低依次排序。</w:t>
      </w:r>
    </w:p>
    <w:p>
      <w:pPr>
        <w:keepNext w:val="0"/>
        <w:keepLines w:val="0"/>
        <w:widowControl/>
        <w:suppressLineNumbers w:val="0"/>
        <w:shd w:val="clear" w:fill="FFFFFF"/>
        <w:spacing w:before="0" w:beforeAutospacing="0" w:after="0" w:afterAutospacing="0" w:line="540" w:lineRule="atLeast"/>
        <w:ind w:left="0" w:right="0" w:firstLine="562"/>
        <w:jc w:val="both"/>
        <w:rPr>
          <w:rFonts w:hint="default" w:ascii="Times New Roman" w:hAnsi="Times New Roman" w:cs="Times New Roman"/>
          <w:i w:val="0"/>
          <w:iCs w:val="0"/>
          <w:caps w:val="0"/>
          <w:color w:val="212529"/>
          <w:spacing w:val="0"/>
          <w:sz w:val="21"/>
          <w:szCs w:val="21"/>
        </w:rPr>
      </w:pPr>
      <w:r>
        <w:rPr>
          <w:rStyle w:val="9"/>
          <w:rFonts w:hint="default" w:ascii="serif" w:hAnsi="Times New Roman" w:eastAsia="serif" w:cs="serif"/>
          <w:b/>
          <w:bCs/>
          <w:i w:val="0"/>
          <w:iCs w:val="0"/>
          <w:caps w:val="0"/>
          <w:color w:val="212529"/>
          <w:spacing w:val="0"/>
          <w:kern w:val="0"/>
          <w:sz w:val="28"/>
          <w:szCs w:val="28"/>
          <w:shd w:val="clear" w:fill="FFFFFF"/>
          <w:lang w:val="en-US" w:eastAsia="zh-CN" w:bidi="ar"/>
        </w:rPr>
        <w:t>特别提醒：未在规定时间参加综合考核的，视为自动放弃综合考核资格。</w:t>
      </w:r>
    </w:p>
    <w:p>
      <w:pPr>
        <w:keepNext w:val="0"/>
        <w:keepLines w:val="0"/>
        <w:widowControl/>
        <w:suppressLineNumbers w:val="0"/>
        <w:shd w:val="clear" w:fill="FFFFFF"/>
        <w:spacing w:before="0" w:beforeAutospacing="0" w:after="0" w:afterAutospacing="0" w:line="540" w:lineRule="atLeast"/>
        <w:ind w:left="0" w:right="0" w:firstLine="643"/>
        <w:jc w:val="both"/>
        <w:rPr>
          <w:rFonts w:hint="default" w:ascii="Times New Roman" w:hAnsi="Times New Roman" w:cs="Times New Roman"/>
          <w:i w:val="0"/>
          <w:iCs w:val="0"/>
          <w:caps w:val="0"/>
          <w:color w:val="212529"/>
          <w:spacing w:val="0"/>
          <w:sz w:val="21"/>
          <w:szCs w:val="21"/>
        </w:rPr>
      </w:pPr>
      <w:r>
        <w:rPr>
          <w:rStyle w:val="9"/>
          <w:rFonts w:hint="eastAsia" w:ascii="仿宋" w:hAnsi="仿宋" w:eastAsia="仿宋" w:cs="仿宋"/>
          <w:b/>
          <w:bCs/>
          <w:i w:val="0"/>
          <w:iCs w:val="0"/>
          <w:caps w:val="0"/>
          <w:color w:val="000000"/>
          <w:spacing w:val="0"/>
          <w:kern w:val="0"/>
          <w:sz w:val="32"/>
          <w:szCs w:val="32"/>
          <w:shd w:val="clear" w:fill="FFFFFF"/>
          <w:lang w:val="en-US" w:eastAsia="zh-CN" w:bidi="ar"/>
        </w:rPr>
        <w:t>九、拟录取名单确定及公示</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（一）拟录取方式</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学院在综合评定申请人思想品德和政治素质基础上，按照农业经济管理专业录取，即在同一二级学科按照申请人最终成绩由高到低的顺序依次录取。</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（二）调剂</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无合格生源的导师，优先调剂本学科综合成绩排名靠前的考生。如考生不同意调剂，则视为自动放弃录取资格，由后面的依次递补。</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无合格生源，导师也不同意接收调剂生，其招生计划由学院博士招生工作领导小组和综合考核小组讨论后分配到合格生源较多的导师名下。</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（四）凡有下列情况之一者，不得录取：</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Times New Roman" w:hAnsi="Times New Roman" w:cs="Times New Roman" w:eastAsiaTheme="minorEastAsia"/>
          <w:i w:val="0"/>
          <w:iCs w:val="0"/>
          <w:caps w:val="0"/>
          <w:color w:val="212529"/>
          <w:spacing w:val="0"/>
          <w:kern w:val="0"/>
          <w:sz w:val="28"/>
          <w:szCs w:val="28"/>
          <w:shd w:val="clear" w:fill="FFFFFF"/>
          <w:lang w:val="en-US" w:eastAsia="zh-CN" w:bidi="ar"/>
        </w:rPr>
        <w:t>1.</w:t>
      </w:r>
      <w:r>
        <w:rPr>
          <w:rFonts w:hint="default" w:ascii="serif" w:hAnsi="Times New Roman" w:eastAsia="serif" w:cs="serif"/>
          <w:i w:val="0"/>
          <w:iCs w:val="0"/>
          <w:caps w:val="0"/>
          <w:color w:val="212529"/>
          <w:spacing w:val="0"/>
          <w:kern w:val="0"/>
          <w:sz w:val="28"/>
          <w:szCs w:val="28"/>
          <w:shd w:val="clear" w:fill="FFFFFF"/>
          <w:lang w:val="en-US" w:eastAsia="zh-CN" w:bidi="ar"/>
        </w:rPr>
        <w:t>思想品德素质考核不合格者；</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Times New Roman" w:hAnsi="Times New Roman" w:cs="Times New Roman" w:eastAsiaTheme="minorEastAsia"/>
          <w:i w:val="0"/>
          <w:iCs w:val="0"/>
          <w:caps w:val="0"/>
          <w:color w:val="212529"/>
          <w:spacing w:val="0"/>
          <w:kern w:val="0"/>
          <w:sz w:val="28"/>
          <w:szCs w:val="28"/>
          <w:shd w:val="clear" w:fill="FFFFFF"/>
          <w:lang w:val="en-US" w:eastAsia="zh-CN" w:bidi="ar"/>
        </w:rPr>
        <w:t>2.</w:t>
      </w:r>
      <w:r>
        <w:rPr>
          <w:rFonts w:hint="default" w:ascii="serif" w:hAnsi="Times New Roman" w:eastAsia="serif" w:cs="serif"/>
          <w:i w:val="0"/>
          <w:iCs w:val="0"/>
          <w:caps w:val="0"/>
          <w:color w:val="212529"/>
          <w:spacing w:val="0"/>
          <w:kern w:val="0"/>
          <w:sz w:val="28"/>
          <w:szCs w:val="28"/>
          <w:shd w:val="clear" w:fill="FFFFFF"/>
          <w:lang w:val="en-US" w:eastAsia="zh-CN" w:bidi="ar"/>
        </w:rPr>
        <w:t>体检等身心健康检查不合格者；</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Times New Roman" w:hAnsi="Times New Roman" w:cs="Times New Roman" w:eastAsiaTheme="minorEastAsia"/>
          <w:i w:val="0"/>
          <w:iCs w:val="0"/>
          <w:caps w:val="0"/>
          <w:color w:val="212529"/>
          <w:spacing w:val="0"/>
          <w:kern w:val="0"/>
          <w:sz w:val="28"/>
          <w:szCs w:val="28"/>
          <w:shd w:val="clear" w:fill="FFFFFF"/>
          <w:lang w:val="en-US" w:eastAsia="zh-CN" w:bidi="ar"/>
        </w:rPr>
        <w:t>3.</w:t>
      </w:r>
      <w:r>
        <w:rPr>
          <w:rFonts w:hint="default" w:ascii="serif" w:hAnsi="Times New Roman" w:eastAsia="serif" w:cs="serif"/>
          <w:i w:val="0"/>
          <w:iCs w:val="0"/>
          <w:caps w:val="0"/>
          <w:color w:val="212529"/>
          <w:spacing w:val="0"/>
          <w:kern w:val="0"/>
          <w:sz w:val="28"/>
          <w:szCs w:val="28"/>
          <w:shd w:val="clear" w:fill="FFFFFF"/>
          <w:lang w:val="en-US" w:eastAsia="zh-CN" w:bidi="ar"/>
        </w:rPr>
        <w:t>报考资格不符合规定；</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Times New Roman" w:hAnsi="Times New Roman" w:cs="Times New Roman" w:eastAsiaTheme="minorEastAsia"/>
          <w:i w:val="0"/>
          <w:iCs w:val="0"/>
          <w:caps w:val="0"/>
          <w:color w:val="212529"/>
          <w:spacing w:val="0"/>
          <w:kern w:val="0"/>
          <w:sz w:val="28"/>
          <w:szCs w:val="28"/>
          <w:shd w:val="clear" w:fill="FFFFFF"/>
          <w:lang w:val="en-US" w:eastAsia="zh-CN" w:bidi="ar"/>
        </w:rPr>
        <w:t>4.</w:t>
      </w:r>
      <w:r>
        <w:rPr>
          <w:rFonts w:hint="default" w:ascii="serif" w:hAnsi="Times New Roman" w:eastAsia="serif" w:cs="serif"/>
          <w:i w:val="0"/>
          <w:iCs w:val="0"/>
          <w:caps w:val="0"/>
          <w:color w:val="212529"/>
          <w:spacing w:val="0"/>
          <w:kern w:val="0"/>
          <w:sz w:val="28"/>
          <w:szCs w:val="28"/>
          <w:shd w:val="clear" w:fill="FFFFFF"/>
          <w:lang w:val="en-US" w:eastAsia="zh-CN" w:bidi="ar"/>
        </w:rPr>
        <w:t>未通过或未完成学历（学籍）审核的考生；</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Times New Roman" w:hAnsi="Times New Roman" w:cs="Times New Roman" w:eastAsiaTheme="minorEastAsia"/>
          <w:i w:val="0"/>
          <w:iCs w:val="0"/>
          <w:caps w:val="0"/>
          <w:color w:val="212529"/>
          <w:spacing w:val="0"/>
          <w:kern w:val="0"/>
          <w:sz w:val="28"/>
          <w:szCs w:val="28"/>
          <w:shd w:val="clear" w:fill="FFFFFF"/>
          <w:lang w:val="en-US" w:eastAsia="zh-CN" w:bidi="ar"/>
        </w:rPr>
        <w:t>5.</w:t>
      </w:r>
      <w:r>
        <w:rPr>
          <w:rFonts w:hint="default" w:ascii="serif" w:hAnsi="Times New Roman" w:eastAsia="serif" w:cs="serif"/>
          <w:i w:val="0"/>
          <w:iCs w:val="0"/>
          <w:caps w:val="0"/>
          <w:color w:val="212529"/>
          <w:spacing w:val="0"/>
          <w:kern w:val="0"/>
          <w:sz w:val="28"/>
          <w:szCs w:val="28"/>
          <w:shd w:val="clear" w:fill="FFFFFF"/>
          <w:lang w:val="en-US" w:eastAsia="zh-CN" w:bidi="ar"/>
        </w:rPr>
        <w:t>报考、考核及录取过程中弄虚作假的；</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Times New Roman" w:hAnsi="Times New Roman" w:cs="Times New Roman" w:eastAsiaTheme="minorEastAsia"/>
          <w:i w:val="0"/>
          <w:iCs w:val="0"/>
          <w:caps w:val="0"/>
          <w:color w:val="212529"/>
          <w:spacing w:val="0"/>
          <w:kern w:val="0"/>
          <w:sz w:val="28"/>
          <w:szCs w:val="28"/>
          <w:shd w:val="clear" w:fill="FFFFFF"/>
          <w:lang w:val="en-US" w:eastAsia="zh-CN" w:bidi="ar"/>
        </w:rPr>
        <w:t>6.</w:t>
      </w:r>
      <w:r>
        <w:rPr>
          <w:rFonts w:hint="default" w:ascii="serif" w:hAnsi="Times New Roman" w:eastAsia="serif" w:cs="serif"/>
          <w:i w:val="0"/>
          <w:iCs w:val="0"/>
          <w:caps w:val="0"/>
          <w:color w:val="212529"/>
          <w:spacing w:val="0"/>
          <w:kern w:val="0"/>
          <w:sz w:val="28"/>
          <w:szCs w:val="28"/>
          <w:shd w:val="clear" w:fill="FFFFFF"/>
          <w:lang w:val="en-US" w:eastAsia="zh-CN" w:bidi="ar"/>
        </w:rPr>
        <w:t>应届硕士毕业生入学报到时未取得硕士学位的；</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Times New Roman" w:hAnsi="Times New Roman" w:cs="Times New Roman" w:eastAsiaTheme="minorEastAsia"/>
          <w:i w:val="0"/>
          <w:iCs w:val="0"/>
          <w:caps w:val="0"/>
          <w:color w:val="212529"/>
          <w:spacing w:val="0"/>
          <w:kern w:val="0"/>
          <w:sz w:val="28"/>
          <w:szCs w:val="28"/>
          <w:shd w:val="clear" w:fill="FFFFFF"/>
          <w:lang w:val="en-US" w:eastAsia="zh-CN" w:bidi="ar"/>
        </w:rPr>
        <w:t>7.</w:t>
      </w:r>
      <w:r>
        <w:rPr>
          <w:rFonts w:hint="default" w:ascii="serif" w:hAnsi="Times New Roman" w:eastAsia="serif" w:cs="serif"/>
          <w:i w:val="0"/>
          <w:iCs w:val="0"/>
          <w:caps w:val="0"/>
          <w:color w:val="212529"/>
          <w:spacing w:val="0"/>
          <w:kern w:val="0"/>
          <w:sz w:val="28"/>
          <w:szCs w:val="28"/>
          <w:shd w:val="clear" w:fill="FFFFFF"/>
          <w:lang w:val="en-US" w:eastAsia="zh-CN" w:bidi="ar"/>
        </w:rPr>
        <w:t>报考定向就业的考生未按规定签订就业协议的；</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Times New Roman" w:hAnsi="Times New Roman" w:cs="Times New Roman" w:eastAsiaTheme="minorEastAsia"/>
          <w:i w:val="0"/>
          <w:iCs w:val="0"/>
          <w:caps w:val="0"/>
          <w:color w:val="212529"/>
          <w:spacing w:val="0"/>
          <w:kern w:val="0"/>
          <w:sz w:val="28"/>
          <w:szCs w:val="28"/>
          <w:shd w:val="clear" w:fill="FFFFFF"/>
          <w:lang w:val="en-US" w:eastAsia="zh-CN" w:bidi="ar"/>
        </w:rPr>
        <w:t>8.</w:t>
      </w:r>
      <w:r>
        <w:rPr>
          <w:rFonts w:hint="default" w:ascii="serif" w:hAnsi="Times New Roman" w:eastAsia="serif" w:cs="serif"/>
          <w:i w:val="0"/>
          <w:iCs w:val="0"/>
          <w:caps w:val="0"/>
          <w:color w:val="212529"/>
          <w:spacing w:val="0"/>
          <w:kern w:val="0"/>
          <w:sz w:val="28"/>
          <w:szCs w:val="28"/>
          <w:shd w:val="clear" w:fill="FFFFFF"/>
          <w:lang w:val="en-US" w:eastAsia="zh-CN" w:bidi="ar"/>
        </w:rPr>
        <w:t>非定向就业考生未按要求将个人人事档案等转入学校的；</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Times New Roman" w:hAnsi="Times New Roman" w:cs="Times New Roman" w:eastAsiaTheme="minorEastAsia"/>
          <w:i w:val="0"/>
          <w:iCs w:val="0"/>
          <w:caps w:val="0"/>
          <w:color w:val="212529"/>
          <w:spacing w:val="0"/>
          <w:kern w:val="0"/>
          <w:sz w:val="28"/>
          <w:szCs w:val="28"/>
          <w:shd w:val="clear" w:fill="FFFFFF"/>
          <w:lang w:val="en-US" w:eastAsia="zh-CN" w:bidi="ar"/>
        </w:rPr>
        <w:t>9.</w:t>
      </w:r>
      <w:r>
        <w:rPr>
          <w:rFonts w:hint="default" w:ascii="serif" w:hAnsi="Times New Roman" w:eastAsia="serif" w:cs="serif"/>
          <w:i w:val="0"/>
          <w:iCs w:val="0"/>
          <w:caps w:val="0"/>
          <w:color w:val="212529"/>
          <w:spacing w:val="0"/>
          <w:kern w:val="0"/>
          <w:sz w:val="28"/>
          <w:szCs w:val="28"/>
          <w:shd w:val="clear" w:fill="FFFFFF"/>
          <w:lang w:val="en-US" w:eastAsia="zh-CN" w:bidi="ar"/>
        </w:rPr>
        <w:t>教育部、学校相关文件明确规定不予录取、取消录取资格或取消入学资格的其它情形。</w:t>
      </w:r>
    </w:p>
    <w:p>
      <w:pPr>
        <w:keepNext w:val="0"/>
        <w:keepLines w:val="0"/>
        <w:widowControl/>
        <w:suppressLineNumbers w:val="0"/>
        <w:shd w:val="clear" w:fill="FFFFFF"/>
        <w:spacing w:before="0" w:beforeAutospacing="0" w:after="0" w:afterAutospacing="0" w:line="540" w:lineRule="atLeast"/>
        <w:ind w:left="0" w:right="0" w:firstLine="643"/>
        <w:jc w:val="both"/>
        <w:rPr>
          <w:rFonts w:hint="default" w:ascii="Times New Roman" w:hAnsi="Times New Roman" w:cs="Times New Roman"/>
          <w:i w:val="0"/>
          <w:iCs w:val="0"/>
          <w:caps w:val="0"/>
          <w:color w:val="212529"/>
          <w:spacing w:val="0"/>
          <w:sz w:val="21"/>
          <w:szCs w:val="21"/>
        </w:rPr>
      </w:pPr>
      <w:r>
        <w:rPr>
          <w:rStyle w:val="9"/>
          <w:rFonts w:hint="eastAsia" w:ascii="仿宋" w:hAnsi="仿宋" w:eastAsia="仿宋" w:cs="仿宋"/>
          <w:b/>
          <w:bCs/>
          <w:i w:val="0"/>
          <w:iCs w:val="0"/>
          <w:caps w:val="0"/>
          <w:color w:val="000000"/>
          <w:spacing w:val="0"/>
          <w:kern w:val="0"/>
          <w:sz w:val="32"/>
          <w:szCs w:val="32"/>
          <w:shd w:val="clear" w:fill="FFFFFF"/>
          <w:lang w:val="en-US" w:eastAsia="zh-CN" w:bidi="ar"/>
        </w:rPr>
        <w:t>十、招生咨询与联系电话</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招生信息请查询西南大学研究生招生（</w:t>
      </w:r>
      <w:r>
        <w:rPr>
          <w:rFonts w:hint="default" w:ascii="Times New Roman" w:hAnsi="Times New Roman" w:cs="Times New Roman" w:eastAsiaTheme="minorEastAsia"/>
          <w:i w:val="0"/>
          <w:iCs w:val="0"/>
          <w:caps w:val="0"/>
          <w:color w:val="337AB7"/>
          <w:spacing w:val="0"/>
          <w:kern w:val="0"/>
          <w:sz w:val="21"/>
          <w:szCs w:val="21"/>
          <w:u w:val="none"/>
          <w:shd w:val="clear" w:fill="FFFFFF"/>
          <w:lang w:val="en-US" w:eastAsia="zh-CN" w:bidi="ar"/>
        </w:rPr>
        <w:fldChar w:fldCharType="begin"/>
      </w:r>
      <w:r>
        <w:rPr>
          <w:rFonts w:hint="default" w:ascii="Times New Roman" w:hAnsi="Times New Roman" w:cs="Times New Roman" w:eastAsiaTheme="minorEastAsia"/>
          <w:i w:val="0"/>
          <w:iCs w:val="0"/>
          <w:caps w:val="0"/>
          <w:color w:val="337AB7"/>
          <w:spacing w:val="0"/>
          <w:kern w:val="0"/>
          <w:sz w:val="21"/>
          <w:szCs w:val="21"/>
          <w:u w:val="none"/>
          <w:shd w:val="clear" w:fill="FFFFFF"/>
          <w:lang w:val="en-US" w:eastAsia="zh-CN" w:bidi="ar"/>
        </w:rPr>
        <w:instrText xml:space="preserve"> HYPERLINK "http://yz.swu.edu.cn/" </w:instrText>
      </w:r>
      <w:r>
        <w:rPr>
          <w:rFonts w:hint="default" w:ascii="Times New Roman" w:hAnsi="Times New Roman" w:cs="Times New Roman" w:eastAsiaTheme="minorEastAsia"/>
          <w:i w:val="0"/>
          <w:iCs w:val="0"/>
          <w:caps w:val="0"/>
          <w:color w:val="337AB7"/>
          <w:spacing w:val="0"/>
          <w:kern w:val="0"/>
          <w:sz w:val="21"/>
          <w:szCs w:val="21"/>
          <w:u w:val="none"/>
          <w:shd w:val="clear" w:fill="FFFFFF"/>
          <w:lang w:val="en-US" w:eastAsia="zh-CN" w:bidi="ar"/>
        </w:rPr>
        <w:fldChar w:fldCharType="separate"/>
      </w:r>
      <w:r>
        <w:rPr>
          <w:rStyle w:val="10"/>
          <w:rFonts w:hint="default" w:ascii="serif" w:hAnsi="Times New Roman" w:eastAsia="serif" w:cs="serif"/>
          <w:i w:val="0"/>
          <w:iCs w:val="0"/>
          <w:caps w:val="0"/>
          <w:color w:val="337AB7"/>
          <w:spacing w:val="0"/>
          <w:sz w:val="28"/>
          <w:szCs w:val="28"/>
          <w:u w:val="none"/>
          <w:shd w:val="clear" w:fill="FFFFFF"/>
          <w:lang w:val="en-US"/>
        </w:rPr>
        <w:t>http://yz.swu.edu.cn/</w:t>
      </w:r>
      <w:r>
        <w:rPr>
          <w:rFonts w:hint="default" w:ascii="Times New Roman" w:hAnsi="Times New Roman" w:cs="Times New Roman" w:eastAsiaTheme="minorEastAsia"/>
          <w:i w:val="0"/>
          <w:iCs w:val="0"/>
          <w:caps w:val="0"/>
          <w:color w:val="337AB7"/>
          <w:spacing w:val="0"/>
          <w:kern w:val="0"/>
          <w:sz w:val="21"/>
          <w:szCs w:val="21"/>
          <w:u w:val="none"/>
          <w:shd w:val="clear" w:fill="FFFFFF"/>
          <w:lang w:val="en-US" w:eastAsia="zh-CN" w:bidi="ar"/>
        </w:rPr>
        <w:fldChar w:fldCharType="end"/>
      </w:r>
      <w:r>
        <w:rPr>
          <w:rFonts w:hint="default" w:ascii="serif" w:hAnsi="Times New Roman" w:eastAsia="serif" w:cs="serif"/>
          <w:i w:val="0"/>
          <w:iCs w:val="0"/>
          <w:caps w:val="0"/>
          <w:color w:val="212529"/>
          <w:spacing w:val="0"/>
          <w:kern w:val="0"/>
          <w:sz w:val="28"/>
          <w:szCs w:val="28"/>
          <w:shd w:val="clear" w:fill="FFFFFF"/>
          <w:lang w:val="en-US" w:eastAsia="zh-CN" w:bidi="ar"/>
        </w:rPr>
        <w:t>）和学院官网（http://smxy.swu.edu.cn/index.htm）。</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咨询电话：023-46738421， 联系人：王老师</w:t>
      </w:r>
    </w:p>
    <w:p>
      <w:pPr>
        <w:keepNext w:val="0"/>
        <w:keepLines w:val="0"/>
        <w:widowControl/>
        <w:suppressLineNumbers w:val="0"/>
        <w:shd w:val="clear" w:fill="FFFFFF"/>
        <w:spacing w:before="0" w:beforeAutospacing="0" w:after="0" w:afterAutospacing="0" w:line="540" w:lineRule="atLeast"/>
        <w:ind w:left="0" w:right="0" w:firstLine="560"/>
        <w:jc w:val="both"/>
        <w:rPr>
          <w:rFonts w:hint="default" w:ascii="Times New Roman" w:hAnsi="Times New Roman" w:cs="Times New Roman"/>
          <w:i w:val="0"/>
          <w:iCs w:val="0"/>
          <w:caps w:val="0"/>
          <w:color w:val="212529"/>
          <w:spacing w:val="0"/>
          <w:sz w:val="21"/>
          <w:szCs w:val="21"/>
        </w:rPr>
      </w:pPr>
      <w:r>
        <w:rPr>
          <w:rFonts w:hint="default" w:ascii="serif" w:hAnsi="Times New Roman" w:eastAsia="serif" w:cs="serif"/>
          <w:i w:val="0"/>
          <w:iCs w:val="0"/>
          <w:caps w:val="0"/>
          <w:color w:val="212529"/>
          <w:spacing w:val="0"/>
          <w:kern w:val="0"/>
          <w:sz w:val="28"/>
          <w:szCs w:val="28"/>
          <w:shd w:val="clear" w:fill="FFFFFF"/>
          <w:lang w:val="en-US" w:eastAsia="zh-CN" w:bidi="ar"/>
        </w:rPr>
        <w:t>办公地点：西南大学商贸学院8202-4办公室。</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124702B"/>
    <w:rsid w:val="125B4B29"/>
    <w:rsid w:val="13324B8D"/>
    <w:rsid w:val="151E5632"/>
    <w:rsid w:val="1646419B"/>
    <w:rsid w:val="178B572B"/>
    <w:rsid w:val="18736D2E"/>
    <w:rsid w:val="191A16BA"/>
    <w:rsid w:val="24703456"/>
    <w:rsid w:val="2536579D"/>
    <w:rsid w:val="2D703A18"/>
    <w:rsid w:val="38F81807"/>
    <w:rsid w:val="3C73403C"/>
    <w:rsid w:val="3CED2681"/>
    <w:rsid w:val="3FB52E94"/>
    <w:rsid w:val="41A55BC2"/>
    <w:rsid w:val="45321617"/>
    <w:rsid w:val="4C3A401D"/>
    <w:rsid w:val="52925986"/>
    <w:rsid w:val="532219F2"/>
    <w:rsid w:val="566D36D8"/>
    <w:rsid w:val="5C0253A5"/>
    <w:rsid w:val="5F32513A"/>
    <w:rsid w:val="5F456359"/>
    <w:rsid w:val="5F4A6064"/>
    <w:rsid w:val="636A1027"/>
    <w:rsid w:val="70CE7620"/>
    <w:rsid w:val="737B3A06"/>
    <w:rsid w:val="73E346AF"/>
    <w:rsid w:val="7B5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92A3FA1DFADD434394E76A273B1B02BD_13</vt:lpwstr>
  </property>
</Properties>
</file>