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A1412" w14:textId="43A5EEBF" w:rsidR="000272E3" w:rsidRPr="00436152" w:rsidRDefault="00E233FC" w:rsidP="00436152">
      <w:pPr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福建农林大学经济与管理学院博士研究生招生“高质量论文”及“重要创新性科研成果”认定目录</w:t>
      </w:r>
      <w:r>
        <w:rPr>
          <w:rFonts w:ascii="楷体" w:eastAsia="楷体" w:hAnsi="楷体" w:hint="eastAsia"/>
          <w:bCs/>
          <w:sz w:val="28"/>
          <w:szCs w:val="28"/>
        </w:rPr>
        <w:t>(202</w:t>
      </w:r>
      <w:r w:rsidR="00C912F6">
        <w:rPr>
          <w:rFonts w:ascii="楷体" w:eastAsia="楷体" w:hAnsi="楷体" w:hint="eastAsia"/>
          <w:bCs/>
          <w:sz w:val="28"/>
          <w:szCs w:val="28"/>
        </w:rPr>
        <w:t>5</w:t>
      </w:r>
      <w:r>
        <w:rPr>
          <w:rFonts w:ascii="楷体" w:eastAsia="楷体" w:hAnsi="楷体" w:hint="eastAsia"/>
          <w:bCs/>
          <w:sz w:val="28"/>
          <w:szCs w:val="28"/>
        </w:rPr>
        <w:t>年修订</w:t>
      </w:r>
      <w:r>
        <w:rPr>
          <w:rFonts w:ascii="楷体" w:eastAsia="楷体" w:hAnsi="楷体" w:hint="eastAsia"/>
          <w:bCs/>
          <w:sz w:val="28"/>
          <w:szCs w:val="28"/>
        </w:rPr>
        <w:t>)</w:t>
      </w:r>
      <w:bookmarkStart w:id="0" w:name="_GoBack"/>
      <w:bookmarkEnd w:id="0"/>
    </w:p>
    <w:p w14:paraId="00781E72" w14:textId="77777777" w:rsidR="000272E3" w:rsidRDefault="00E233FC">
      <w:pPr>
        <w:numPr>
          <w:ilvl w:val="0"/>
          <w:numId w:val="1"/>
        </w:numPr>
        <w:spacing w:line="360" w:lineRule="auto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高质量论文及重要创新性科研成果认定条件</w:t>
      </w:r>
    </w:p>
    <w:p w14:paraId="5447CF17" w14:textId="77777777" w:rsidR="000272E3" w:rsidRDefault="00E233FC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 xml:space="preserve">1. </w:t>
      </w:r>
      <w:r>
        <w:rPr>
          <w:rFonts w:ascii="Times New Roman" w:eastAsia="楷体" w:hAnsi="Times New Roman" w:cs="Times New Roman" w:hint="eastAsia"/>
          <w:sz w:val="24"/>
          <w:szCs w:val="24"/>
        </w:rPr>
        <w:t>发表</w:t>
      </w:r>
      <w:r>
        <w:rPr>
          <w:rFonts w:ascii="Times New Roman" w:eastAsia="楷体" w:hAnsi="Times New Roman" w:cs="Times New Roman" w:hint="eastAsia"/>
          <w:sz w:val="24"/>
          <w:szCs w:val="24"/>
        </w:rPr>
        <w:t>C</w:t>
      </w:r>
      <w:r>
        <w:rPr>
          <w:rFonts w:ascii="Times New Roman" w:eastAsia="楷体" w:hAnsi="Times New Roman" w:cs="Times New Roman" w:hint="eastAsia"/>
          <w:sz w:val="24"/>
          <w:szCs w:val="24"/>
        </w:rPr>
        <w:t>类及以上期刊学术论文</w:t>
      </w:r>
      <w:r>
        <w:rPr>
          <w:rFonts w:ascii="Times New Roman" w:eastAsia="楷体" w:hAnsi="Times New Roman" w:cs="Times New Roman" w:hint="eastAsia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sz w:val="24"/>
          <w:szCs w:val="24"/>
        </w:rPr>
        <w:t>篇，期刊分类以“高质量论文期刊目录”为准。</w:t>
      </w:r>
    </w:p>
    <w:p w14:paraId="04F6DEB6" w14:textId="77777777" w:rsidR="000272E3" w:rsidRDefault="00E233FC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/>
          <w:sz w:val="24"/>
          <w:szCs w:val="24"/>
        </w:rPr>
        <w:t xml:space="preserve">. </w:t>
      </w:r>
      <w:r>
        <w:rPr>
          <w:rFonts w:ascii="Times New Roman" w:eastAsia="楷体" w:hAnsi="Times New Roman" w:cs="Times New Roman" w:hint="eastAsia"/>
          <w:sz w:val="24"/>
          <w:szCs w:val="24"/>
        </w:rPr>
        <w:t>在</w:t>
      </w:r>
      <w:r>
        <w:rPr>
          <w:rFonts w:ascii="Times New Roman" w:eastAsia="楷体" w:hAnsi="Times New Roman" w:cs="Times New Roman"/>
          <w:sz w:val="24"/>
          <w:szCs w:val="24"/>
        </w:rPr>
        <w:t>国家级出版社出版专著</w:t>
      </w:r>
      <w:r>
        <w:rPr>
          <w:rFonts w:ascii="Times New Roman" w:eastAsia="楷体" w:hAnsi="Times New Roman" w:cs="Times New Roman"/>
          <w:sz w:val="24"/>
          <w:szCs w:val="24"/>
        </w:rPr>
        <w:t>1</w:t>
      </w:r>
      <w:r>
        <w:rPr>
          <w:rFonts w:ascii="Times New Roman" w:eastAsia="楷体" w:hAnsi="Times New Roman" w:cs="Times New Roman"/>
          <w:sz w:val="24"/>
          <w:szCs w:val="24"/>
        </w:rPr>
        <w:t>部。</w:t>
      </w:r>
    </w:p>
    <w:p w14:paraId="2112BB12" w14:textId="77777777" w:rsidR="000272E3" w:rsidRDefault="00E233FC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3</w:t>
      </w:r>
      <w:r>
        <w:rPr>
          <w:rFonts w:ascii="Times New Roman" w:eastAsia="楷体" w:hAnsi="Times New Roman" w:cs="Times New Roman"/>
          <w:sz w:val="24"/>
          <w:szCs w:val="24"/>
        </w:rPr>
        <w:t>.</w:t>
      </w:r>
      <w:r>
        <w:rPr>
          <w:rFonts w:ascii="Times New Roman" w:eastAsia="楷体" w:hAnsi="Times New Roman" w:cs="Times New Roman" w:hint="eastAsia"/>
          <w:sz w:val="24"/>
          <w:szCs w:val="24"/>
        </w:rPr>
        <w:t xml:space="preserve"> 1</w:t>
      </w:r>
      <w:r>
        <w:rPr>
          <w:rFonts w:ascii="Times New Roman" w:eastAsia="楷体" w:hAnsi="Times New Roman" w:cs="Times New Roman" w:hint="eastAsia"/>
          <w:sz w:val="24"/>
          <w:szCs w:val="24"/>
        </w:rPr>
        <w:t>项科研</w:t>
      </w:r>
      <w:r>
        <w:rPr>
          <w:rFonts w:ascii="Times New Roman" w:eastAsia="楷体" w:hAnsi="Times New Roman" w:cs="Times New Roman"/>
          <w:sz w:val="24"/>
          <w:szCs w:val="24"/>
        </w:rPr>
        <w:t>成果获</w:t>
      </w:r>
      <w:r>
        <w:rPr>
          <w:rFonts w:ascii="Times New Roman" w:eastAsia="楷体" w:hAnsi="Times New Roman" w:cs="Times New Roman" w:hint="eastAsia"/>
          <w:sz w:val="24"/>
          <w:szCs w:val="24"/>
        </w:rPr>
        <w:t>省级及以上科研</w:t>
      </w:r>
      <w:r>
        <w:rPr>
          <w:rFonts w:ascii="Times New Roman" w:eastAsia="楷体" w:hAnsi="Times New Roman" w:cs="Times New Roman"/>
          <w:sz w:val="24"/>
          <w:szCs w:val="24"/>
        </w:rPr>
        <w:t>成果奖</w:t>
      </w:r>
      <w:r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14:paraId="01BC29EC" w14:textId="77777777" w:rsidR="000272E3" w:rsidRDefault="00E233FC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4. 1</w:t>
      </w:r>
      <w:r>
        <w:rPr>
          <w:rFonts w:ascii="Times New Roman" w:eastAsia="楷体" w:hAnsi="Times New Roman" w:cs="Times New Roman" w:hint="eastAsia"/>
          <w:sz w:val="24"/>
          <w:szCs w:val="24"/>
        </w:rPr>
        <w:t>篇决策咨询文章获省部级及以上采纳（内部刊物发表）或获省部级及以上领导肯定性批示。</w:t>
      </w:r>
    </w:p>
    <w:p w14:paraId="1ED6BECF" w14:textId="77777777" w:rsidR="000272E3" w:rsidRDefault="00E233FC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 xml:space="preserve">5. </w:t>
      </w:r>
      <w:r>
        <w:rPr>
          <w:rFonts w:ascii="Times New Roman" w:eastAsia="楷体" w:hAnsi="Times New Roman" w:cs="Times New Roman" w:hint="eastAsia"/>
          <w:sz w:val="24"/>
          <w:szCs w:val="24"/>
        </w:rPr>
        <w:t>主持省级及以上纵向科研项目</w:t>
      </w:r>
      <w:r>
        <w:rPr>
          <w:rFonts w:ascii="Times New Roman" w:eastAsia="楷体" w:hAnsi="Times New Roman" w:cs="Times New Roman" w:hint="eastAsia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sz w:val="24"/>
          <w:szCs w:val="24"/>
        </w:rPr>
        <w:t>项。</w:t>
      </w:r>
    </w:p>
    <w:p w14:paraId="327963D7" w14:textId="59C00D13" w:rsidR="000272E3" w:rsidRPr="0002456E" w:rsidRDefault="00E233FC" w:rsidP="0002456E">
      <w:pPr>
        <w:widowControl/>
        <w:shd w:val="clear" w:color="auto" w:fill="FFFFFF"/>
        <w:autoSpaceDE w:val="0"/>
        <w:spacing w:line="360" w:lineRule="auto"/>
        <w:ind w:firstLineChars="200" w:firstLine="480"/>
        <w:jc w:val="left"/>
        <w:rPr>
          <w:rFonts w:ascii="仿宋" w:eastAsia="仿宋" w:hAnsi="仿宋" w:cs="仿宋_GB2312"/>
          <w:bCs/>
          <w:kern w:val="0"/>
          <w:sz w:val="24"/>
          <w:szCs w:val="24"/>
        </w:rPr>
      </w:pPr>
      <w:r w:rsidRPr="005C2A3F">
        <w:rPr>
          <w:rFonts w:ascii="仿宋" w:eastAsia="仿宋" w:hAnsi="仿宋" w:cs="仿宋_GB2312" w:hint="eastAsia"/>
          <w:bCs/>
          <w:kern w:val="0"/>
          <w:sz w:val="24"/>
          <w:szCs w:val="24"/>
        </w:rPr>
        <w:t>以上成果署名要求如下：</w:t>
      </w:r>
      <w:r w:rsidRPr="005C2A3F">
        <w:rPr>
          <w:rFonts w:ascii="仿宋" w:eastAsia="仿宋" w:hAnsi="仿宋" w:cs="仿宋_GB2312" w:hint="eastAsia"/>
          <w:bCs/>
          <w:kern w:val="0"/>
          <w:sz w:val="24"/>
          <w:szCs w:val="24"/>
        </w:rPr>
        <w:fldChar w:fldCharType="begin"/>
      </w:r>
      <w:r w:rsidRPr="005C2A3F">
        <w:rPr>
          <w:rFonts w:ascii="仿宋" w:eastAsia="仿宋" w:hAnsi="仿宋" w:cs="仿宋_GB2312" w:hint="eastAsia"/>
          <w:bCs/>
          <w:kern w:val="0"/>
          <w:sz w:val="24"/>
          <w:szCs w:val="24"/>
        </w:rPr>
        <w:instrText xml:space="preserve"> = 1 \* GB3 </w:instrText>
      </w:r>
      <w:r w:rsidRPr="005C2A3F">
        <w:rPr>
          <w:rFonts w:ascii="仿宋" w:eastAsia="仿宋" w:hAnsi="仿宋" w:cs="仿宋_GB2312" w:hint="eastAsia"/>
          <w:bCs/>
          <w:kern w:val="0"/>
          <w:sz w:val="24"/>
          <w:szCs w:val="24"/>
        </w:rPr>
        <w:fldChar w:fldCharType="separate"/>
      </w:r>
      <w:r w:rsidRPr="005C2A3F">
        <w:rPr>
          <w:rFonts w:ascii="仿宋" w:eastAsia="仿宋" w:hAnsi="仿宋" w:cs="仿宋_GB2312" w:hint="eastAsia"/>
          <w:bCs/>
          <w:kern w:val="0"/>
          <w:sz w:val="24"/>
          <w:szCs w:val="24"/>
        </w:rPr>
        <w:t>①</w:t>
      </w:r>
      <w:r w:rsidRPr="005C2A3F">
        <w:rPr>
          <w:rFonts w:ascii="仿宋" w:eastAsia="仿宋" w:hAnsi="仿宋" w:cs="仿宋_GB2312" w:hint="eastAsia"/>
          <w:bCs/>
          <w:kern w:val="0"/>
          <w:sz w:val="24"/>
          <w:szCs w:val="24"/>
        </w:rPr>
        <w:fldChar w:fldCharType="end"/>
      </w:r>
      <w:r w:rsidRPr="005C2A3F">
        <w:rPr>
          <w:rFonts w:ascii="仿宋" w:eastAsia="仿宋" w:hAnsi="仿宋" w:cs="仿宋_GB2312" w:hint="eastAsia"/>
          <w:bCs/>
          <w:kern w:val="0"/>
          <w:sz w:val="24"/>
          <w:szCs w:val="24"/>
        </w:rPr>
        <w:t xml:space="preserve"> </w:t>
      </w:r>
      <w:r w:rsidRPr="005C2A3F">
        <w:rPr>
          <w:rFonts w:ascii="仿宋" w:eastAsia="仿宋" w:hAnsi="仿宋" w:cs="仿宋_GB2312" w:hint="eastAsia"/>
          <w:bCs/>
          <w:kern w:val="0"/>
          <w:sz w:val="24"/>
          <w:szCs w:val="24"/>
        </w:rPr>
        <w:t>学术论文要求考生为第一作者，导师为第一作者、考生为第二作者可视为考生为共同第一作者；</w:t>
      </w:r>
      <w:r w:rsidRPr="005C2A3F">
        <w:rPr>
          <w:rFonts w:ascii="仿宋" w:eastAsia="仿宋" w:hAnsi="仿宋" w:cs="仿宋_GB2312" w:hint="eastAsia"/>
          <w:bCs/>
          <w:kern w:val="0"/>
          <w:sz w:val="24"/>
          <w:szCs w:val="24"/>
        </w:rPr>
        <w:fldChar w:fldCharType="begin"/>
      </w:r>
      <w:r w:rsidRPr="005C2A3F">
        <w:rPr>
          <w:rFonts w:ascii="仿宋" w:eastAsia="仿宋" w:hAnsi="仿宋" w:cs="仿宋_GB2312" w:hint="eastAsia"/>
          <w:bCs/>
          <w:kern w:val="0"/>
          <w:sz w:val="24"/>
          <w:szCs w:val="24"/>
        </w:rPr>
        <w:instrText xml:space="preserve"> = 2 \* GB3 </w:instrText>
      </w:r>
      <w:r w:rsidRPr="005C2A3F">
        <w:rPr>
          <w:rFonts w:ascii="仿宋" w:eastAsia="仿宋" w:hAnsi="仿宋" w:cs="仿宋_GB2312" w:hint="eastAsia"/>
          <w:bCs/>
          <w:kern w:val="0"/>
          <w:sz w:val="24"/>
          <w:szCs w:val="24"/>
        </w:rPr>
        <w:fldChar w:fldCharType="separate"/>
      </w:r>
      <w:r w:rsidRPr="005C2A3F">
        <w:rPr>
          <w:rFonts w:ascii="仿宋" w:eastAsia="仿宋" w:hAnsi="仿宋" w:cs="仿宋_GB2312" w:hint="eastAsia"/>
          <w:bCs/>
          <w:kern w:val="0"/>
          <w:sz w:val="24"/>
          <w:szCs w:val="24"/>
        </w:rPr>
        <w:t>②</w:t>
      </w:r>
      <w:r w:rsidRPr="005C2A3F">
        <w:rPr>
          <w:rFonts w:ascii="仿宋" w:eastAsia="仿宋" w:hAnsi="仿宋" w:cs="仿宋_GB2312" w:hint="eastAsia"/>
          <w:bCs/>
          <w:kern w:val="0"/>
          <w:sz w:val="24"/>
          <w:szCs w:val="24"/>
        </w:rPr>
        <w:fldChar w:fldCharType="end"/>
      </w:r>
      <w:r w:rsidRPr="005C2A3F">
        <w:rPr>
          <w:rFonts w:ascii="仿宋" w:eastAsia="仿宋" w:hAnsi="仿宋" w:cs="仿宋_GB2312" w:hint="eastAsia"/>
          <w:bCs/>
          <w:kern w:val="0"/>
          <w:sz w:val="24"/>
          <w:szCs w:val="24"/>
        </w:rPr>
        <w:t>学术专著要求考生署名第一；</w:t>
      </w:r>
      <w:r w:rsidRPr="005C2A3F">
        <w:rPr>
          <w:rFonts w:ascii="仿宋" w:eastAsia="仿宋" w:hAnsi="仿宋" w:cs="仿宋_GB2312" w:hint="eastAsia"/>
          <w:bCs/>
          <w:kern w:val="0"/>
          <w:sz w:val="24"/>
          <w:szCs w:val="24"/>
        </w:rPr>
        <w:fldChar w:fldCharType="begin"/>
      </w:r>
      <w:r w:rsidRPr="005C2A3F">
        <w:rPr>
          <w:rFonts w:ascii="仿宋" w:eastAsia="仿宋" w:hAnsi="仿宋" w:cs="仿宋_GB2312" w:hint="eastAsia"/>
          <w:bCs/>
          <w:kern w:val="0"/>
          <w:sz w:val="24"/>
          <w:szCs w:val="24"/>
        </w:rPr>
        <w:instrText xml:space="preserve"> = 3 \* GB3 </w:instrText>
      </w:r>
      <w:r w:rsidRPr="005C2A3F">
        <w:rPr>
          <w:rFonts w:ascii="仿宋" w:eastAsia="仿宋" w:hAnsi="仿宋" w:cs="仿宋_GB2312" w:hint="eastAsia"/>
          <w:bCs/>
          <w:kern w:val="0"/>
          <w:sz w:val="24"/>
          <w:szCs w:val="24"/>
        </w:rPr>
        <w:fldChar w:fldCharType="separate"/>
      </w:r>
      <w:r w:rsidRPr="005C2A3F">
        <w:rPr>
          <w:rFonts w:ascii="仿宋" w:eastAsia="仿宋" w:hAnsi="仿宋" w:cs="仿宋_GB2312" w:hint="eastAsia"/>
          <w:bCs/>
          <w:kern w:val="0"/>
          <w:sz w:val="24"/>
          <w:szCs w:val="24"/>
        </w:rPr>
        <w:t>③</w:t>
      </w:r>
      <w:r w:rsidRPr="005C2A3F">
        <w:rPr>
          <w:rFonts w:ascii="仿宋" w:eastAsia="仿宋" w:hAnsi="仿宋" w:cs="仿宋_GB2312" w:hint="eastAsia"/>
          <w:bCs/>
          <w:kern w:val="0"/>
          <w:sz w:val="24"/>
          <w:szCs w:val="24"/>
        </w:rPr>
        <w:fldChar w:fldCharType="end"/>
      </w:r>
      <w:r w:rsidRPr="005C2A3F">
        <w:rPr>
          <w:rFonts w:ascii="仿宋" w:eastAsia="仿宋" w:hAnsi="仿宋" w:cs="仿宋_GB2312" w:hint="eastAsia"/>
          <w:bCs/>
          <w:kern w:val="0"/>
          <w:sz w:val="24"/>
          <w:szCs w:val="24"/>
        </w:rPr>
        <w:t xml:space="preserve"> </w:t>
      </w:r>
      <w:r w:rsidRPr="005C2A3F">
        <w:rPr>
          <w:rFonts w:ascii="仿宋" w:eastAsia="仿宋" w:hAnsi="仿宋" w:cs="仿宋_GB2312" w:hint="eastAsia"/>
          <w:bCs/>
          <w:kern w:val="0"/>
          <w:sz w:val="24"/>
          <w:szCs w:val="24"/>
        </w:rPr>
        <w:t>国家级科研成果奖、省部级科研成果奖一等奖要求考生署名位列前三，省部级科研成果奖二等奖要求考生署名位列前二，省部级科研成果奖三等奖要求考生署名位列第一；</w:t>
      </w:r>
      <w:r w:rsidRPr="005C2A3F">
        <w:rPr>
          <w:rFonts w:ascii="仿宋" w:eastAsia="仿宋" w:hAnsi="仿宋" w:cs="仿宋_GB2312" w:hint="eastAsia"/>
          <w:bCs/>
          <w:kern w:val="0"/>
          <w:sz w:val="24"/>
          <w:szCs w:val="24"/>
        </w:rPr>
        <w:fldChar w:fldCharType="begin"/>
      </w:r>
      <w:r w:rsidRPr="005C2A3F">
        <w:rPr>
          <w:rFonts w:ascii="仿宋" w:eastAsia="仿宋" w:hAnsi="仿宋" w:cs="仿宋_GB2312" w:hint="eastAsia"/>
          <w:bCs/>
          <w:kern w:val="0"/>
          <w:sz w:val="24"/>
          <w:szCs w:val="24"/>
        </w:rPr>
        <w:instrText xml:space="preserve"> = 4 \* GB3 </w:instrText>
      </w:r>
      <w:r w:rsidRPr="005C2A3F">
        <w:rPr>
          <w:rFonts w:ascii="仿宋" w:eastAsia="仿宋" w:hAnsi="仿宋" w:cs="仿宋_GB2312" w:hint="eastAsia"/>
          <w:bCs/>
          <w:kern w:val="0"/>
          <w:sz w:val="24"/>
          <w:szCs w:val="24"/>
        </w:rPr>
        <w:fldChar w:fldCharType="separate"/>
      </w:r>
      <w:r w:rsidRPr="005C2A3F">
        <w:rPr>
          <w:rFonts w:ascii="仿宋" w:eastAsia="仿宋" w:hAnsi="仿宋" w:cs="仿宋_GB2312" w:hint="eastAsia"/>
          <w:bCs/>
          <w:kern w:val="0"/>
          <w:sz w:val="24"/>
          <w:szCs w:val="24"/>
        </w:rPr>
        <w:t>④</w:t>
      </w:r>
      <w:r w:rsidRPr="005C2A3F">
        <w:rPr>
          <w:rFonts w:ascii="仿宋" w:eastAsia="仿宋" w:hAnsi="仿宋" w:cs="仿宋_GB2312" w:hint="eastAsia"/>
          <w:bCs/>
          <w:kern w:val="0"/>
          <w:sz w:val="24"/>
          <w:szCs w:val="24"/>
        </w:rPr>
        <w:fldChar w:fldCharType="end"/>
      </w:r>
      <w:r w:rsidRPr="005C2A3F">
        <w:rPr>
          <w:rFonts w:ascii="仿宋" w:eastAsia="仿宋" w:hAnsi="仿宋" w:cs="仿宋_GB2312" w:hint="eastAsia"/>
          <w:bCs/>
          <w:kern w:val="0"/>
          <w:sz w:val="24"/>
          <w:szCs w:val="24"/>
        </w:rPr>
        <w:t xml:space="preserve"> </w:t>
      </w:r>
      <w:r w:rsidRPr="005C2A3F">
        <w:rPr>
          <w:rFonts w:ascii="仿宋" w:eastAsia="仿宋" w:hAnsi="仿宋" w:cs="仿宋_GB2312" w:hint="eastAsia"/>
          <w:bCs/>
          <w:kern w:val="0"/>
          <w:sz w:val="24"/>
          <w:szCs w:val="24"/>
        </w:rPr>
        <w:t>国家领导人肯定性批示要求考生署名位列前三，省部级领导肯定性批示和国家级采纳（内部刊物发表）要求考生署名位列前三；省部级采纳（内部刊物发表）要求考生署名位列前二；⑤科研项目要求考生为主持人。</w:t>
      </w:r>
    </w:p>
    <w:p w14:paraId="0803EC02" w14:textId="77777777" w:rsidR="000272E3" w:rsidRDefault="00E233FC">
      <w:pPr>
        <w:spacing w:line="360" w:lineRule="auto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二、</w:t>
      </w:r>
      <w:r>
        <w:rPr>
          <w:rFonts w:ascii="黑体" w:eastAsia="黑体" w:hAnsi="黑体" w:cs="Times New Roman"/>
          <w:sz w:val="28"/>
          <w:szCs w:val="28"/>
        </w:rPr>
        <w:t>高质量论文期刊目录</w:t>
      </w:r>
    </w:p>
    <w:p w14:paraId="62CB1FA5" w14:textId="77777777" w:rsidR="000272E3" w:rsidRDefault="00E233FC">
      <w:pPr>
        <w:spacing w:afterLines="50" w:after="156" w:line="360" w:lineRule="auto"/>
        <w:ind w:firstLineChars="200" w:firstLine="480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 xml:space="preserve">1. </w:t>
      </w:r>
      <w:r>
        <w:rPr>
          <w:rFonts w:ascii="Times New Roman" w:eastAsia="黑体" w:hAnsi="Times New Roman" w:cs="Times New Roman"/>
          <w:sz w:val="24"/>
          <w:szCs w:val="24"/>
        </w:rPr>
        <w:t>顶级期刊</w:t>
      </w:r>
      <w:r>
        <w:rPr>
          <w:rFonts w:ascii="Times New Roman" w:eastAsia="黑体" w:hAnsi="Times New Roman" w:cs="Times New Roman"/>
          <w:sz w:val="24"/>
          <w:szCs w:val="24"/>
        </w:rPr>
        <w:t>(T</w:t>
      </w:r>
      <w:r>
        <w:rPr>
          <w:rFonts w:ascii="Times New Roman" w:eastAsia="黑体" w:hAnsi="Times New Roman" w:cs="Times New Roman"/>
          <w:sz w:val="24"/>
          <w:szCs w:val="24"/>
        </w:rPr>
        <w:t>刊</w:t>
      </w:r>
      <w:r>
        <w:rPr>
          <w:rFonts w:ascii="Times New Roman" w:eastAsia="黑体" w:hAnsi="Times New Roman" w:cs="Times New Roman"/>
          <w:sz w:val="24"/>
          <w:szCs w:val="24"/>
        </w:rPr>
        <w:t>)</w:t>
      </w:r>
    </w:p>
    <w:p w14:paraId="11B58E86" w14:textId="77777777" w:rsidR="000272E3" w:rsidRDefault="00E233FC">
      <w:pPr>
        <w:spacing w:line="360" w:lineRule="auto"/>
        <w:ind w:firstLineChars="200" w:firstLine="482"/>
        <w:rPr>
          <w:rFonts w:ascii="Times New Roman" w:eastAsia="楷体" w:hAnsi="Times New Roman" w:cs="Times New Roman"/>
          <w:b/>
          <w:sz w:val="24"/>
          <w:szCs w:val="24"/>
        </w:rPr>
      </w:pPr>
      <w:r>
        <w:rPr>
          <w:rFonts w:ascii="Times New Roman" w:eastAsia="楷体" w:hAnsi="Times New Roman" w:cs="Times New Roman"/>
          <w:b/>
          <w:sz w:val="24"/>
          <w:szCs w:val="24"/>
        </w:rPr>
        <w:t xml:space="preserve">1.1 </w:t>
      </w:r>
      <w:r>
        <w:rPr>
          <w:rFonts w:ascii="Times New Roman" w:eastAsia="楷体" w:hAnsi="Times New Roman" w:cs="Times New Roman"/>
          <w:b/>
          <w:sz w:val="24"/>
          <w:szCs w:val="24"/>
        </w:rPr>
        <w:t>国际顶级期刊</w:t>
      </w:r>
    </w:p>
    <w:p w14:paraId="3C00E679" w14:textId="77777777" w:rsidR="000272E3" w:rsidRDefault="00E233FC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Science</w:t>
      </w:r>
      <w:r>
        <w:rPr>
          <w:rFonts w:ascii="Times New Roman" w:eastAsia="楷体" w:hAnsi="Times New Roman" w:cs="Times New Roman"/>
          <w:sz w:val="24"/>
          <w:szCs w:val="24"/>
        </w:rPr>
        <w:t>、</w:t>
      </w:r>
      <w:r>
        <w:rPr>
          <w:rFonts w:ascii="Times New Roman" w:eastAsia="楷体" w:hAnsi="Times New Roman" w:cs="Times New Roman"/>
          <w:sz w:val="24"/>
          <w:szCs w:val="24"/>
        </w:rPr>
        <w:t>Nature</w:t>
      </w:r>
      <w:r>
        <w:rPr>
          <w:rFonts w:ascii="Times New Roman" w:eastAsia="楷体" w:hAnsi="Times New Roman" w:cs="Times New Roman"/>
          <w:sz w:val="24"/>
          <w:szCs w:val="24"/>
        </w:rPr>
        <w:t>（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含子刊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）、美国科学院院刊（</w:t>
      </w:r>
      <w:r>
        <w:rPr>
          <w:rFonts w:ascii="Times New Roman" w:eastAsia="楷体" w:hAnsi="Times New Roman" w:cs="Times New Roman"/>
          <w:sz w:val="24"/>
          <w:szCs w:val="24"/>
        </w:rPr>
        <w:t xml:space="preserve"> PNAS</w:t>
      </w:r>
      <w:r>
        <w:rPr>
          <w:rFonts w:ascii="Times New Roman" w:eastAsia="楷体" w:hAnsi="Times New Roman" w:cs="Times New Roman"/>
          <w:sz w:val="24"/>
          <w:szCs w:val="24"/>
        </w:rPr>
        <w:t>）、美国商学院</w:t>
      </w:r>
      <w:r>
        <w:rPr>
          <w:rFonts w:ascii="Times New Roman" w:eastAsia="楷体" w:hAnsi="Times New Roman" w:cs="Times New Roman"/>
          <w:sz w:val="24"/>
          <w:szCs w:val="24"/>
        </w:rPr>
        <w:t xml:space="preserve"> UT-Dallas </w:t>
      </w:r>
      <w:r>
        <w:rPr>
          <w:rFonts w:ascii="Times New Roman" w:eastAsia="楷体" w:hAnsi="Times New Roman" w:cs="Times New Roman"/>
          <w:sz w:val="24"/>
          <w:szCs w:val="24"/>
        </w:rPr>
        <w:t>、</w:t>
      </w:r>
      <w:r>
        <w:rPr>
          <w:rFonts w:ascii="Times New Roman" w:eastAsia="楷体" w:hAnsi="Times New Roman" w:cs="Times New Roman"/>
          <w:sz w:val="24"/>
          <w:szCs w:val="24"/>
        </w:rPr>
        <w:t>AJG(ABS)</w:t>
      </w:r>
      <w:r>
        <w:rPr>
          <w:rFonts w:ascii="Times New Roman" w:eastAsia="楷体" w:hAnsi="Times New Roman" w:cs="Times New Roman"/>
          <w:sz w:val="24"/>
          <w:szCs w:val="24"/>
        </w:rPr>
        <w:t>四星级及以上期刊等国际著名学术期刊，期刊目录滚动更新的以发表当年最新版为准，下同。</w:t>
      </w:r>
    </w:p>
    <w:p w14:paraId="263D5450" w14:textId="77777777" w:rsidR="000272E3" w:rsidRDefault="00E233FC">
      <w:pPr>
        <w:spacing w:line="360" w:lineRule="auto"/>
        <w:ind w:firstLineChars="200" w:firstLine="482"/>
        <w:rPr>
          <w:rFonts w:ascii="Times New Roman" w:eastAsia="楷体" w:hAnsi="Times New Roman" w:cs="Times New Roman"/>
          <w:b/>
          <w:sz w:val="24"/>
          <w:szCs w:val="24"/>
        </w:rPr>
      </w:pPr>
      <w:r>
        <w:rPr>
          <w:rFonts w:ascii="Times New Roman" w:eastAsia="楷体" w:hAnsi="Times New Roman" w:cs="Times New Roman"/>
          <w:b/>
          <w:sz w:val="24"/>
          <w:szCs w:val="24"/>
        </w:rPr>
        <w:t>1.2</w:t>
      </w:r>
      <w:r>
        <w:rPr>
          <w:rFonts w:ascii="Times New Roman" w:eastAsia="楷体" w:hAnsi="Times New Roman" w:cs="Times New Roman"/>
          <w:b/>
          <w:sz w:val="24"/>
          <w:szCs w:val="24"/>
        </w:rPr>
        <w:t>国内顶级期刊</w:t>
      </w:r>
    </w:p>
    <w:p w14:paraId="6C91E819" w14:textId="77777777" w:rsidR="000272E3" w:rsidRDefault="00E233FC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以下期刊为国内顶级期刊，不含短文、综述类文章。</w:t>
      </w:r>
    </w:p>
    <w:p w14:paraId="08A56D6A" w14:textId="77777777" w:rsidR="000272E3" w:rsidRDefault="000272E3">
      <w:pPr>
        <w:jc w:val="center"/>
        <w:rPr>
          <w:rFonts w:ascii="Times New Roman" w:eastAsia="楷体" w:hAnsi="Times New Roman" w:cs="Times New Roman"/>
          <w:sz w:val="24"/>
          <w:szCs w:val="24"/>
        </w:rPr>
      </w:pPr>
    </w:p>
    <w:p w14:paraId="17DCFBAE" w14:textId="77777777" w:rsidR="000272E3" w:rsidRDefault="00E233FC">
      <w:pPr>
        <w:jc w:val="center"/>
        <w:rPr>
          <w:rFonts w:ascii="Times New Roman" w:eastAsia="楷体" w:hAnsi="Times New Roman" w:cs="Times New Roman"/>
          <w:b/>
          <w:sz w:val="24"/>
          <w:szCs w:val="24"/>
        </w:rPr>
      </w:pPr>
      <w:r>
        <w:rPr>
          <w:rFonts w:ascii="Times New Roman" w:eastAsia="楷体" w:hAnsi="Times New Roman" w:cs="Times New Roman"/>
          <w:b/>
          <w:sz w:val="24"/>
          <w:szCs w:val="24"/>
        </w:rPr>
        <w:t>表</w:t>
      </w:r>
      <w:r>
        <w:rPr>
          <w:rFonts w:ascii="Times New Roman" w:eastAsia="楷体" w:hAnsi="Times New Roman" w:cs="Times New Roman"/>
          <w:b/>
          <w:sz w:val="24"/>
          <w:szCs w:val="24"/>
        </w:rPr>
        <w:t xml:space="preserve">1 </w:t>
      </w:r>
      <w:r>
        <w:rPr>
          <w:rFonts w:ascii="Times New Roman" w:eastAsia="楷体" w:hAnsi="Times New Roman" w:cs="Times New Roman"/>
          <w:b/>
          <w:sz w:val="24"/>
          <w:szCs w:val="24"/>
        </w:rPr>
        <w:t>国内顶级期刊目录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42"/>
        <w:gridCol w:w="6324"/>
        <w:gridCol w:w="1256"/>
      </w:tblGrid>
      <w:tr w:rsidR="000272E3" w14:paraId="084B8944" w14:textId="77777777" w:rsidTr="0002456E">
        <w:trPr>
          <w:jc w:val="center"/>
        </w:trPr>
        <w:tc>
          <w:tcPr>
            <w:tcW w:w="942" w:type="dxa"/>
          </w:tcPr>
          <w:p w14:paraId="21334E44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6324" w:type="dxa"/>
          </w:tcPr>
          <w:p w14:paraId="342DDA20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刊名</w:t>
            </w:r>
          </w:p>
        </w:tc>
        <w:tc>
          <w:tcPr>
            <w:tcW w:w="1256" w:type="dxa"/>
          </w:tcPr>
          <w:p w14:paraId="2D318259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ISSN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号</w:t>
            </w:r>
          </w:p>
        </w:tc>
      </w:tr>
      <w:tr w:rsidR="000272E3" w14:paraId="21D1BA17" w14:textId="77777777" w:rsidTr="0002456E">
        <w:trPr>
          <w:jc w:val="center"/>
        </w:trPr>
        <w:tc>
          <w:tcPr>
            <w:tcW w:w="942" w:type="dxa"/>
          </w:tcPr>
          <w:p w14:paraId="013D1397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14:paraId="20000D3C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中国社会科学</w:t>
            </w:r>
          </w:p>
        </w:tc>
        <w:tc>
          <w:tcPr>
            <w:tcW w:w="1256" w:type="dxa"/>
          </w:tcPr>
          <w:p w14:paraId="0EF47D62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1002-4921</w:t>
            </w:r>
          </w:p>
        </w:tc>
      </w:tr>
      <w:tr w:rsidR="000272E3" w14:paraId="49F1759B" w14:textId="77777777" w:rsidTr="0002456E">
        <w:trPr>
          <w:jc w:val="center"/>
        </w:trPr>
        <w:tc>
          <w:tcPr>
            <w:tcW w:w="942" w:type="dxa"/>
          </w:tcPr>
          <w:p w14:paraId="49AD5068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</w:tcPr>
          <w:p w14:paraId="70EFDD8C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经济研究</w:t>
            </w:r>
          </w:p>
        </w:tc>
        <w:tc>
          <w:tcPr>
            <w:tcW w:w="1256" w:type="dxa"/>
          </w:tcPr>
          <w:p w14:paraId="49A67D6F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0577-9154</w:t>
            </w:r>
          </w:p>
        </w:tc>
      </w:tr>
      <w:tr w:rsidR="000272E3" w14:paraId="78AD5706" w14:textId="77777777" w:rsidTr="0002456E">
        <w:trPr>
          <w:jc w:val="center"/>
        </w:trPr>
        <w:tc>
          <w:tcPr>
            <w:tcW w:w="942" w:type="dxa"/>
          </w:tcPr>
          <w:p w14:paraId="65A0449C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14:paraId="3F876FF5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管理世界</w:t>
            </w:r>
          </w:p>
        </w:tc>
        <w:tc>
          <w:tcPr>
            <w:tcW w:w="1256" w:type="dxa"/>
          </w:tcPr>
          <w:p w14:paraId="1D9D0717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1002-5502</w:t>
            </w:r>
          </w:p>
        </w:tc>
      </w:tr>
    </w:tbl>
    <w:p w14:paraId="6BB8B1CE" w14:textId="77777777" w:rsidR="000272E3" w:rsidRDefault="000272E3">
      <w:pPr>
        <w:rPr>
          <w:rFonts w:ascii="Times New Roman" w:eastAsia="楷体" w:hAnsi="Times New Roman" w:cs="Times New Roman"/>
          <w:sz w:val="24"/>
          <w:szCs w:val="24"/>
        </w:rPr>
      </w:pPr>
    </w:p>
    <w:p w14:paraId="53E4C0C9" w14:textId="77777777" w:rsidR="000272E3" w:rsidRDefault="00E233FC">
      <w:pPr>
        <w:spacing w:afterLines="50" w:after="156" w:line="360" w:lineRule="auto"/>
        <w:ind w:firstLineChars="200" w:firstLine="480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 xml:space="preserve">2. </w:t>
      </w:r>
      <w:r>
        <w:rPr>
          <w:rFonts w:ascii="Times New Roman" w:eastAsia="黑体" w:hAnsi="Times New Roman" w:cs="Times New Roman"/>
          <w:sz w:val="24"/>
          <w:szCs w:val="24"/>
        </w:rPr>
        <w:t>卓越期刊</w:t>
      </w:r>
      <w:r>
        <w:rPr>
          <w:rFonts w:ascii="Times New Roman" w:eastAsia="黑体" w:hAnsi="Times New Roman" w:cs="Times New Roman"/>
          <w:sz w:val="24"/>
          <w:szCs w:val="24"/>
        </w:rPr>
        <w:t>(A1</w:t>
      </w:r>
      <w:r>
        <w:rPr>
          <w:rFonts w:ascii="Times New Roman" w:eastAsia="黑体" w:hAnsi="Times New Roman" w:cs="Times New Roman"/>
          <w:sz w:val="24"/>
          <w:szCs w:val="24"/>
        </w:rPr>
        <w:t>刊</w:t>
      </w:r>
      <w:r>
        <w:rPr>
          <w:rFonts w:ascii="Times New Roman" w:eastAsia="黑体" w:hAnsi="Times New Roman" w:cs="Times New Roman"/>
          <w:sz w:val="24"/>
          <w:szCs w:val="24"/>
        </w:rPr>
        <w:t>)</w:t>
      </w:r>
    </w:p>
    <w:p w14:paraId="1DDC6432" w14:textId="77777777" w:rsidR="000272E3" w:rsidRDefault="00E233FC">
      <w:pPr>
        <w:spacing w:line="360" w:lineRule="auto"/>
        <w:ind w:firstLineChars="200" w:firstLine="482"/>
        <w:rPr>
          <w:rFonts w:ascii="Times New Roman" w:eastAsia="楷体" w:hAnsi="Times New Roman" w:cs="Times New Roman"/>
          <w:b/>
          <w:sz w:val="24"/>
          <w:szCs w:val="24"/>
        </w:rPr>
      </w:pPr>
      <w:r>
        <w:rPr>
          <w:rFonts w:ascii="Times New Roman" w:eastAsia="楷体" w:hAnsi="Times New Roman" w:cs="Times New Roman"/>
          <w:b/>
          <w:sz w:val="24"/>
          <w:szCs w:val="24"/>
        </w:rPr>
        <w:t xml:space="preserve">2.1 </w:t>
      </w:r>
      <w:r>
        <w:rPr>
          <w:rFonts w:ascii="Times New Roman" w:eastAsia="楷体" w:hAnsi="Times New Roman" w:cs="Times New Roman"/>
          <w:b/>
          <w:sz w:val="24"/>
          <w:szCs w:val="24"/>
        </w:rPr>
        <w:t>国际卓越期刊</w:t>
      </w:r>
    </w:p>
    <w:p w14:paraId="753091C3" w14:textId="77777777" w:rsidR="000272E3" w:rsidRDefault="00E233FC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lastRenderedPageBreak/>
        <w:t>未列入</w:t>
      </w:r>
      <w:r>
        <w:rPr>
          <w:rFonts w:ascii="Times New Roman" w:eastAsia="楷体" w:hAnsi="Times New Roman" w:cs="Times New Roman"/>
          <w:sz w:val="24"/>
          <w:szCs w:val="24"/>
        </w:rPr>
        <w:t>T</w:t>
      </w:r>
      <w:r>
        <w:rPr>
          <w:rFonts w:ascii="Times New Roman" w:eastAsia="楷体" w:hAnsi="Times New Roman" w:cs="Times New Roman"/>
          <w:sz w:val="24"/>
          <w:szCs w:val="24"/>
        </w:rPr>
        <w:t>刊的</w:t>
      </w:r>
      <w:r>
        <w:rPr>
          <w:rFonts w:ascii="Times New Roman" w:eastAsia="楷体" w:hAnsi="Times New Roman" w:cs="Times New Roman"/>
          <w:sz w:val="24"/>
          <w:szCs w:val="24"/>
        </w:rPr>
        <w:t>FMS</w:t>
      </w:r>
      <w:r>
        <w:rPr>
          <w:rFonts w:ascii="Times New Roman" w:eastAsia="楷体" w:hAnsi="Times New Roman" w:cs="Times New Roman"/>
          <w:sz w:val="24"/>
          <w:szCs w:val="24"/>
        </w:rPr>
        <w:t>管理科学高质量期刊（国际期刊）目录中的</w:t>
      </w:r>
      <w:r>
        <w:rPr>
          <w:rFonts w:ascii="Times New Roman" w:eastAsia="楷体" w:hAnsi="Times New Roman" w:cs="Times New Roman"/>
          <w:sz w:val="24"/>
          <w:szCs w:val="24"/>
        </w:rPr>
        <w:t>A</w:t>
      </w:r>
      <w:r>
        <w:rPr>
          <w:rFonts w:ascii="Times New Roman" w:eastAsia="楷体" w:hAnsi="Times New Roman" w:cs="Times New Roman"/>
          <w:sz w:val="24"/>
          <w:szCs w:val="24"/>
        </w:rPr>
        <w:t>、</w:t>
      </w:r>
      <w:r>
        <w:rPr>
          <w:rFonts w:ascii="Times New Roman" w:eastAsia="楷体" w:hAnsi="Times New Roman" w:cs="Times New Roman"/>
          <w:sz w:val="24"/>
          <w:szCs w:val="24"/>
        </w:rPr>
        <w:t>B</w:t>
      </w:r>
      <w:r>
        <w:rPr>
          <w:rFonts w:ascii="Times New Roman" w:eastAsia="楷体" w:hAnsi="Times New Roman" w:cs="Times New Roman"/>
          <w:sz w:val="24"/>
          <w:szCs w:val="24"/>
        </w:rPr>
        <w:t>类期刊、</w:t>
      </w:r>
      <w:r>
        <w:rPr>
          <w:rFonts w:ascii="Times New Roman" w:eastAsia="楷体" w:hAnsi="Times New Roman" w:cs="Times New Roman"/>
          <w:sz w:val="24"/>
          <w:szCs w:val="24"/>
        </w:rPr>
        <w:t>AJG(ABS)</w:t>
      </w:r>
      <w:r>
        <w:rPr>
          <w:rFonts w:ascii="Times New Roman" w:eastAsia="楷体" w:hAnsi="Times New Roman" w:cs="Times New Roman"/>
          <w:sz w:val="24"/>
          <w:szCs w:val="24"/>
        </w:rPr>
        <w:t>三星期刊、</w:t>
      </w:r>
      <w:r>
        <w:rPr>
          <w:rFonts w:ascii="Times New Roman" w:eastAsia="楷体" w:hAnsi="Times New Roman" w:cs="Times New Roman"/>
          <w:sz w:val="24"/>
          <w:szCs w:val="24"/>
        </w:rPr>
        <w:t>SCI/SCIE(</w:t>
      </w:r>
      <w:r>
        <w:rPr>
          <w:rFonts w:ascii="Times New Roman" w:eastAsia="楷体" w:hAnsi="Times New Roman" w:cs="Times New Roman"/>
          <w:sz w:val="24"/>
          <w:szCs w:val="24"/>
        </w:rPr>
        <w:t>科学引文索引</w:t>
      </w:r>
      <w:r>
        <w:rPr>
          <w:rFonts w:ascii="Times New Roman" w:eastAsia="楷体" w:hAnsi="Times New Roman" w:cs="Times New Roman"/>
          <w:sz w:val="24"/>
          <w:szCs w:val="24"/>
        </w:rPr>
        <w:t>/</w:t>
      </w:r>
      <w:r>
        <w:rPr>
          <w:rFonts w:ascii="Times New Roman" w:eastAsia="楷体" w:hAnsi="Times New Roman" w:cs="Times New Roman"/>
          <w:sz w:val="24"/>
          <w:szCs w:val="24"/>
        </w:rPr>
        <w:t>科学引文索引扩展版</w:t>
      </w:r>
      <w:r>
        <w:rPr>
          <w:rFonts w:ascii="Times New Roman" w:eastAsia="楷体" w:hAnsi="Times New Roman" w:cs="Times New Roman"/>
          <w:sz w:val="24"/>
          <w:szCs w:val="24"/>
        </w:rPr>
        <w:t>)</w:t>
      </w:r>
      <w:r>
        <w:rPr>
          <w:rFonts w:ascii="Times New Roman" w:eastAsia="楷体" w:hAnsi="Times New Roman" w:cs="Times New Roman"/>
          <w:sz w:val="24"/>
          <w:szCs w:val="24"/>
        </w:rPr>
        <w:t>、</w:t>
      </w:r>
      <w:r>
        <w:rPr>
          <w:rFonts w:ascii="Times New Roman" w:eastAsia="楷体" w:hAnsi="Times New Roman" w:cs="Times New Roman"/>
          <w:sz w:val="24"/>
          <w:szCs w:val="24"/>
        </w:rPr>
        <w:t xml:space="preserve"> SSCI</w:t>
      </w:r>
      <w:r>
        <w:rPr>
          <w:rFonts w:ascii="Times New Roman" w:eastAsia="楷体" w:hAnsi="Times New Roman" w:cs="Times New Roman"/>
          <w:sz w:val="24"/>
          <w:szCs w:val="24"/>
        </w:rPr>
        <w:t>（社会科学引文索引）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源刊中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的中科院一区或</w:t>
      </w:r>
      <w:r>
        <w:rPr>
          <w:rFonts w:ascii="Times New Roman" w:eastAsia="楷体" w:hAnsi="Times New Roman" w:cs="Times New Roman"/>
          <w:sz w:val="24"/>
          <w:szCs w:val="24"/>
        </w:rPr>
        <w:t>top</w:t>
      </w:r>
      <w:r>
        <w:rPr>
          <w:rFonts w:ascii="Times New Roman" w:eastAsia="楷体" w:hAnsi="Times New Roman" w:cs="Times New Roman"/>
          <w:sz w:val="24"/>
          <w:szCs w:val="24"/>
        </w:rPr>
        <w:t>期刊</w:t>
      </w:r>
      <w:r>
        <w:rPr>
          <w:rFonts w:ascii="Times New Roman" w:eastAsia="楷体" w:hAnsi="Times New Roman" w:cs="Times New Roman" w:hint="eastAsia"/>
          <w:sz w:val="24"/>
          <w:szCs w:val="24"/>
        </w:rPr>
        <w:t>。高被引</w:t>
      </w:r>
      <w:r>
        <w:rPr>
          <w:rFonts w:ascii="Times New Roman" w:eastAsia="楷体" w:hAnsi="Times New Roman" w:cs="Times New Roman" w:hint="eastAsia"/>
          <w:sz w:val="24"/>
          <w:szCs w:val="24"/>
        </w:rPr>
        <w:t>(ESI)</w:t>
      </w:r>
      <w:r>
        <w:rPr>
          <w:rFonts w:ascii="Times New Roman" w:eastAsia="楷体" w:hAnsi="Times New Roman" w:cs="Times New Roman" w:hint="eastAsia"/>
          <w:sz w:val="24"/>
          <w:szCs w:val="24"/>
        </w:rPr>
        <w:t>论文可认定为入选当年的国际卓越期刊论文。</w:t>
      </w:r>
    </w:p>
    <w:p w14:paraId="36FD469D" w14:textId="77777777" w:rsidR="000272E3" w:rsidRDefault="00E233FC">
      <w:pPr>
        <w:spacing w:line="360" w:lineRule="auto"/>
        <w:ind w:firstLineChars="200" w:firstLine="482"/>
        <w:rPr>
          <w:rFonts w:ascii="Times New Roman" w:eastAsia="楷体" w:hAnsi="Times New Roman" w:cs="Times New Roman"/>
          <w:b/>
          <w:sz w:val="24"/>
          <w:szCs w:val="24"/>
        </w:rPr>
      </w:pPr>
      <w:r>
        <w:rPr>
          <w:rFonts w:ascii="Times New Roman" w:eastAsia="楷体" w:hAnsi="Times New Roman" w:cs="Times New Roman"/>
          <w:b/>
          <w:sz w:val="24"/>
          <w:szCs w:val="24"/>
        </w:rPr>
        <w:t xml:space="preserve">2.2 </w:t>
      </w:r>
      <w:r>
        <w:rPr>
          <w:rFonts w:ascii="Times New Roman" w:eastAsia="楷体" w:hAnsi="Times New Roman" w:cs="Times New Roman"/>
          <w:b/>
          <w:sz w:val="24"/>
          <w:szCs w:val="24"/>
        </w:rPr>
        <w:t>国内卓越期刊</w:t>
      </w:r>
    </w:p>
    <w:p w14:paraId="402E1242" w14:textId="77777777" w:rsidR="000272E3" w:rsidRDefault="00E233FC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未列入</w:t>
      </w:r>
      <w:r>
        <w:rPr>
          <w:rFonts w:ascii="Times New Roman" w:eastAsia="楷体" w:hAnsi="Times New Roman" w:cs="Times New Roman"/>
          <w:sz w:val="24"/>
          <w:szCs w:val="24"/>
        </w:rPr>
        <w:t>T</w:t>
      </w:r>
      <w:r>
        <w:rPr>
          <w:rFonts w:ascii="Times New Roman" w:eastAsia="楷体" w:hAnsi="Times New Roman" w:cs="Times New Roman"/>
          <w:sz w:val="24"/>
          <w:szCs w:val="24"/>
        </w:rPr>
        <w:t>刊的</w:t>
      </w:r>
      <w:r>
        <w:rPr>
          <w:rFonts w:ascii="Times New Roman" w:eastAsia="楷体" w:hAnsi="Times New Roman" w:cs="Times New Roman"/>
          <w:sz w:val="24"/>
          <w:szCs w:val="24"/>
        </w:rPr>
        <w:t>FMS</w:t>
      </w:r>
      <w:r>
        <w:rPr>
          <w:rFonts w:ascii="Times New Roman" w:eastAsia="楷体" w:hAnsi="Times New Roman" w:cs="Times New Roman"/>
          <w:sz w:val="24"/>
          <w:szCs w:val="24"/>
        </w:rPr>
        <w:t>管理科学高质量期刊（中文期刊）目录中的</w:t>
      </w:r>
      <w:r>
        <w:rPr>
          <w:rFonts w:ascii="Times New Roman" w:eastAsia="楷体" w:hAnsi="Times New Roman" w:cs="Times New Roman"/>
          <w:sz w:val="24"/>
          <w:szCs w:val="24"/>
        </w:rPr>
        <w:t>T1</w:t>
      </w:r>
      <w:r>
        <w:rPr>
          <w:rFonts w:ascii="Times New Roman" w:eastAsia="楷体" w:hAnsi="Times New Roman" w:cs="Times New Roman"/>
          <w:sz w:val="24"/>
          <w:szCs w:val="24"/>
        </w:rPr>
        <w:t>期刊、被《</w:t>
      </w:r>
      <w:r>
        <w:rPr>
          <w:rFonts w:ascii="Times New Roman" w:eastAsia="楷体" w:hAnsi="Times New Roman" w:cs="Times New Roman" w:hint="eastAsia"/>
          <w:sz w:val="24"/>
          <w:szCs w:val="24"/>
        </w:rPr>
        <w:t>新华文摘》</w:t>
      </w:r>
      <w:r>
        <w:rPr>
          <w:rFonts w:ascii="Times New Roman" w:eastAsia="楷体" w:hAnsi="Times New Roman" w:cs="Times New Roman"/>
          <w:sz w:val="24"/>
          <w:szCs w:val="24"/>
        </w:rPr>
        <w:t>《中国社会科学文摘》《人大报刊复印资料》和《高校社会科学文摘》全文转载的学术论文。</w:t>
      </w:r>
    </w:p>
    <w:p w14:paraId="79A2A3EB" w14:textId="77777777" w:rsidR="000272E3" w:rsidRDefault="00E233FC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结合我院学科特点，增列以下报刊为卓越期刊：</w:t>
      </w:r>
    </w:p>
    <w:p w14:paraId="47EC620C" w14:textId="77777777" w:rsidR="000272E3" w:rsidRDefault="000272E3">
      <w:pPr>
        <w:jc w:val="center"/>
        <w:rPr>
          <w:rFonts w:ascii="Times New Roman" w:eastAsia="楷体" w:hAnsi="Times New Roman" w:cs="Times New Roman"/>
          <w:sz w:val="24"/>
          <w:szCs w:val="24"/>
        </w:rPr>
      </w:pPr>
    </w:p>
    <w:p w14:paraId="4049F976" w14:textId="77777777" w:rsidR="000272E3" w:rsidRDefault="00E233FC">
      <w:pPr>
        <w:jc w:val="center"/>
        <w:rPr>
          <w:rFonts w:ascii="Times New Roman" w:eastAsia="楷体" w:hAnsi="Times New Roman" w:cs="Times New Roman"/>
          <w:b/>
          <w:sz w:val="24"/>
          <w:szCs w:val="24"/>
        </w:rPr>
      </w:pPr>
      <w:r>
        <w:rPr>
          <w:rFonts w:ascii="Times New Roman" w:eastAsia="楷体" w:hAnsi="Times New Roman" w:cs="Times New Roman"/>
          <w:b/>
          <w:sz w:val="24"/>
          <w:szCs w:val="24"/>
        </w:rPr>
        <w:t>表</w:t>
      </w:r>
      <w:r>
        <w:rPr>
          <w:rFonts w:ascii="Times New Roman" w:eastAsia="楷体" w:hAnsi="Times New Roman" w:cs="Times New Roman"/>
          <w:b/>
          <w:sz w:val="24"/>
          <w:szCs w:val="24"/>
        </w:rPr>
        <w:t xml:space="preserve">2 </w:t>
      </w:r>
      <w:r>
        <w:rPr>
          <w:rFonts w:ascii="Times New Roman" w:eastAsia="楷体" w:hAnsi="Times New Roman" w:cs="Times New Roman"/>
          <w:b/>
          <w:sz w:val="24"/>
          <w:szCs w:val="24"/>
        </w:rPr>
        <w:t>国内卓越期刊目录</w:t>
      </w:r>
      <w:r>
        <w:rPr>
          <w:rFonts w:ascii="Times New Roman" w:eastAsia="楷体" w:hAnsi="Times New Roman" w:cs="Times New Roman"/>
          <w:b/>
          <w:sz w:val="24"/>
          <w:szCs w:val="24"/>
        </w:rPr>
        <w:t>(</w:t>
      </w:r>
      <w:r>
        <w:rPr>
          <w:rFonts w:ascii="Times New Roman" w:eastAsia="楷体" w:hAnsi="Times New Roman" w:cs="Times New Roman"/>
          <w:b/>
          <w:sz w:val="24"/>
          <w:szCs w:val="24"/>
        </w:rPr>
        <w:t>增列</w:t>
      </w:r>
      <w:r>
        <w:rPr>
          <w:rFonts w:ascii="Times New Roman" w:eastAsia="楷体" w:hAnsi="Times New Roman" w:cs="Times New Roman"/>
          <w:b/>
          <w:sz w:val="24"/>
          <w:szCs w:val="24"/>
        </w:rPr>
        <w:t>)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42"/>
        <w:gridCol w:w="6324"/>
        <w:gridCol w:w="1256"/>
      </w:tblGrid>
      <w:tr w:rsidR="000272E3" w14:paraId="5208259A" w14:textId="77777777" w:rsidTr="0002456E">
        <w:trPr>
          <w:jc w:val="center"/>
        </w:trPr>
        <w:tc>
          <w:tcPr>
            <w:tcW w:w="942" w:type="dxa"/>
          </w:tcPr>
          <w:p w14:paraId="195C7EE5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6324" w:type="dxa"/>
          </w:tcPr>
          <w:p w14:paraId="5D66C053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刊名</w:t>
            </w:r>
          </w:p>
        </w:tc>
        <w:tc>
          <w:tcPr>
            <w:tcW w:w="1256" w:type="dxa"/>
          </w:tcPr>
          <w:p w14:paraId="3E5C43C0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ISSN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号</w:t>
            </w:r>
          </w:p>
        </w:tc>
      </w:tr>
      <w:tr w:rsidR="000272E3" w14:paraId="4038F423" w14:textId="77777777" w:rsidTr="0002456E">
        <w:trPr>
          <w:jc w:val="center"/>
        </w:trPr>
        <w:tc>
          <w:tcPr>
            <w:tcW w:w="942" w:type="dxa"/>
            <w:vAlign w:val="center"/>
          </w:tcPr>
          <w:p w14:paraId="3D3AE898" w14:textId="77777777" w:rsidR="000272E3" w:rsidRDefault="00E233FC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24" w:type="dxa"/>
            <w:vAlign w:val="center"/>
          </w:tcPr>
          <w:p w14:paraId="7D2F80B5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4"/>
                <w:szCs w:val="24"/>
              </w:rPr>
              <w:t>求是</w:t>
            </w:r>
          </w:p>
        </w:tc>
        <w:tc>
          <w:tcPr>
            <w:tcW w:w="1256" w:type="dxa"/>
          </w:tcPr>
          <w:p w14:paraId="424719ED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1002-4980</w:t>
            </w:r>
          </w:p>
        </w:tc>
      </w:tr>
      <w:tr w:rsidR="000272E3" w14:paraId="6A645039" w14:textId="77777777" w:rsidTr="0002456E">
        <w:trPr>
          <w:jc w:val="center"/>
        </w:trPr>
        <w:tc>
          <w:tcPr>
            <w:tcW w:w="942" w:type="dxa"/>
          </w:tcPr>
          <w:p w14:paraId="66E8B445" w14:textId="77777777" w:rsidR="000272E3" w:rsidRDefault="00E233FC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  <w:vAlign w:val="center"/>
          </w:tcPr>
          <w:p w14:paraId="2231193D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农业经济问题</w:t>
            </w:r>
          </w:p>
        </w:tc>
        <w:tc>
          <w:tcPr>
            <w:tcW w:w="1256" w:type="dxa"/>
          </w:tcPr>
          <w:p w14:paraId="38F1AAD0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1000-6389</w:t>
            </w:r>
          </w:p>
        </w:tc>
      </w:tr>
      <w:tr w:rsidR="000272E3" w14:paraId="6E7DA04E" w14:textId="77777777" w:rsidTr="0002456E">
        <w:trPr>
          <w:jc w:val="center"/>
        </w:trPr>
        <w:tc>
          <w:tcPr>
            <w:tcW w:w="942" w:type="dxa"/>
            <w:vAlign w:val="center"/>
          </w:tcPr>
          <w:p w14:paraId="7F1C1F6A" w14:textId="77777777" w:rsidR="000272E3" w:rsidRDefault="00E233FC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14:paraId="4690A051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中国农村观察</w:t>
            </w:r>
          </w:p>
        </w:tc>
        <w:tc>
          <w:tcPr>
            <w:tcW w:w="1256" w:type="dxa"/>
          </w:tcPr>
          <w:p w14:paraId="275F30E0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1006-4583</w:t>
            </w:r>
          </w:p>
        </w:tc>
      </w:tr>
      <w:tr w:rsidR="000272E3" w14:paraId="3D75C0E4" w14:textId="77777777" w:rsidTr="0002456E">
        <w:trPr>
          <w:jc w:val="center"/>
        </w:trPr>
        <w:tc>
          <w:tcPr>
            <w:tcW w:w="942" w:type="dxa"/>
            <w:vAlign w:val="center"/>
          </w:tcPr>
          <w:p w14:paraId="27E4CD90" w14:textId="77777777" w:rsidR="000272E3" w:rsidRDefault="00E233FC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24" w:type="dxa"/>
            <w:vAlign w:val="center"/>
          </w:tcPr>
          <w:p w14:paraId="1C78F30F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农业技术经济</w:t>
            </w:r>
          </w:p>
        </w:tc>
        <w:tc>
          <w:tcPr>
            <w:tcW w:w="1256" w:type="dxa"/>
          </w:tcPr>
          <w:p w14:paraId="2E553728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1000-6370</w:t>
            </w:r>
          </w:p>
        </w:tc>
      </w:tr>
      <w:tr w:rsidR="000272E3" w14:paraId="1AFB5928" w14:textId="77777777" w:rsidTr="0002456E">
        <w:trPr>
          <w:jc w:val="center"/>
        </w:trPr>
        <w:tc>
          <w:tcPr>
            <w:tcW w:w="942" w:type="dxa"/>
            <w:vAlign w:val="center"/>
          </w:tcPr>
          <w:p w14:paraId="4F810DE1" w14:textId="77777777" w:rsidR="000272E3" w:rsidRDefault="00E233FC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24" w:type="dxa"/>
            <w:vAlign w:val="center"/>
          </w:tcPr>
          <w:p w14:paraId="67340EC4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人民日报（理论版）</w:t>
            </w:r>
          </w:p>
        </w:tc>
        <w:tc>
          <w:tcPr>
            <w:tcW w:w="1256" w:type="dxa"/>
          </w:tcPr>
          <w:p w14:paraId="354DB5C8" w14:textId="77777777" w:rsidR="000272E3" w:rsidRDefault="000272E3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0272E3" w14:paraId="6A90E02A" w14:textId="77777777" w:rsidTr="0002456E">
        <w:trPr>
          <w:jc w:val="center"/>
        </w:trPr>
        <w:tc>
          <w:tcPr>
            <w:tcW w:w="942" w:type="dxa"/>
            <w:vAlign w:val="center"/>
          </w:tcPr>
          <w:p w14:paraId="1D08C21A" w14:textId="77777777" w:rsidR="000272E3" w:rsidRDefault="00E233FC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24" w:type="dxa"/>
            <w:vAlign w:val="center"/>
          </w:tcPr>
          <w:p w14:paraId="6183FF11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光明日报（理论版）</w:t>
            </w:r>
          </w:p>
        </w:tc>
        <w:tc>
          <w:tcPr>
            <w:tcW w:w="1256" w:type="dxa"/>
          </w:tcPr>
          <w:p w14:paraId="07DEE8F9" w14:textId="77777777" w:rsidR="000272E3" w:rsidRDefault="000272E3">
            <w:pPr>
              <w:spacing w:line="360" w:lineRule="auto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72E3" w14:paraId="6A2C0255" w14:textId="77777777" w:rsidTr="0002456E">
        <w:trPr>
          <w:jc w:val="center"/>
        </w:trPr>
        <w:tc>
          <w:tcPr>
            <w:tcW w:w="942" w:type="dxa"/>
            <w:vAlign w:val="center"/>
          </w:tcPr>
          <w:p w14:paraId="0A671238" w14:textId="77777777" w:rsidR="000272E3" w:rsidRDefault="00E233FC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24" w:type="dxa"/>
            <w:vAlign w:val="center"/>
          </w:tcPr>
          <w:p w14:paraId="2FDA815F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经济日报（理论版）</w:t>
            </w:r>
          </w:p>
        </w:tc>
        <w:tc>
          <w:tcPr>
            <w:tcW w:w="1256" w:type="dxa"/>
          </w:tcPr>
          <w:p w14:paraId="18D51AA8" w14:textId="77777777" w:rsidR="000272E3" w:rsidRDefault="000272E3">
            <w:pPr>
              <w:spacing w:line="360" w:lineRule="auto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4D7251D" w14:textId="77777777" w:rsidR="000272E3" w:rsidRDefault="000272E3">
      <w:pPr>
        <w:rPr>
          <w:rFonts w:ascii="Times New Roman" w:eastAsia="楷体" w:hAnsi="Times New Roman" w:cs="Times New Roman"/>
          <w:sz w:val="24"/>
          <w:szCs w:val="24"/>
        </w:rPr>
      </w:pPr>
    </w:p>
    <w:p w14:paraId="25387F58" w14:textId="77777777" w:rsidR="000272E3" w:rsidRDefault="00E233FC">
      <w:pPr>
        <w:spacing w:line="360" w:lineRule="auto"/>
        <w:ind w:firstLineChars="200" w:firstLine="480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 xml:space="preserve">3. </w:t>
      </w:r>
      <w:r>
        <w:rPr>
          <w:rFonts w:ascii="Times New Roman" w:eastAsia="黑体" w:hAnsi="Times New Roman" w:cs="Times New Roman"/>
          <w:sz w:val="24"/>
          <w:szCs w:val="24"/>
        </w:rPr>
        <w:t>权威期刊</w:t>
      </w:r>
      <w:r>
        <w:rPr>
          <w:rFonts w:ascii="Times New Roman" w:eastAsia="黑体" w:hAnsi="Times New Roman" w:cs="Times New Roman"/>
          <w:sz w:val="24"/>
          <w:szCs w:val="24"/>
        </w:rPr>
        <w:t>(A2</w:t>
      </w:r>
      <w:r>
        <w:rPr>
          <w:rFonts w:ascii="Times New Roman" w:eastAsia="黑体" w:hAnsi="Times New Roman" w:cs="Times New Roman"/>
          <w:sz w:val="24"/>
          <w:szCs w:val="24"/>
        </w:rPr>
        <w:t>刊</w:t>
      </w:r>
      <w:r>
        <w:rPr>
          <w:rFonts w:ascii="Times New Roman" w:eastAsia="黑体" w:hAnsi="Times New Roman" w:cs="Times New Roman"/>
          <w:sz w:val="24"/>
          <w:szCs w:val="24"/>
        </w:rPr>
        <w:t>)</w:t>
      </w:r>
    </w:p>
    <w:p w14:paraId="4775D55A" w14:textId="77777777" w:rsidR="000272E3" w:rsidRDefault="00E233FC">
      <w:pPr>
        <w:spacing w:line="360" w:lineRule="auto"/>
        <w:ind w:firstLineChars="200" w:firstLine="482"/>
        <w:rPr>
          <w:rFonts w:ascii="Times New Roman" w:eastAsia="楷体" w:hAnsi="Times New Roman" w:cs="Times New Roman"/>
          <w:b/>
          <w:sz w:val="24"/>
          <w:szCs w:val="24"/>
        </w:rPr>
      </w:pPr>
      <w:r>
        <w:rPr>
          <w:rFonts w:ascii="Times New Roman" w:eastAsia="楷体" w:hAnsi="Times New Roman" w:cs="Times New Roman"/>
          <w:b/>
          <w:sz w:val="24"/>
          <w:szCs w:val="24"/>
        </w:rPr>
        <w:t xml:space="preserve">3.1 </w:t>
      </w:r>
      <w:r>
        <w:rPr>
          <w:rFonts w:ascii="Times New Roman" w:eastAsia="楷体" w:hAnsi="Times New Roman" w:cs="Times New Roman"/>
          <w:b/>
          <w:sz w:val="24"/>
          <w:szCs w:val="24"/>
        </w:rPr>
        <w:t>国际权威期刊</w:t>
      </w:r>
    </w:p>
    <w:p w14:paraId="00ADAD80" w14:textId="77777777" w:rsidR="000272E3" w:rsidRDefault="00E233FC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未列入</w:t>
      </w:r>
      <w:r>
        <w:rPr>
          <w:rFonts w:ascii="Times New Roman" w:eastAsia="楷体" w:hAnsi="Times New Roman" w:cs="Times New Roman"/>
          <w:sz w:val="24"/>
          <w:szCs w:val="24"/>
        </w:rPr>
        <w:t>A1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刊及以上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期刊目录的</w:t>
      </w:r>
      <w:r>
        <w:rPr>
          <w:rFonts w:ascii="Times New Roman" w:eastAsia="楷体" w:hAnsi="Times New Roman" w:cs="Times New Roman"/>
          <w:sz w:val="24"/>
          <w:szCs w:val="24"/>
        </w:rPr>
        <w:t>FMS</w:t>
      </w:r>
      <w:r>
        <w:rPr>
          <w:rFonts w:ascii="Times New Roman" w:eastAsia="楷体" w:hAnsi="Times New Roman" w:cs="Times New Roman"/>
          <w:sz w:val="24"/>
          <w:szCs w:val="24"/>
        </w:rPr>
        <w:t>管理科学高质量期刊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>
        <w:rPr>
          <w:rFonts w:ascii="Times New Roman" w:eastAsia="楷体" w:hAnsi="Times New Roman" w:cs="Times New Roman"/>
          <w:sz w:val="24"/>
          <w:szCs w:val="24"/>
        </w:rPr>
        <w:t>国际期刊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  <w:r>
        <w:rPr>
          <w:rFonts w:ascii="Times New Roman" w:eastAsia="楷体" w:hAnsi="Times New Roman" w:cs="Times New Roman"/>
          <w:sz w:val="24"/>
          <w:szCs w:val="24"/>
        </w:rPr>
        <w:t>目录中的</w:t>
      </w:r>
      <w:r>
        <w:rPr>
          <w:rFonts w:ascii="Times New Roman" w:eastAsia="楷体" w:hAnsi="Times New Roman" w:cs="Times New Roman"/>
          <w:sz w:val="24"/>
          <w:szCs w:val="24"/>
        </w:rPr>
        <w:t>C</w:t>
      </w:r>
      <w:r>
        <w:rPr>
          <w:rFonts w:ascii="Times New Roman" w:eastAsia="楷体" w:hAnsi="Times New Roman" w:cs="Times New Roman"/>
          <w:sz w:val="24"/>
          <w:szCs w:val="24"/>
        </w:rPr>
        <w:t>、</w:t>
      </w:r>
      <w:r>
        <w:rPr>
          <w:rFonts w:ascii="Times New Roman" w:eastAsia="楷体" w:hAnsi="Times New Roman" w:cs="Times New Roman"/>
          <w:sz w:val="24"/>
          <w:szCs w:val="24"/>
        </w:rPr>
        <w:t>D</w:t>
      </w:r>
      <w:r>
        <w:rPr>
          <w:rFonts w:ascii="Times New Roman" w:eastAsia="楷体" w:hAnsi="Times New Roman" w:cs="Times New Roman"/>
          <w:sz w:val="24"/>
          <w:szCs w:val="24"/>
        </w:rPr>
        <w:t>类期刊、</w:t>
      </w:r>
      <w:r>
        <w:rPr>
          <w:rFonts w:ascii="Times New Roman" w:eastAsia="楷体" w:hAnsi="Times New Roman" w:cs="Times New Roman"/>
          <w:sz w:val="24"/>
          <w:szCs w:val="24"/>
        </w:rPr>
        <w:t xml:space="preserve">SCI/SCIE 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>
        <w:rPr>
          <w:rFonts w:ascii="Times New Roman" w:eastAsia="楷体" w:hAnsi="Times New Roman" w:cs="Times New Roman"/>
          <w:sz w:val="24"/>
          <w:szCs w:val="24"/>
        </w:rPr>
        <w:t>科学引文索引</w:t>
      </w:r>
      <w:r>
        <w:rPr>
          <w:rFonts w:ascii="Times New Roman" w:eastAsia="楷体" w:hAnsi="Times New Roman" w:cs="Times New Roman"/>
          <w:sz w:val="24"/>
          <w:szCs w:val="24"/>
        </w:rPr>
        <w:t>/</w:t>
      </w:r>
      <w:r>
        <w:rPr>
          <w:rFonts w:ascii="Times New Roman" w:eastAsia="楷体" w:hAnsi="Times New Roman" w:cs="Times New Roman"/>
          <w:sz w:val="24"/>
          <w:szCs w:val="24"/>
        </w:rPr>
        <w:t>科学引文索引扩展版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  <w:r>
        <w:rPr>
          <w:rFonts w:ascii="Times New Roman" w:eastAsia="楷体" w:hAnsi="Times New Roman" w:cs="Times New Roman"/>
          <w:sz w:val="24"/>
          <w:szCs w:val="24"/>
        </w:rPr>
        <w:t>、</w:t>
      </w:r>
      <w:r>
        <w:rPr>
          <w:rFonts w:ascii="Times New Roman" w:eastAsia="楷体" w:hAnsi="Times New Roman" w:cs="Times New Roman"/>
          <w:sz w:val="24"/>
          <w:szCs w:val="24"/>
        </w:rPr>
        <w:t xml:space="preserve"> SSCI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>
        <w:rPr>
          <w:rFonts w:ascii="Times New Roman" w:eastAsia="楷体" w:hAnsi="Times New Roman" w:cs="Times New Roman"/>
          <w:sz w:val="24"/>
          <w:szCs w:val="24"/>
        </w:rPr>
        <w:t>社会科学引文索引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源刊中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的中科院二区期刊。</w:t>
      </w:r>
    </w:p>
    <w:p w14:paraId="5BD67951" w14:textId="77777777" w:rsidR="000272E3" w:rsidRDefault="00E233FC">
      <w:pPr>
        <w:spacing w:line="360" w:lineRule="auto"/>
        <w:ind w:firstLineChars="200" w:firstLine="482"/>
        <w:rPr>
          <w:rFonts w:ascii="Times New Roman" w:eastAsia="楷体" w:hAnsi="Times New Roman" w:cs="Times New Roman"/>
          <w:b/>
          <w:sz w:val="24"/>
          <w:szCs w:val="24"/>
        </w:rPr>
      </w:pPr>
      <w:r>
        <w:rPr>
          <w:rFonts w:ascii="Times New Roman" w:eastAsia="楷体" w:hAnsi="Times New Roman" w:cs="Times New Roman"/>
          <w:b/>
          <w:sz w:val="24"/>
          <w:szCs w:val="24"/>
        </w:rPr>
        <w:t xml:space="preserve">3.2 </w:t>
      </w:r>
      <w:r>
        <w:rPr>
          <w:rFonts w:ascii="Times New Roman" w:eastAsia="楷体" w:hAnsi="Times New Roman" w:cs="Times New Roman"/>
          <w:b/>
          <w:sz w:val="24"/>
          <w:szCs w:val="24"/>
        </w:rPr>
        <w:t>国内权威期刊</w:t>
      </w:r>
    </w:p>
    <w:p w14:paraId="05D5C9AF" w14:textId="77777777" w:rsidR="000272E3" w:rsidRDefault="00E233FC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未列入</w:t>
      </w:r>
      <w:r>
        <w:rPr>
          <w:rFonts w:ascii="Times New Roman" w:eastAsia="楷体" w:hAnsi="Times New Roman" w:cs="Times New Roman"/>
          <w:sz w:val="24"/>
          <w:szCs w:val="24"/>
        </w:rPr>
        <w:t>A1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刊及以上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期刊目录</w:t>
      </w:r>
      <w:r>
        <w:rPr>
          <w:rFonts w:ascii="Times New Roman" w:eastAsia="楷体" w:hAnsi="Times New Roman" w:cs="Times New Roman" w:hint="eastAsia"/>
          <w:sz w:val="24"/>
          <w:szCs w:val="24"/>
        </w:rPr>
        <w:t>的</w:t>
      </w:r>
      <w:r>
        <w:rPr>
          <w:rFonts w:ascii="Times New Roman" w:eastAsia="楷体" w:hAnsi="Times New Roman" w:cs="Times New Roman"/>
          <w:sz w:val="24"/>
          <w:szCs w:val="24"/>
        </w:rPr>
        <w:t>FMS</w:t>
      </w:r>
      <w:r>
        <w:rPr>
          <w:rFonts w:ascii="Times New Roman" w:eastAsia="楷体" w:hAnsi="Times New Roman" w:cs="Times New Roman"/>
          <w:sz w:val="24"/>
          <w:szCs w:val="24"/>
        </w:rPr>
        <w:t>管理科学高质量期刊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>
        <w:rPr>
          <w:rFonts w:ascii="Times New Roman" w:eastAsia="楷体" w:hAnsi="Times New Roman" w:cs="Times New Roman"/>
          <w:sz w:val="24"/>
          <w:szCs w:val="24"/>
        </w:rPr>
        <w:t>中文期刊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  <w:r>
        <w:rPr>
          <w:rFonts w:ascii="Times New Roman" w:eastAsia="楷体" w:hAnsi="Times New Roman" w:cs="Times New Roman"/>
          <w:sz w:val="24"/>
          <w:szCs w:val="24"/>
        </w:rPr>
        <w:t>目录中的</w:t>
      </w:r>
      <w:r>
        <w:rPr>
          <w:rFonts w:ascii="Times New Roman" w:eastAsia="楷体" w:hAnsi="Times New Roman" w:cs="Times New Roman"/>
          <w:sz w:val="24"/>
          <w:szCs w:val="24"/>
        </w:rPr>
        <w:t>T2</w:t>
      </w:r>
      <w:r>
        <w:rPr>
          <w:rFonts w:ascii="Times New Roman" w:eastAsia="楷体" w:hAnsi="Times New Roman" w:cs="Times New Roman"/>
          <w:sz w:val="24"/>
          <w:szCs w:val="24"/>
        </w:rPr>
        <w:t>期刊。</w:t>
      </w:r>
    </w:p>
    <w:p w14:paraId="39A41BFF" w14:textId="77777777" w:rsidR="000272E3" w:rsidRDefault="00E233FC">
      <w:pPr>
        <w:spacing w:beforeLines="50" w:before="156" w:line="360" w:lineRule="auto"/>
        <w:ind w:firstLineChars="200" w:firstLine="480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 xml:space="preserve">4. </w:t>
      </w:r>
      <w:r>
        <w:rPr>
          <w:rFonts w:ascii="Times New Roman" w:eastAsia="黑体" w:hAnsi="Times New Roman" w:cs="Times New Roman"/>
          <w:sz w:val="24"/>
          <w:szCs w:val="24"/>
        </w:rPr>
        <w:t>重要期刊</w:t>
      </w:r>
      <w:r>
        <w:rPr>
          <w:rFonts w:ascii="Times New Roman" w:eastAsia="黑体" w:hAnsi="Times New Roman" w:cs="Times New Roman"/>
          <w:sz w:val="24"/>
          <w:szCs w:val="24"/>
        </w:rPr>
        <w:t>(B</w:t>
      </w:r>
      <w:r>
        <w:rPr>
          <w:rFonts w:ascii="Times New Roman" w:eastAsia="黑体" w:hAnsi="Times New Roman" w:cs="Times New Roman"/>
          <w:sz w:val="24"/>
          <w:szCs w:val="24"/>
        </w:rPr>
        <w:t>刊</w:t>
      </w:r>
      <w:r>
        <w:rPr>
          <w:rFonts w:ascii="Times New Roman" w:eastAsia="黑体" w:hAnsi="Times New Roman" w:cs="Times New Roman"/>
          <w:sz w:val="24"/>
          <w:szCs w:val="24"/>
        </w:rPr>
        <w:t>)</w:t>
      </w:r>
    </w:p>
    <w:p w14:paraId="6B1E717F" w14:textId="77777777" w:rsidR="000272E3" w:rsidRDefault="00E233FC">
      <w:pPr>
        <w:spacing w:line="360" w:lineRule="auto"/>
        <w:ind w:firstLineChars="200" w:firstLine="482"/>
        <w:rPr>
          <w:rFonts w:ascii="Times New Roman" w:eastAsia="楷体" w:hAnsi="Times New Roman" w:cs="Times New Roman"/>
          <w:b/>
          <w:sz w:val="24"/>
          <w:szCs w:val="24"/>
        </w:rPr>
      </w:pPr>
      <w:r>
        <w:rPr>
          <w:rFonts w:ascii="Times New Roman" w:eastAsia="楷体" w:hAnsi="Times New Roman" w:cs="Times New Roman"/>
          <w:b/>
          <w:sz w:val="24"/>
          <w:szCs w:val="24"/>
        </w:rPr>
        <w:t xml:space="preserve">4.1 </w:t>
      </w:r>
      <w:r>
        <w:rPr>
          <w:rFonts w:ascii="Times New Roman" w:eastAsia="楷体" w:hAnsi="Times New Roman" w:cs="Times New Roman"/>
          <w:b/>
          <w:sz w:val="24"/>
          <w:szCs w:val="24"/>
        </w:rPr>
        <w:t>国际重要期刊</w:t>
      </w:r>
    </w:p>
    <w:p w14:paraId="7FB4E9C6" w14:textId="77777777" w:rsidR="000272E3" w:rsidRDefault="00E233FC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未列入</w:t>
      </w:r>
      <w:r>
        <w:rPr>
          <w:rFonts w:ascii="Times New Roman" w:eastAsia="楷体" w:hAnsi="Times New Roman" w:cs="Times New Roman"/>
          <w:sz w:val="24"/>
          <w:szCs w:val="24"/>
        </w:rPr>
        <w:t>A2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刊及以上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期刊目录的</w:t>
      </w:r>
      <w:r>
        <w:rPr>
          <w:rFonts w:ascii="Times New Roman" w:eastAsia="楷体" w:hAnsi="Times New Roman" w:cs="Times New Roman"/>
          <w:sz w:val="24"/>
          <w:szCs w:val="24"/>
        </w:rPr>
        <w:t>SCI/SCIE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>
        <w:rPr>
          <w:rFonts w:ascii="Times New Roman" w:eastAsia="楷体" w:hAnsi="Times New Roman" w:cs="Times New Roman"/>
          <w:sz w:val="24"/>
          <w:szCs w:val="24"/>
        </w:rPr>
        <w:t>科学引文索引</w:t>
      </w:r>
      <w:r>
        <w:rPr>
          <w:rFonts w:ascii="Times New Roman" w:eastAsia="楷体" w:hAnsi="Times New Roman" w:cs="Times New Roman"/>
          <w:sz w:val="24"/>
          <w:szCs w:val="24"/>
        </w:rPr>
        <w:t>/</w:t>
      </w:r>
      <w:r>
        <w:rPr>
          <w:rFonts w:ascii="Times New Roman" w:eastAsia="楷体" w:hAnsi="Times New Roman" w:cs="Times New Roman"/>
          <w:sz w:val="24"/>
          <w:szCs w:val="24"/>
        </w:rPr>
        <w:t>科学引文索引扩展版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  <w:r>
        <w:rPr>
          <w:rFonts w:ascii="Times New Roman" w:eastAsia="楷体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源刊中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的中科院三区期刊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SSCI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>
        <w:rPr>
          <w:rFonts w:ascii="Times New Roman" w:eastAsia="楷体" w:hAnsi="Times New Roman" w:cs="Times New Roman"/>
          <w:sz w:val="24"/>
          <w:szCs w:val="24"/>
        </w:rPr>
        <w:t>社会科学引文索引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源刊中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的中科院三、</w:t>
      </w:r>
      <w:r>
        <w:rPr>
          <w:rFonts w:ascii="Times New Roman" w:eastAsia="楷体" w:hAnsi="Times New Roman" w:cs="Times New Roman" w:hint="eastAsia"/>
          <w:sz w:val="24"/>
          <w:szCs w:val="24"/>
        </w:rPr>
        <w:t>四</w:t>
      </w:r>
      <w:r>
        <w:rPr>
          <w:rFonts w:ascii="Times New Roman" w:eastAsia="楷体" w:hAnsi="Times New Roman" w:cs="Times New Roman"/>
          <w:sz w:val="24"/>
          <w:szCs w:val="24"/>
        </w:rPr>
        <w:t>区期刊。</w:t>
      </w:r>
    </w:p>
    <w:p w14:paraId="52006C04" w14:textId="77777777" w:rsidR="000272E3" w:rsidRDefault="00E233FC">
      <w:pPr>
        <w:spacing w:line="360" w:lineRule="auto"/>
        <w:ind w:firstLineChars="200" w:firstLine="482"/>
        <w:rPr>
          <w:rFonts w:ascii="Times New Roman" w:eastAsia="楷体" w:hAnsi="Times New Roman" w:cs="Times New Roman"/>
          <w:b/>
          <w:sz w:val="24"/>
          <w:szCs w:val="24"/>
        </w:rPr>
      </w:pPr>
      <w:r>
        <w:rPr>
          <w:rFonts w:ascii="Times New Roman" w:eastAsia="楷体" w:hAnsi="Times New Roman" w:cs="Times New Roman"/>
          <w:b/>
          <w:sz w:val="24"/>
          <w:szCs w:val="24"/>
        </w:rPr>
        <w:t xml:space="preserve">4.2 </w:t>
      </w:r>
      <w:r>
        <w:rPr>
          <w:rFonts w:ascii="Times New Roman" w:eastAsia="楷体" w:hAnsi="Times New Roman" w:cs="Times New Roman"/>
          <w:b/>
          <w:sz w:val="24"/>
          <w:szCs w:val="24"/>
        </w:rPr>
        <w:t>国内重要期刊</w:t>
      </w:r>
    </w:p>
    <w:p w14:paraId="49E2936A" w14:textId="77777777" w:rsidR="000272E3" w:rsidRDefault="00E233FC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未列入</w:t>
      </w:r>
      <w:r>
        <w:rPr>
          <w:rFonts w:ascii="Times New Roman" w:eastAsia="楷体" w:hAnsi="Times New Roman" w:cs="Times New Roman"/>
          <w:sz w:val="24"/>
          <w:szCs w:val="24"/>
        </w:rPr>
        <w:t>A2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刊及以上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期刊目录的</w:t>
      </w:r>
      <w:r>
        <w:rPr>
          <w:rFonts w:ascii="Times New Roman" w:eastAsia="楷体" w:hAnsi="Times New Roman" w:cs="Times New Roman"/>
          <w:sz w:val="24"/>
          <w:szCs w:val="24"/>
        </w:rPr>
        <w:t>CSSCI</w:t>
      </w:r>
      <w:r>
        <w:rPr>
          <w:rFonts w:ascii="Times New Roman" w:eastAsia="楷体" w:hAnsi="Times New Roman" w:cs="Times New Roman"/>
          <w:sz w:val="24"/>
          <w:szCs w:val="24"/>
        </w:rPr>
        <w:t>（中文社会科学引文索引）、</w:t>
      </w:r>
      <w:r>
        <w:rPr>
          <w:rFonts w:ascii="Times New Roman" w:eastAsia="楷体" w:hAnsi="Times New Roman" w:cs="Times New Roman"/>
          <w:sz w:val="24"/>
          <w:szCs w:val="24"/>
        </w:rPr>
        <w:t xml:space="preserve">CSSCI </w:t>
      </w:r>
      <w:r>
        <w:rPr>
          <w:rFonts w:ascii="Times New Roman" w:eastAsia="楷体" w:hAnsi="Times New Roman" w:cs="Times New Roman"/>
          <w:sz w:val="24"/>
          <w:szCs w:val="24"/>
        </w:rPr>
        <w:t>来源集刊、</w:t>
      </w:r>
      <w:r>
        <w:rPr>
          <w:rFonts w:ascii="Times New Roman" w:eastAsia="楷体" w:hAnsi="Times New Roman" w:cs="Times New Roman"/>
          <w:sz w:val="24"/>
          <w:szCs w:val="24"/>
        </w:rPr>
        <w:t>CSCD</w:t>
      </w:r>
      <w:r>
        <w:rPr>
          <w:rFonts w:ascii="Times New Roman" w:eastAsia="楷体" w:hAnsi="Times New Roman" w:cs="Times New Roman"/>
          <w:sz w:val="24"/>
          <w:szCs w:val="24"/>
        </w:rPr>
        <w:t>（中国科学引文数据库）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源刊</w:t>
      </w:r>
      <w:r>
        <w:rPr>
          <w:rFonts w:ascii="Times New Roman" w:eastAsia="楷体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以上均不含扩展版</w:t>
      </w:r>
      <w:r>
        <w:rPr>
          <w:rFonts w:ascii="Times New Roman" w:eastAsia="楷体" w:hAnsi="Times New Roman" w:cs="Times New Roman"/>
          <w:sz w:val="24"/>
          <w:szCs w:val="24"/>
        </w:rPr>
        <w:t>)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结合我院学科特点，增列以下期刊为国内重要期刊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>
        <w:rPr>
          <w:rFonts w:ascii="Times New Roman" w:eastAsia="楷体" w:hAnsi="Times New Roman" w:cs="Times New Roman" w:hint="eastAsia"/>
          <w:sz w:val="24"/>
          <w:szCs w:val="24"/>
        </w:rPr>
        <w:t>每种期刊最多认定</w:t>
      </w:r>
      <w:r>
        <w:rPr>
          <w:rFonts w:ascii="Times New Roman" w:eastAsia="楷体" w:hAnsi="Times New Roman" w:cs="Times New Roman" w:hint="eastAsia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sz w:val="24"/>
          <w:szCs w:val="24"/>
        </w:rPr>
        <w:t>篇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  <w:r>
        <w:rPr>
          <w:rFonts w:ascii="Times New Roman" w:eastAsia="楷体" w:hAnsi="Times New Roman" w:cs="Times New Roman"/>
          <w:sz w:val="24"/>
          <w:szCs w:val="24"/>
        </w:rPr>
        <w:t>。</w:t>
      </w:r>
    </w:p>
    <w:p w14:paraId="627EF308" w14:textId="77777777" w:rsidR="000272E3" w:rsidRDefault="000272E3">
      <w:pPr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</w:p>
    <w:p w14:paraId="374AD82A" w14:textId="77777777" w:rsidR="000272E3" w:rsidRDefault="00E233FC">
      <w:pPr>
        <w:jc w:val="center"/>
        <w:rPr>
          <w:rFonts w:ascii="Times New Roman" w:eastAsia="楷体" w:hAnsi="Times New Roman" w:cs="Times New Roman"/>
          <w:b/>
          <w:sz w:val="24"/>
          <w:szCs w:val="24"/>
        </w:rPr>
      </w:pPr>
      <w:r>
        <w:rPr>
          <w:rFonts w:ascii="Times New Roman" w:eastAsia="楷体" w:hAnsi="Times New Roman" w:cs="Times New Roman"/>
          <w:b/>
          <w:sz w:val="24"/>
          <w:szCs w:val="24"/>
        </w:rPr>
        <w:t>表</w:t>
      </w:r>
      <w:r>
        <w:rPr>
          <w:rFonts w:ascii="Times New Roman" w:eastAsia="楷体" w:hAnsi="Times New Roman" w:cs="Times New Roman"/>
          <w:b/>
          <w:sz w:val="24"/>
          <w:szCs w:val="24"/>
        </w:rPr>
        <w:t xml:space="preserve">3 </w:t>
      </w:r>
      <w:r>
        <w:rPr>
          <w:rFonts w:ascii="Times New Roman" w:eastAsia="楷体" w:hAnsi="Times New Roman" w:cs="Times New Roman"/>
          <w:b/>
          <w:sz w:val="24"/>
          <w:szCs w:val="24"/>
        </w:rPr>
        <w:t>国内重要期刊目录</w:t>
      </w:r>
      <w:r>
        <w:rPr>
          <w:rFonts w:ascii="Times New Roman" w:eastAsia="楷体" w:hAnsi="Times New Roman" w:cs="Times New Roman"/>
          <w:b/>
          <w:sz w:val="24"/>
          <w:szCs w:val="24"/>
        </w:rPr>
        <w:t>(</w:t>
      </w:r>
      <w:r>
        <w:rPr>
          <w:rFonts w:ascii="Times New Roman" w:eastAsia="楷体" w:hAnsi="Times New Roman" w:cs="Times New Roman"/>
          <w:b/>
          <w:sz w:val="24"/>
          <w:szCs w:val="24"/>
        </w:rPr>
        <w:t>增列</w:t>
      </w:r>
      <w:r>
        <w:rPr>
          <w:rFonts w:ascii="Times New Roman" w:eastAsia="楷体" w:hAnsi="Times New Roman" w:cs="Times New Roman"/>
          <w:b/>
          <w:sz w:val="24"/>
          <w:szCs w:val="24"/>
        </w:rPr>
        <w:t>)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43"/>
        <w:gridCol w:w="6340"/>
        <w:gridCol w:w="1256"/>
      </w:tblGrid>
      <w:tr w:rsidR="000272E3" w14:paraId="0BFA45B0" w14:textId="77777777" w:rsidTr="0002456E">
        <w:trPr>
          <w:jc w:val="center"/>
        </w:trPr>
        <w:tc>
          <w:tcPr>
            <w:tcW w:w="943" w:type="dxa"/>
          </w:tcPr>
          <w:p w14:paraId="1AA183EC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6340" w:type="dxa"/>
          </w:tcPr>
          <w:p w14:paraId="14785662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刊名</w:t>
            </w:r>
          </w:p>
        </w:tc>
        <w:tc>
          <w:tcPr>
            <w:tcW w:w="1239" w:type="dxa"/>
          </w:tcPr>
          <w:p w14:paraId="165BFA18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ISSN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号</w:t>
            </w:r>
          </w:p>
        </w:tc>
      </w:tr>
      <w:tr w:rsidR="000272E3" w14:paraId="4CCE3660" w14:textId="77777777" w:rsidTr="0002456E">
        <w:trPr>
          <w:jc w:val="center"/>
        </w:trPr>
        <w:tc>
          <w:tcPr>
            <w:tcW w:w="943" w:type="dxa"/>
            <w:vAlign w:val="center"/>
          </w:tcPr>
          <w:p w14:paraId="6C261EB3" w14:textId="77777777" w:rsidR="000272E3" w:rsidRDefault="00E233FC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0" w:type="dxa"/>
            <w:vAlign w:val="center"/>
          </w:tcPr>
          <w:p w14:paraId="1A600AFE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林业经济问题</w:t>
            </w:r>
          </w:p>
        </w:tc>
        <w:tc>
          <w:tcPr>
            <w:tcW w:w="1239" w:type="dxa"/>
          </w:tcPr>
          <w:p w14:paraId="294D6FE1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1005-9709</w:t>
            </w:r>
          </w:p>
        </w:tc>
      </w:tr>
      <w:tr w:rsidR="000272E3" w14:paraId="22AEEDB3" w14:textId="77777777" w:rsidTr="0002456E">
        <w:trPr>
          <w:jc w:val="center"/>
        </w:trPr>
        <w:tc>
          <w:tcPr>
            <w:tcW w:w="943" w:type="dxa"/>
            <w:vAlign w:val="center"/>
          </w:tcPr>
          <w:p w14:paraId="252F7F84" w14:textId="77777777" w:rsidR="000272E3" w:rsidRDefault="00E233FC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40" w:type="dxa"/>
            <w:vAlign w:val="center"/>
          </w:tcPr>
          <w:p w14:paraId="4931B892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4"/>
                <w:szCs w:val="24"/>
              </w:rPr>
              <w:t>林业经济</w:t>
            </w:r>
          </w:p>
        </w:tc>
        <w:tc>
          <w:tcPr>
            <w:tcW w:w="1239" w:type="dxa"/>
          </w:tcPr>
          <w:p w14:paraId="602EC806" w14:textId="77777777" w:rsidR="000272E3" w:rsidRDefault="00E233FC">
            <w:pPr>
              <w:spacing w:line="360" w:lineRule="auto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11-5390/S</w:t>
            </w:r>
          </w:p>
        </w:tc>
      </w:tr>
    </w:tbl>
    <w:p w14:paraId="77E33758" w14:textId="77777777" w:rsidR="000272E3" w:rsidRDefault="000272E3">
      <w:pPr>
        <w:rPr>
          <w:rFonts w:ascii="Times New Roman" w:eastAsia="楷体" w:hAnsi="Times New Roman" w:cs="Times New Roman"/>
          <w:sz w:val="24"/>
          <w:szCs w:val="24"/>
        </w:rPr>
      </w:pPr>
    </w:p>
    <w:p w14:paraId="3E6F2148" w14:textId="77777777" w:rsidR="000272E3" w:rsidRDefault="00E233FC">
      <w:pPr>
        <w:spacing w:line="360" w:lineRule="auto"/>
        <w:ind w:firstLineChars="200" w:firstLine="482"/>
        <w:rPr>
          <w:rFonts w:ascii="Times New Roman" w:eastAsia="楷体" w:hAnsi="Times New Roman" w:cs="Times New Roman"/>
          <w:b/>
          <w:sz w:val="24"/>
          <w:szCs w:val="24"/>
        </w:rPr>
      </w:pPr>
      <w:r>
        <w:rPr>
          <w:rFonts w:ascii="Times New Roman" w:eastAsia="楷体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eastAsia="楷体" w:hAnsi="Times New Roman" w:cs="Times New Roman"/>
          <w:b/>
          <w:sz w:val="24"/>
          <w:szCs w:val="24"/>
        </w:rPr>
        <w:t>核心期刊</w:t>
      </w:r>
      <w:r>
        <w:rPr>
          <w:rFonts w:ascii="Times New Roman" w:eastAsia="楷体" w:hAnsi="Times New Roman" w:cs="Times New Roman"/>
          <w:b/>
          <w:sz w:val="24"/>
          <w:szCs w:val="24"/>
        </w:rPr>
        <w:t>(C</w:t>
      </w:r>
      <w:r>
        <w:rPr>
          <w:rFonts w:ascii="Times New Roman" w:eastAsia="楷体" w:hAnsi="Times New Roman" w:cs="Times New Roman"/>
          <w:b/>
          <w:sz w:val="24"/>
          <w:szCs w:val="24"/>
        </w:rPr>
        <w:t>刊</w:t>
      </w:r>
      <w:r>
        <w:rPr>
          <w:rFonts w:ascii="Times New Roman" w:eastAsia="楷体" w:hAnsi="Times New Roman" w:cs="Times New Roman"/>
          <w:b/>
          <w:sz w:val="24"/>
          <w:szCs w:val="24"/>
        </w:rPr>
        <w:t>)</w:t>
      </w:r>
    </w:p>
    <w:p w14:paraId="4CCD1210" w14:textId="77777777" w:rsidR="000272E3" w:rsidRDefault="00E233FC">
      <w:pPr>
        <w:spacing w:line="360" w:lineRule="auto"/>
        <w:ind w:firstLineChars="200" w:firstLine="482"/>
        <w:rPr>
          <w:rFonts w:ascii="Times New Roman" w:eastAsia="楷体" w:hAnsi="Times New Roman" w:cs="Times New Roman"/>
          <w:b/>
          <w:sz w:val="24"/>
          <w:szCs w:val="24"/>
        </w:rPr>
      </w:pPr>
      <w:r>
        <w:rPr>
          <w:rFonts w:ascii="Times New Roman" w:eastAsia="楷体" w:hAnsi="Times New Roman" w:cs="Times New Roman" w:hint="eastAsia"/>
          <w:b/>
          <w:sz w:val="24"/>
          <w:szCs w:val="24"/>
        </w:rPr>
        <w:t xml:space="preserve">5.1 </w:t>
      </w:r>
      <w:r>
        <w:rPr>
          <w:rFonts w:ascii="Times New Roman" w:eastAsia="楷体" w:hAnsi="Times New Roman" w:cs="Times New Roman" w:hint="eastAsia"/>
          <w:b/>
          <w:sz w:val="24"/>
          <w:szCs w:val="24"/>
        </w:rPr>
        <w:t>国际核心期刊</w:t>
      </w:r>
    </w:p>
    <w:p w14:paraId="1042C152" w14:textId="77777777" w:rsidR="000272E3" w:rsidRDefault="00E233FC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未列入</w:t>
      </w:r>
      <w:r>
        <w:rPr>
          <w:rFonts w:ascii="Times New Roman" w:eastAsia="楷体" w:hAnsi="Times New Roman" w:cs="Times New Roman"/>
          <w:sz w:val="24"/>
          <w:szCs w:val="24"/>
        </w:rPr>
        <w:t>B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刊及以上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期刊目录</w:t>
      </w:r>
      <w:r>
        <w:rPr>
          <w:rFonts w:ascii="Times New Roman" w:eastAsia="楷体" w:hAnsi="Times New Roman" w:cs="Times New Roman" w:hint="eastAsia"/>
          <w:sz w:val="24"/>
          <w:szCs w:val="24"/>
        </w:rPr>
        <w:t>的</w:t>
      </w:r>
      <w:r>
        <w:rPr>
          <w:rFonts w:ascii="Times New Roman" w:eastAsia="楷体" w:hAnsi="Times New Roman" w:cs="Times New Roman"/>
          <w:sz w:val="24"/>
          <w:szCs w:val="24"/>
        </w:rPr>
        <w:t>SCI/SCIE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>
        <w:rPr>
          <w:rFonts w:ascii="Times New Roman" w:eastAsia="楷体" w:hAnsi="Times New Roman" w:cs="Times New Roman"/>
          <w:sz w:val="24"/>
          <w:szCs w:val="24"/>
        </w:rPr>
        <w:t>科学引文索引</w:t>
      </w:r>
      <w:r>
        <w:rPr>
          <w:rFonts w:ascii="Times New Roman" w:eastAsia="楷体" w:hAnsi="Times New Roman" w:cs="Times New Roman"/>
          <w:sz w:val="24"/>
          <w:szCs w:val="24"/>
        </w:rPr>
        <w:t>/</w:t>
      </w:r>
      <w:r>
        <w:rPr>
          <w:rFonts w:ascii="Times New Roman" w:eastAsia="楷体" w:hAnsi="Times New Roman" w:cs="Times New Roman"/>
          <w:sz w:val="24"/>
          <w:szCs w:val="24"/>
        </w:rPr>
        <w:t>科学引文索引扩展版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源刊中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的中科院</w:t>
      </w:r>
      <w:r>
        <w:rPr>
          <w:rFonts w:ascii="Times New Roman" w:eastAsia="楷体" w:hAnsi="Times New Roman" w:cs="Times New Roman" w:hint="eastAsia"/>
          <w:sz w:val="24"/>
          <w:szCs w:val="24"/>
        </w:rPr>
        <w:t>四</w:t>
      </w:r>
      <w:r>
        <w:rPr>
          <w:rFonts w:ascii="Times New Roman" w:eastAsia="楷体" w:hAnsi="Times New Roman" w:cs="Times New Roman"/>
          <w:sz w:val="24"/>
          <w:szCs w:val="24"/>
        </w:rPr>
        <w:t>区期刊以及</w:t>
      </w:r>
      <w:r>
        <w:rPr>
          <w:rFonts w:ascii="Times New Roman" w:eastAsia="楷体" w:hAnsi="Times New Roman" w:cs="Times New Roman"/>
          <w:sz w:val="24"/>
          <w:szCs w:val="24"/>
        </w:rPr>
        <w:t>EI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源刊</w:t>
      </w:r>
      <w:r>
        <w:rPr>
          <w:rFonts w:ascii="Times New Roman" w:eastAsia="楷体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不含会议论文</w:t>
      </w:r>
      <w:r>
        <w:rPr>
          <w:rFonts w:ascii="Times New Roman" w:eastAsia="楷体" w:hAnsi="Times New Roman" w:cs="Times New Roman" w:hint="eastAsia"/>
          <w:sz w:val="24"/>
          <w:szCs w:val="24"/>
        </w:rPr>
        <w:t>集</w:t>
      </w:r>
      <w:r>
        <w:rPr>
          <w:rFonts w:ascii="Times New Roman" w:eastAsia="楷体" w:hAnsi="Times New Roman" w:cs="Times New Roman"/>
          <w:sz w:val="24"/>
          <w:szCs w:val="24"/>
        </w:rPr>
        <w:t>)</w:t>
      </w:r>
      <w:r>
        <w:rPr>
          <w:rFonts w:ascii="Times New Roman" w:eastAsia="楷体" w:hAnsi="Times New Roman" w:cs="Times New Roman"/>
          <w:sz w:val="24"/>
          <w:szCs w:val="24"/>
        </w:rPr>
        <w:t>。</w:t>
      </w:r>
    </w:p>
    <w:p w14:paraId="31D712AE" w14:textId="77777777" w:rsidR="000272E3" w:rsidRDefault="00E233FC">
      <w:pPr>
        <w:spacing w:line="360" w:lineRule="auto"/>
        <w:ind w:firstLineChars="200" w:firstLine="482"/>
        <w:rPr>
          <w:rFonts w:ascii="Times New Roman" w:eastAsia="楷体" w:hAnsi="Times New Roman" w:cs="Times New Roman"/>
          <w:b/>
          <w:sz w:val="24"/>
          <w:szCs w:val="24"/>
        </w:rPr>
      </w:pPr>
      <w:r>
        <w:rPr>
          <w:rFonts w:ascii="Times New Roman" w:eastAsia="楷体" w:hAnsi="Times New Roman" w:cs="Times New Roman" w:hint="eastAsia"/>
          <w:b/>
          <w:sz w:val="24"/>
          <w:szCs w:val="24"/>
        </w:rPr>
        <w:t xml:space="preserve">5.2 </w:t>
      </w:r>
      <w:r>
        <w:rPr>
          <w:rFonts w:ascii="Times New Roman" w:eastAsia="楷体" w:hAnsi="Times New Roman" w:cs="Times New Roman" w:hint="eastAsia"/>
          <w:b/>
          <w:sz w:val="24"/>
          <w:szCs w:val="24"/>
        </w:rPr>
        <w:t>国内核心期刊</w:t>
      </w:r>
    </w:p>
    <w:p w14:paraId="32EEF296" w14:textId="77777777" w:rsidR="000272E3" w:rsidRDefault="00E233FC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未列入</w:t>
      </w:r>
      <w:r>
        <w:rPr>
          <w:rFonts w:ascii="Times New Roman" w:eastAsia="楷体" w:hAnsi="Times New Roman" w:cs="Times New Roman"/>
          <w:sz w:val="24"/>
          <w:szCs w:val="24"/>
        </w:rPr>
        <w:t>B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刊及以上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期刊目录的</w:t>
      </w:r>
      <w:r>
        <w:rPr>
          <w:rFonts w:ascii="Times New Roman" w:eastAsia="楷体" w:hAnsi="Times New Roman" w:cs="Times New Roman"/>
          <w:sz w:val="24"/>
          <w:szCs w:val="24"/>
        </w:rPr>
        <w:t>CSSCI</w:t>
      </w:r>
      <w:r>
        <w:rPr>
          <w:rFonts w:ascii="Times New Roman" w:eastAsia="楷体" w:hAnsi="Times New Roman" w:cs="Times New Roman"/>
          <w:sz w:val="24"/>
          <w:szCs w:val="24"/>
        </w:rPr>
        <w:t>（中文社会科学引文索引）扩展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版源刊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、</w:t>
      </w:r>
      <w:r>
        <w:rPr>
          <w:rFonts w:ascii="Times New Roman" w:eastAsia="楷体" w:hAnsi="Times New Roman" w:cs="Times New Roman"/>
          <w:sz w:val="24"/>
          <w:szCs w:val="24"/>
        </w:rPr>
        <w:t xml:space="preserve">CSSCI </w:t>
      </w:r>
      <w:r>
        <w:rPr>
          <w:rFonts w:ascii="Times New Roman" w:eastAsia="楷体" w:hAnsi="Times New Roman" w:cs="Times New Roman"/>
          <w:sz w:val="24"/>
          <w:szCs w:val="24"/>
        </w:rPr>
        <w:t>扩展版来源集刊、</w:t>
      </w:r>
      <w:r>
        <w:rPr>
          <w:rFonts w:ascii="Times New Roman" w:eastAsia="楷体" w:hAnsi="Times New Roman" w:cs="Times New Roman" w:hint="eastAsia"/>
          <w:sz w:val="24"/>
          <w:szCs w:val="24"/>
        </w:rPr>
        <w:t>CSCD</w:t>
      </w:r>
      <w:r>
        <w:rPr>
          <w:rFonts w:ascii="Times New Roman" w:eastAsia="楷体" w:hAnsi="Times New Roman" w:cs="Times New Roman" w:hint="eastAsia"/>
          <w:sz w:val="24"/>
          <w:szCs w:val="24"/>
        </w:rPr>
        <w:t>（中国科学引文数据库）扩展</w:t>
      </w:r>
      <w:proofErr w:type="gramStart"/>
      <w:r>
        <w:rPr>
          <w:rFonts w:ascii="Times New Roman" w:eastAsia="楷体" w:hAnsi="Times New Roman" w:cs="Times New Roman" w:hint="eastAsia"/>
          <w:sz w:val="24"/>
          <w:szCs w:val="24"/>
        </w:rPr>
        <w:t>版源刊</w:t>
      </w:r>
      <w:proofErr w:type="gramEnd"/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>
        <w:rPr>
          <w:rFonts w:ascii="Times New Roman" w:eastAsia="楷体" w:hAnsi="Times New Roman" w:cs="Times New Roman"/>
          <w:sz w:val="24"/>
          <w:szCs w:val="24"/>
        </w:rPr>
        <w:t>北京大学图书馆认定的核心期刊以及原</w:t>
      </w:r>
      <w:r>
        <w:rPr>
          <w:rFonts w:ascii="Times New Roman" w:eastAsia="楷体" w:hAnsi="Times New Roman" w:cs="Times New Roman"/>
          <w:sz w:val="24"/>
          <w:szCs w:val="24"/>
        </w:rPr>
        <w:t>“985”</w:t>
      </w:r>
      <w:r>
        <w:rPr>
          <w:rFonts w:ascii="Times New Roman" w:eastAsia="楷体" w:hAnsi="Times New Roman" w:cs="Times New Roman"/>
          <w:sz w:val="24"/>
          <w:szCs w:val="24"/>
        </w:rPr>
        <w:t>和</w:t>
      </w:r>
      <w:r>
        <w:rPr>
          <w:rFonts w:ascii="Times New Roman" w:eastAsia="楷体" w:hAnsi="Times New Roman" w:cs="Times New Roman"/>
          <w:sz w:val="24"/>
          <w:szCs w:val="24"/>
        </w:rPr>
        <w:t>“211”</w:t>
      </w:r>
      <w:r>
        <w:rPr>
          <w:rFonts w:ascii="Times New Roman" w:eastAsia="楷体" w:hAnsi="Times New Roman" w:cs="Times New Roman"/>
          <w:sz w:val="24"/>
          <w:szCs w:val="24"/>
        </w:rPr>
        <w:t>高校学报。</w:t>
      </w:r>
    </w:p>
    <w:p w14:paraId="4BFF6F38" w14:textId="77777777" w:rsidR="000272E3" w:rsidRDefault="00E233FC">
      <w:pPr>
        <w:spacing w:line="360" w:lineRule="auto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三</w:t>
      </w:r>
      <w:r>
        <w:rPr>
          <w:rFonts w:ascii="黑体" w:eastAsia="黑体" w:hAnsi="黑体" w:cs="Times New Roman"/>
          <w:sz w:val="28"/>
          <w:szCs w:val="28"/>
        </w:rPr>
        <w:t>、其他规定</w:t>
      </w:r>
    </w:p>
    <w:p w14:paraId="42BC0626" w14:textId="77777777" w:rsidR="000272E3" w:rsidRDefault="00E233FC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1</w:t>
      </w:r>
      <w:r>
        <w:rPr>
          <w:rFonts w:ascii="Times New Roman" w:eastAsia="楷体" w:hAnsi="Times New Roman" w:cs="Times New Roman"/>
          <w:sz w:val="24"/>
          <w:szCs w:val="24"/>
        </w:rPr>
        <w:t xml:space="preserve">. </w:t>
      </w:r>
      <w:r>
        <w:rPr>
          <w:rFonts w:ascii="Times New Roman" w:eastAsia="楷体" w:hAnsi="Times New Roman" w:cs="Times New Roman"/>
          <w:sz w:val="24"/>
          <w:szCs w:val="24"/>
        </w:rPr>
        <w:t>在《人民日报》（理论版）、《光明日报》（理论版）上发表的学术论文要求不低于</w:t>
      </w:r>
      <w:r>
        <w:rPr>
          <w:rFonts w:ascii="Times New Roman" w:eastAsia="楷体" w:hAnsi="Times New Roman" w:cs="Times New Roman"/>
          <w:sz w:val="24"/>
          <w:szCs w:val="24"/>
        </w:rPr>
        <w:t xml:space="preserve"> 2000 </w:t>
      </w:r>
      <w:r>
        <w:rPr>
          <w:rFonts w:ascii="Times New Roman" w:eastAsia="楷体" w:hAnsi="Times New Roman" w:cs="Times New Roman"/>
          <w:sz w:val="24"/>
          <w:szCs w:val="24"/>
        </w:rPr>
        <w:t>字。</w:t>
      </w:r>
    </w:p>
    <w:p w14:paraId="01B43871" w14:textId="77777777" w:rsidR="000272E3" w:rsidRDefault="00E233FC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/>
          <w:sz w:val="24"/>
          <w:szCs w:val="24"/>
        </w:rPr>
        <w:t xml:space="preserve">. </w:t>
      </w:r>
      <w:r>
        <w:rPr>
          <w:rFonts w:ascii="Times New Roman" w:eastAsia="楷体" w:hAnsi="Times New Roman" w:cs="Times New Roman"/>
          <w:sz w:val="24"/>
          <w:szCs w:val="24"/>
        </w:rPr>
        <w:t>在各类期刊的增刊、会议论文集</w:t>
      </w:r>
      <w:r>
        <w:rPr>
          <w:rFonts w:ascii="Times New Roman" w:eastAsia="楷体" w:hAnsi="Times New Roman" w:cs="Times New Roman" w:hint="eastAsia"/>
          <w:sz w:val="24"/>
          <w:szCs w:val="24"/>
        </w:rPr>
        <w:t>以及发表当年被列入中科院《国际期刊预警名单》上</w:t>
      </w:r>
      <w:r>
        <w:rPr>
          <w:rFonts w:ascii="Times New Roman" w:eastAsia="楷体" w:hAnsi="Times New Roman" w:cs="Times New Roman"/>
          <w:sz w:val="24"/>
          <w:szCs w:val="24"/>
        </w:rPr>
        <w:t>发表的论文不予认定。</w:t>
      </w:r>
    </w:p>
    <w:p w14:paraId="0D2D5BF2" w14:textId="77777777" w:rsidR="000272E3" w:rsidRDefault="00E233FC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3</w:t>
      </w:r>
      <w:r>
        <w:rPr>
          <w:rFonts w:ascii="Times New Roman" w:eastAsia="楷体" w:hAnsi="Times New Roman" w:cs="Times New Roman"/>
          <w:sz w:val="24"/>
          <w:szCs w:val="24"/>
        </w:rPr>
        <w:t>. SSCI</w:t>
      </w:r>
      <w:r>
        <w:rPr>
          <w:rFonts w:ascii="Times New Roman" w:eastAsia="楷体" w:hAnsi="Times New Roman" w:cs="Times New Roman"/>
          <w:sz w:val="24"/>
          <w:szCs w:val="24"/>
        </w:rPr>
        <w:t>、</w:t>
      </w:r>
      <w:r>
        <w:rPr>
          <w:rFonts w:ascii="Times New Roman" w:eastAsia="楷体" w:hAnsi="Times New Roman" w:cs="Times New Roman"/>
          <w:sz w:val="24"/>
          <w:szCs w:val="24"/>
        </w:rPr>
        <w:t>SCI/SCIE</w:t>
      </w:r>
      <w:r>
        <w:rPr>
          <w:rFonts w:ascii="Times New Roman" w:eastAsia="楷体" w:hAnsi="Times New Roman" w:cs="Times New Roman"/>
          <w:sz w:val="24"/>
          <w:szCs w:val="24"/>
        </w:rPr>
        <w:t>、</w:t>
      </w:r>
      <w:r>
        <w:rPr>
          <w:rFonts w:ascii="Times New Roman" w:eastAsia="楷体" w:hAnsi="Times New Roman" w:cs="Times New Roman"/>
          <w:sz w:val="24"/>
          <w:szCs w:val="24"/>
        </w:rPr>
        <w:t xml:space="preserve">CSSCI </w:t>
      </w:r>
      <w:r>
        <w:rPr>
          <w:rFonts w:ascii="Times New Roman" w:eastAsia="楷体" w:hAnsi="Times New Roman" w:cs="Times New Roman"/>
          <w:sz w:val="24"/>
          <w:szCs w:val="24"/>
        </w:rPr>
        <w:t>、</w:t>
      </w:r>
      <w:r>
        <w:rPr>
          <w:rFonts w:ascii="Times New Roman" w:eastAsia="楷体" w:hAnsi="Times New Roman" w:cs="Times New Roman"/>
          <w:sz w:val="24"/>
          <w:szCs w:val="24"/>
        </w:rPr>
        <w:t>CSCD</w:t>
      </w:r>
      <w:r>
        <w:rPr>
          <w:rFonts w:ascii="Times New Roman" w:eastAsia="楷体" w:hAnsi="Times New Roman" w:cs="Times New Roman"/>
          <w:sz w:val="24"/>
          <w:szCs w:val="24"/>
        </w:rPr>
        <w:t>和北大核心的收录情况以论文见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刊当年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数据库索引为准，新增期刊有效期从新目录公布当年的</w:t>
      </w:r>
      <w:r>
        <w:rPr>
          <w:rFonts w:ascii="Times New Roman" w:eastAsia="楷体" w:hAnsi="Times New Roman" w:cs="Times New Roman" w:hint="eastAsia"/>
          <w:sz w:val="24"/>
          <w:szCs w:val="24"/>
        </w:rPr>
        <w:t>1</w:t>
      </w:r>
      <w:r>
        <w:rPr>
          <w:rFonts w:ascii="Times New Roman" w:eastAsia="楷体" w:hAnsi="Times New Roman" w:cs="Times New Roman"/>
          <w:sz w:val="24"/>
          <w:szCs w:val="24"/>
        </w:rPr>
        <w:t>月</w:t>
      </w:r>
      <w:r>
        <w:rPr>
          <w:rFonts w:ascii="Times New Roman" w:eastAsia="楷体" w:hAnsi="Times New Roman" w:cs="Times New Roman"/>
          <w:sz w:val="24"/>
          <w:szCs w:val="24"/>
        </w:rPr>
        <w:t>1</w:t>
      </w:r>
      <w:r>
        <w:rPr>
          <w:rFonts w:ascii="Times New Roman" w:eastAsia="楷体" w:hAnsi="Times New Roman" w:cs="Times New Roman"/>
          <w:sz w:val="24"/>
          <w:szCs w:val="24"/>
        </w:rPr>
        <w:t>日起算，剔除期刊失效期从新目录公布次年的</w:t>
      </w:r>
      <w:r>
        <w:rPr>
          <w:rFonts w:ascii="Times New Roman" w:eastAsia="楷体" w:hAnsi="Times New Roman" w:cs="Times New Roman" w:hint="eastAsia"/>
          <w:sz w:val="24"/>
          <w:szCs w:val="24"/>
        </w:rPr>
        <w:t>1</w:t>
      </w:r>
      <w:r>
        <w:rPr>
          <w:rFonts w:ascii="Times New Roman" w:eastAsia="楷体" w:hAnsi="Times New Roman" w:cs="Times New Roman"/>
          <w:sz w:val="24"/>
          <w:szCs w:val="24"/>
        </w:rPr>
        <w:t>月</w:t>
      </w:r>
      <w:r>
        <w:rPr>
          <w:rFonts w:ascii="Times New Roman" w:eastAsia="楷体" w:hAnsi="Times New Roman" w:cs="Times New Roman"/>
          <w:sz w:val="24"/>
          <w:szCs w:val="24"/>
        </w:rPr>
        <w:t>1</w:t>
      </w:r>
      <w:r>
        <w:rPr>
          <w:rFonts w:ascii="Times New Roman" w:eastAsia="楷体" w:hAnsi="Times New Roman" w:cs="Times New Roman"/>
          <w:sz w:val="24"/>
          <w:szCs w:val="24"/>
        </w:rPr>
        <w:t>日起算。</w:t>
      </w:r>
    </w:p>
    <w:p w14:paraId="7222E85F" w14:textId="77777777" w:rsidR="000272E3" w:rsidRDefault="00E233FC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 xml:space="preserve">4. </w:t>
      </w:r>
      <w:r>
        <w:rPr>
          <w:rFonts w:ascii="Times New Roman" w:eastAsia="楷体" w:hAnsi="Times New Roman" w:cs="Times New Roman" w:hint="eastAsia"/>
          <w:sz w:val="24"/>
          <w:szCs w:val="24"/>
        </w:rPr>
        <w:t>同一成果同属多种成果类型时，按就高不重复原则认定，不得重复计算成果数量。</w:t>
      </w:r>
    </w:p>
    <w:p w14:paraId="579D7C89" w14:textId="77777777" w:rsidR="000272E3" w:rsidRDefault="00E233FC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5</w:t>
      </w:r>
      <w:r>
        <w:rPr>
          <w:rFonts w:ascii="Times New Roman" w:eastAsia="楷体" w:hAnsi="Times New Roman" w:cs="Times New Roman"/>
          <w:sz w:val="24"/>
          <w:szCs w:val="24"/>
        </w:rPr>
        <w:t xml:space="preserve">. </w:t>
      </w:r>
      <w:r>
        <w:rPr>
          <w:rFonts w:ascii="Times New Roman" w:eastAsia="楷体" w:hAnsi="Times New Roman" w:cs="Times New Roman"/>
          <w:sz w:val="24"/>
          <w:szCs w:val="24"/>
        </w:rPr>
        <w:t>本办法自</w:t>
      </w:r>
      <w:r>
        <w:rPr>
          <w:rFonts w:ascii="Times New Roman" w:eastAsia="楷体" w:hAnsi="Times New Roman" w:cs="Times New Roman" w:hint="eastAsia"/>
          <w:sz w:val="24"/>
          <w:szCs w:val="24"/>
        </w:rPr>
        <w:t>通过</w:t>
      </w:r>
      <w:r>
        <w:rPr>
          <w:rFonts w:ascii="Times New Roman" w:eastAsia="楷体" w:hAnsi="Times New Roman" w:cs="Times New Roman"/>
          <w:sz w:val="24"/>
          <w:szCs w:val="24"/>
        </w:rPr>
        <w:t>之日起开始实行，</w:t>
      </w:r>
      <w:r>
        <w:rPr>
          <w:rFonts w:ascii="Times New Roman" w:eastAsia="楷体" w:hAnsi="Times New Roman" w:cs="Times New Roman" w:hint="eastAsia"/>
          <w:sz w:val="24"/>
          <w:szCs w:val="24"/>
        </w:rPr>
        <w:t>对</w:t>
      </w:r>
      <w:r>
        <w:rPr>
          <w:rFonts w:ascii="Times New Roman" w:eastAsia="楷体" w:hAnsi="Times New Roman" w:cs="Times New Roman"/>
          <w:sz w:val="24"/>
          <w:szCs w:val="24"/>
        </w:rPr>
        <w:t>学院原有相关规定</w:t>
      </w:r>
      <w:r>
        <w:rPr>
          <w:rFonts w:ascii="Times New Roman" w:eastAsia="楷体" w:hAnsi="Times New Roman" w:cs="Times New Roman" w:hint="eastAsia"/>
          <w:sz w:val="24"/>
          <w:szCs w:val="24"/>
        </w:rPr>
        <w:t>设置一年过渡期，本办法实行后一年内取得的成果可按原有相关规定认定，过度期满后</w:t>
      </w:r>
      <w:r>
        <w:rPr>
          <w:rFonts w:ascii="Times New Roman" w:eastAsia="楷体" w:hAnsi="Times New Roman" w:cs="Times New Roman"/>
          <w:sz w:val="24"/>
          <w:szCs w:val="24"/>
        </w:rPr>
        <w:t>原有相关规定</w:t>
      </w:r>
      <w:r>
        <w:rPr>
          <w:rFonts w:ascii="Times New Roman" w:eastAsia="楷体" w:hAnsi="Times New Roman" w:cs="Times New Roman" w:hint="eastAsia"/>
          <w:sz w:val="24"/>
          <w:szCs w:val="24"/>
        </w:rPr>
        <w:t>不再执行</w:t>
      </w:r>
      <w:r>
        <w:rPr>
          <w:rFonts w:ascii="Times New Roman" w:eastAsia="楷体" w:hAnsi="Times New Roman" w:cs="Times New Roman"/>
          <w:sz w:val="24"/>
          <w:szCs w:val="24"/>
        </w:rPr>
        <w:t>。</w:t>
      </w:r>
    </w:p>
    <w:p w14:paraId="0FB338DF" w14:textId="77777777" w:rsidR="000272E3" w:rsidRDefault="00E233FC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6.</w:t>
      </w:r>
      <w:r>
        <w:rPr>
          <w:rFonts w:ascii="Times New Roman" w:eastAsia="楷体" w:hAnsi="Times New Roman" w:cs="Times New Roman"/>
          <w:sz w:val="24"/>
          <w:szCs w:val="24"/>
        </w:rPr>
        <w:t xml:space="preserve"> </w:t>
      </w:r>
      <w:r>
        <w:rPr>
          <w:rFonts w:ascii="Times New Roman" w:eastAsia="楷体" w:hAnsi="Times New Roman" w:cs="Times New Roman"/>
          <w:sz w:val="24"/>
          <w:szCs w:val="24"/>
        </w:rPr>
        <w:t>本办法由福建农林大学经济</w:t>
      </w:r>
      <w:r>
        <w:rPr>
          <w:rFonts w:ascii="Times New Roman" w:eastAsia="楷体" w:hAnsi="Times New Roman" w:cs="Times New Roman" w:hint="eastAsia"/>
          <w:sz w:val="24"/>
          <w:szCs w:val="24"/>
        </w:rPr>
        <w:t>与</w:t>
      </w:r>
      <w:r>
        <w:rPr>
          <w:rFonts w:ascii="Times New Roman" w:eastAsia="楷体" w:hAnsi="Times New Roman" w:cs="Times New Roman"/>
          <w:sz w:val="24"/>
          <w:szCs w:val="24"/>
        </w:rPr>
        <w:t>管理学院</w:t>
      </w:r>
      <w:r>
        <w:rPr>
          <w:rFonts w:ascii="Times New Roman" w:eastAsia="楷体" w:hAnsi="Times New Roman" w:cs="Times New Roman" w:hint="eastAsia"/>
          <w:sz w:val="24"/>
          <w:szCs w:val="24"/>
        </w:rPr>
        <w:t>教授委员会</w:t>
      </w:r>
      <w:r>
        <w:rPr>
          <w:rFonts w:ascii="Times New Roman" w:eastAsia="楷体" w:hAnsi="Times New Roman" w:cs="Times New Roman"/>
          <w:sz w:val="24"/>
          <w:szCs w:val="24"/>
        </w:rPr>
        <w:t>负责解释</w:t>
      </w:r>
      <w:r>
        <w:rPr>
          <w:rFonts w:ascii="Times New Roman" w:eastAsia="楷体" w:hAnsi="Times New Roman" w:cs="Times New Roman" w:hint="eastAsia"/>
          <w:sz w:val="24"/>
          <w:szCs w:val="24"/>
        </w:rPr>
        <w:t>，未尽事宜，由学院教授委员会讨论决定。</w:t>
      </w:r>
    </w:p>
    <w:p w14:paraId="5BC3706B" w14:textId="77777777" w:rsidR="000272E3" w:rsidRDefault="000272E3" w:rsidP="0002456E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14:paraId="0F953376" w14:textId="77777777" w:rsidR="000272E3" w:rsidRDefault="00E233FC">
      <w:pPr>
        <w:spacing w:line="360" w:lineRule="auto"/>
        <w:ind w:firstLineChars="200" w:firstLine="480"/>
        <w:jc w:val="righ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福建农林大学经济与管理学院</w:t>
      </w:r>
    </w:p>
    <w:p w14:paraId="173B016F" w14:textId="5B2551F5" w:rsidR="000272E3" w:rsidRPr="00C32AB7" w:rsidRDefault="00E233FC" w:rsidP="00C32AB7">
      <w:pPr>
        <w:spacing w:line="360" w:lineRule="auto"/>
        <w:ind w:firstLineChars="200" w:firstLine="480"/>
        <w:jc w:val="right"/>
        <w:rPr>
          <w:rFonts w:ascii="Times New Roman" w:eastAsia="楷体" w:hAnsi="Times New Roman" w:cs="Times New Roman"/>
          <w:sz w:val="24"/>
          <w:szCs w:val="24"/>
        </w:rPr>
      </w:pPr>
      <w:r w:rsidRPr="00C32AB7">
        <w:rPr>
          <w:rFonts w:ascii="Times New Roman" w:eastAsia="楷体" w:hAnsi="Times New Roman" w:cs="Times New Roman" w:hint="eastAsia"/>
          <w:sz w:val="24"/>
          <w:szCs w:val="24"/>
        </w:rPr>
        <w:t>202</w:t>
      </w:r>
      <w:r w:rsidR="00C912F6" w:rsidRPr="00C32AB7">
        <w:rPr>
          <w:rFonts w:ascii="Times New Roman" w:eastAsia="楷体" w:hAnsi="Times New Roman" w:cs="Times New Roman" w:hint="eastAsia"/>
          <w:sz w:val="24"/>
          <w:szCs w:val="24"/>
        </w:rPr>
        <w:t>5</w:t>
      </w:r>
      <w:r w:rsidRPr="00C32AB7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Pr="00C32AB7"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Pr="00C32AB7">
        <w:rPr>
          <w:rFonts w:ascii="Times New Roman" w:eastAsia="楷体" w:hAnsi="Times New Roman" w:cs="Times New Roman" w:hint="eastAsia"/>
          <w:sz w:val="24"/>
          <w:szCs w:val="24"/>
        </w:rPr>
        <w:t>月</w:t>
      </w:r>
      <w:r w:rsidR="00C912F6" w:rsidRPr="00C32AB7">
        <w:rPr>
          <w:rFonts w:ascii="Times New Roman" w:eastAsia="楷体" w:hAnsi="Times New Roman" w:cs="Times New Roman" w:hint="eastAsia"/>
          <w:sz w:val="24"/>
          <w:szCs w:val="24"/>
        </w:rPr>
        <w:t>9</w:t>
      </w:r>
      <w:r w:rsidRPr="00C32AB7">
        <w:rPr>
          <w:rFonts w:ascii="Times New Roman" w:eastAsia="楷体" w:hAnsi="Times New Roman" w:cs="Times New Roman" w:hint="eastAsia"/>
          <w:sz w:val="24"/>
          <w:szCs w:val="24"/>
        </w:rPr>
        <w:t>日</w:t>
      </w:r>
    </w:p>
    <w:sectPr w:rsidR="000272E3" w:rsidRPr="00C32AB7" w:rsidSect="0002456E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AA256" w14:textId="77777777" w:rsidR="00E233FC" w:rsidRDefault="00E233FC">
      <w:r>
        <w:separator/>
      </w:r>
    </w:p>
  </w:endnote>
  <w:endnote w:type="continuationSeparator" w:id="0">
    <w:p w14:paraId="73EA8BD5" w14:textId="77777777" w:rsidR="00E233FC" w:rsidRDefault="00E2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340721"/>
    </w:sdtPr>
    <w:sdtEndPr>
      <w:rPr>
        <w:rFonts w:ascii="Times New Roman" w:hAnsi="Times New Roman" w:cs="Times New Roman"/>
      </w:rPr>
    </w:sdtEndPr>
    <w:sdtContent>
      <w:p w14:paraId="4137F038" w14:textId="77777777" w:rsidR="000272E3" w:rsidRDefault="00E233FC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1C0BDD" w:rsidRPr="001C0BDD">
          <w:rPr>
            <w:rFonts w:ascii="Times New Roman" w:hAnsi="Times New Roman" w:cs="Times New Roman"/>
            <w:noProof/>
            <w:lang w:val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1219B6C" w14:textId="77777777" w:rsidR="000272E3" w:rsidRDefault="000272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90D80" w14:textId="77777777" w:rsidR="00E233FC" w:rsidRDefault="00E233FC">
      <w:r>
        <w:separator/>
      </w:r>
    </w:p>
  </w:footnote>
  <w:footnote w:type="continuationSeparator" w:id="0">
    <w:p w14:paraId="39FD3474" w14:textId="77777777" w:rsidR="00E233FC" w:rsidRDefault="00E23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1FE240"/>
    <w:multiLevelType w:val="singleLevel"/>
    <w:tmpl w:val="C51FE24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8D"/>
    <w:rsid w:val="0001597D"/>
    <w:rsid w:val="00015DDA"/>
    <w:rsid w:val="00017D94"/>
    <w:rsid w:val="0002038F"/>
    <w:rsid w:val="0002456E"/>
    <w:rsid w:val="000272E3"/>
    <w:rsid w:val="00027734"/>
    <w:rsid w:val="00040834"/>
    <w:rsid w:val="00046E60"/>
    <w:rsid w:val="00047B42"/>
    <w:rsid w:val="0005525A"/>
    <w:rsid w:val="000614E1"/>
    <w:rsid w:val="00065709"/>
    <w:rsid w:val="000672DD"/>
    <w:rsid w:val="00072FFA"/>
    <w:rsid w:val="00073484"/>
    <w:rsid w:val="00097131"/>
    <w:rsid w:val="000A4319"/>
    <w:rsid w:val="000A549B"/>
    <w:rsid w:val="000A6EBC"/>
    <w:rsid w:val="000D243E"/>
    <w:rsid w:val="000D2B8E"/>
    <w:rsid w:val="000E0E3F"/>
    <w:rsid w:val="000E1B6A"/>
    <w:rsid w:val="000F0982"/>
    <w:rsid w:val="0010600F"/>
    <w:rsid w:val="00112E70"/>
    <w:rsid w:val="00123FF4"/>
    <w:rsid w:val="00137A06"/>
    <w:rsid w:val="001412D5"/>
    <w:rsid w:val="00171E1F"/>
    <w:rsid w:val="00172F87"/>
    <w:rsid w:val="00176E18"/>
    <w:rsid w:val="00184A03"/>
    <w:rsid w:val="0019074C"/>
    <w:rsid w:val="001978F7"/>
    <w:rsid w:val="0019796D"/>
    <w:rsid w:val="001A4E1A"/>
    <w:rsid w:val="001A5CB2"/>
    <w:rsid w:val="001B6593"/>
    <w:rsid w:val="001C0BDD"/>
    <w:rsid w:val="001C4DDA"/>
    <w:rsid w:val="001C6785"/>
    <w:rsid w:val="001E31D9"/>
    <w:rsid w:val="001F7F7E"/>
    <w:rsid w:val="00204028"/>
    <w:rsid w:val="002050E0"/>
    <w:rsid w:val="00205C96"/>
    <w:rsid w:val="00226F0D"/>
    <w:rsid w:val="0023185F"/>
    <w:rsid w:val="00233A63"/>
    <w:rsid w:val="00236DD5"/>
    <w:rsid w:val="00241D8E"/>
    <w:rsid w:val="002479D5"/>
    <w:rsid w:val="00250AD8"/>
    <w:rsid w:val="00260F58"/>
    <w:rsid w:val="002624CD"/>
    <w:rsid w:val="00262D56"/>
    <w:rsid w:val="00270A99"/>
    <w:rsid w:val="0028668A"/>
    <w:rsid w:val="002A572C"/>
    <w:rsid w:val="002B170A"/>
    <w:rsid w:val="002C5BCF"/>
    <w:rsid w:val="002D4994"/>
    <w:rsid w:val="002D4FF7"/>
    <w:rsid w:val="00312F29"/>
    <w:rsid w:val="003341D0"/>
    <w:rsid w:val="00336F4F"/>
    <w:rsid w:val="00351C71"/>
    <w:rsid w:val="0039085D"/>
    <w:rsid w:val="003A135A"/>
    <w:rsid w:val="003B034F"/>
    <w:rsid w:val="003B4BDD"/>
    <w:rsid w:val="003B59F0"/>
    <w:rsid w:val="003D0463"/>
    <w:rsid w:val="003E46B9"/>
    <w:rsid w:val="003E4C96"/>
    <w:rsid w:val="003E73D2"/>
    <w:rsid w:val="003F7340"/>
    <w:rsid w:val="00402132"/>
    <w:rsid w:val="00405CB6"/>
    <w:rsid w:val="00413E49"/>
    <w:rsid w:val="00414B12"/>
    <w:rsid w:val="004166C7"/>
    <w:rsid w:val="00416FE4"/>
    <w:rsid w:val="00422C1F"/>
    <w:rsid w:val="00423B6C"/>
    <w:rsid w:val="00424C26"/>
    <w:rsid w:val="00424C8A"/>
    <w:rsid w:val="004267E3"/>
    <w:rsid w:val="00432698"/>
    <w:rsid w:val="00436152"/>
    <w:rsid w:val="00442ACF"/>
    <w:rsid w:val="0045371A"/>
    <w:rsid w:val="00460C87"/>
    <w:rsid w:val="00465681"/>
    <w:rsid w:val="0049232F"/>
    <w:rsid w:val="004937D5"/>
    <w:rsid w:val="004A0CFC"/>
    <w:rsid w:val="004B7142"/>
    <w:rsid w:val="004C604D"/>
    <w:rsid w:val="005005F8"/>
    <w:rsid w:val="0050189E"/>
    <w:rsid w:val="00522094"/>
    <w:rsid w:val="00527F5E"/>
    <w:rsid w:val="005454DD"/>
    <w:rsid w:val="0055208A"/>
    <w:rsid w:val="0055228D"/>
    <w:rsid w:val="00571D00"/>
    <w:rsid w:val="00571FD6"/>
    <w:rsid w:val="005826BB"/>
    <w:rsid w:val="0058404B"/>
    <w:rsid w:val="005902B4"/>
    <w:rsid w:val="005A3106"/>
    <w:rsid w:val="005A39AA"/>
    <w:rsid w:val="005A3EB1"/>
    <w:rsid w:val="005A7520"/>
    <w:rsid w:val="005B002E"/>
    <w:rsid w:val="005B1BEE"/>
    <w:rsid w:val="005B227A"/>
    <w:rsid w:val="005C03AE"/>
    <w:rsid w:val="005C2A3F"/>
    <w:rsid w:val="005C5580"/>
    <w:rsid w:val="005C74F2"/>
    <w:rsid w:val="005D01E9"/>
    <w:rsid w:val="005E035A"/>
    <w:rsid w:val="005F26E2"/>
    <w:rsid w:val="005F6B38"/>
    <w:rsid w:val="005F715A"/>
    <w:rsid w:val="00600C53"/>
    <w:rsid w:val="006202A2"/>
    <w:rsid w:val="006224C3"/>
    <w:rsid w:val="00623FC2"/>
    <w:rsid w:val="00640C80"/>
    <w:rsid w:val="00654B52"/>
    <w:rsid w:val="006554F4"/>
    <w:rsid w:val="00670338"/>
    <w:rsid w:val="00694024"/>
    <w:rsid w:val="006B1110"/>
    <w:rsid w:val="006D4504"/>
    <w:rsid w:val="006E5F63"/>
    <w:rsid w:val="006F3B6D"/>
    <w:rsid w:val="00702109"/>
    <w:rsid w:val="007023AB"/>
    <w:rsid w:val="00720913"/>
    <w:rsid w:val="00721BB5"/>
    <w:rsid w:val="00736462"/>
    <w:rsid w:val="00745DF5"/>
    <w:rsid w:val="0074639F"/>
    <w:rsid w:val="0074707F"/>
    <w:rsid w:val="00760589"/>
    <w:rsid w:val="00766A09"/>
    <w:rsid w:val="007672CC"/>
    <w:rsid w:val="007774B7"/>
    <w:rsid w:val="00795FFC"/>
    <w:rsid w:val="007A38CD"/>
    <w:rsid w:val="007B576A"/>
    <w:rsid w:val="007C19A1"/>
    <w:rsid w:val="007C7956"/>
    <w:rsid w:val="007D0D6A"/>
    <w:rsid w:val="007E3614"/>
    <w:rsid w:val="007E410B"/>
    <w:rsid w:val="007F0E06"/>
    <w:rsid w:val="007F450A"/>
    <w:rsid w:val="007F4E48"/>
    <w:rsid w:val="0081339A"/>
    <w:rsid w:val="00823744"/>
    <w:rsid w:val="00831FCA"/>
    <w:rsid w:val="00832303"/>
    <w:rsid w:val="0083231A"/>
    <w:rsid w:val="00842FA8"/>
    <w:rsid w:val="00847AE9"/>
    <w:rsid w:val="008503C4"/>
    <w:rsid w:val="00854430"/>
    <w:rsid w:val="00856795"/>
    <w:rsid w:val="00867881"/>
    <w:rsid w:val="00872FD8"/>
    <w:rsid w:val="0087498D"/>
    <w:rsid w:val="008778F8"/>
    <w:rsid w:val="00881308"/>
    <w:rsid w:val="00882A2C"/>
    <w:rsid w:val="00892F2A"/>
    <w:rsid w:val="008940E0"/>
    <w:rsid w:val="008A4116"/>
    <w:rsid w:val="008B4D7A"/>
    <w:rsid w:val="008B675F"/>
    <w:rsid w:val="008B779A"/>
    <w:rsid w:val="008C21EC"/>
    <w:rsid w:val="008C6C68"/>
    <w:rsid w:val="008D0366"/>
    <w:rsid w:val="008F5796"/>
    <w:rsid w:val="00901694"/>
    <w:rsid w:val="009079F1"/>
    <w:rsid w:val="00913E92"/>
    <w:rsid w:val="009238B8"/>
    <w:rsid w:val="00933ADF"/>
    <w:rsid w:val="00947189"/>
    <w:rsid w:val="00980497"/>
    <w:rsid w:val="00991787"/>
    <w:rsid w:val="00993AAC"/>
    <w:rsid w:val="009A494C"/>
    <w:rsid w:val="009B3783"/>
    <w:rsid w:val="009D5BBF"/>
    <w:rsid w:val="009E4620"/>
    <w:rsid w:val="009E6627"/>
    <w:rsid w:val="00A04F88"/>
    <w:rsid w:val="00A105DF"/>
    <w:rsid w:val="00A17CDA"/>
    <w:rsid w:val="00A31680"/>
    <w:rsid w:val="00A3463B"/>
    <w:rsid w:val="00A36E77"/>
    <w:rsid w:val="00A43DCB"/>
    <w:rsid w:val="00A5317C"/>
    <w:rsid w:val="00A67FDB"/>
    <w:rsid w:val="00A956BC"/>
    <w:rsid w:val="00AB4E37"/>
    <w:rsid w:val="00AB5F8D"/>
    <w:rsid w:val="00AC6636"/>
    <w:rsid w:val="00AD1ECC"/>
    <w:rsid w:val="00AE199F"/>
    <w:rsid w:val="00AF3F7D"/>
    <w:rsid w:val="00B00984"/>
    <w:rsid w:val="00B05075"/>
    <w:rsid w:val="00B12129"/>
    <w:rsid w:val="00B127B9"/>
    <w:rsid w:val="00B16DBD"/>
    <w:rsid w:val="00B22F97"/>
    <w:rsid w:val="00B314DE"/>
    <w:rsid w:val="00B53D4F"/>
    <w:rsid w:val="00B6727C"/>
    <w:rsid w:val="00B75C57"/>
    <w:rsid w:val="00B83486"/>
    <w:rsid w:val="00B84F43"/>
    <w:rsid w:val="00B90C9B"/>
    <w:rsid w:val="00B92833"/>
    <w:rsid w:val="00BA0F53"/>
    <w:rsid w:val="00BB57EA"/>
    <w:rsid w:val="00BC027E"/>
    <w:rsid w:val="00BC0A37"/>
    <w:rsid w:val="00BE6A8D"/>
    <w:rsid w:val="00BF24C3"/>
    <w:rsid w:val="00BF6972"/>
    <w:rsid w:val="00C07470"/>
    <w:rsid w:val="00C138AC"/>
    <w:rsid w:val="00C148E4"/>
    <w:rsid w:val="00C1544D"/>
    <w:rsid w:val="00C23173"/>
    <w:rsid w:val="00C23FEB"/>
    <w:rsid w:val="00C271A7"/>
    <w:rsid w:val="00C313D3"/>
    <w:rsid w:val="00C32AB7"/>
    <w:rsid w:val="00C33AB3"/>
    <w:rsid w:val="00C37893"/>
    <w:rsid w:val="00C41212"/>
    <w:rsid w:val="00C74DA4"/>
    <w:rsid w:val="00C7789D"/>
    <w:rsid w:val="00C851D0"/>
    <w:rsid w:val="00C912F6"/>
    <w:rsid w:val="00C91A41"/>
    <w:rsid w:val="00CA255D"/>
    <w:rsid w:val="00CA5079"/>
    <w:rsid w:val="00CB0421"/>
    <w:rsid w:val="00CB53FB"/>
    <w:rsid w:val="00CC7308"/>
    <w:rsid w:val="00CD4F5E"/>
    <w:rsid w:val="00CD5375"/>
    <w:rsid w:val="00CF54D9"/>
    <w:rsid w:val="00CF6F2D"/>
    <w:rsid w:val="00D26CC3"/>
    <w:rsid w:val="00D303D7"/>
    <w:rsid w:val="00D4106C"/>
    <w:rsid w:val="00D64ED0"/>
    <w:rsid w:val="00D826E2"/>
    <w:rsid w:val="00D82C15"/>
    <w:rsid w:val="00D84CFF"/>
    <w:rsid w:val="00DB078D"/>
    <w:rsid w:val="00DB6498"/>
    <w:rsid w:val="00DC12AC"/>
    <w:rsid w:val="00DD3964"/>
    <w:rsid w:val="00DD419B"/>
    <w:rsid w:val="00DE1A61"/>
    <w:rsid w:val="00E233FC"/>
    <w:rsid w:val="00E321B4"/>
    <w:rsid w:val="00E33071"/>
    <w:rsid w:val="00E34D62"/>
    <w:rsid w:val="00E371FF"/>
    <w:rsid w:val="00E43755"/>
    <w:rsid w:val="00E5499B"/>
    <w:rsid w:val="00E60998"/>
    <w:rsid w:val="00E65A09"/>
    <w:rsid w:val="00E672D4"/>
    <w:rsid w:val="00E76750"/>
    <w:rsid w:val="00E9259F"/>
    <w:rsid w:val="00E943CE"/>
    <w:rsid w:val="00EA0FAA"/>
    <w:rsid w:val="00EA3BF7"/>
    <w:rsid w:val="00EC3A8C"/>
    <w:rsid w:val="00ED0C72"/>
    <w:rsid w:val="00ED181E"/>
    <w:rsid w:val="00ED71DC"/>
    <w:rsid w:val="00EE26F7"/>
    <w:rsid w:val="00EF0048"/>
    <w:rsid w:val="00EF4E9D"/>
    <w:rsid w:val="00EF6FC1"/>
    <w:rsid w:val="00F039F4"/>
    <w:rsid w:val="00F106A5"/>
    <w:rsid w:val="00F10E0D"/>
    <w:rsid w:val="00F15A22"/>
    <w:rsid w:val="00F252D1"/>
    <w:rsid w:val="00F2769F"/>
    <w:rsid w:val="00F35935"/>
    <w:rsid w:val="00F44EEE"/>
    <w:rsid w:val="00F458C7"/>
    <w:rsid w:val="00F53BB7"/>
    <w:rsid w:val="00F54E24"/>
    <w:rsid w:val="00F66CF2"/>
    <w:rsid w:val="00F703AC"/>
    <w:rsid w:val="00F729D0"/>
    <w:rsid w:val="00F76B0B"/>
    <w:rsid w:val="00F86A4F"/>
    <w:rsid w:val="00F90163"/>
    <w:rsid w:val="00F9570B"/>
    <w:rsid w:val="00FA76D6"/>
    <w:rsid w:val="00FB0522"/>
    <w:rsid w:val="00FF79EA"/>
    <w:rsid w:val="015772A4"/>
    <w:rsid w:val="040F3665"/>
    <w:rsid w:val="0A805ABD"/>
    <w:rsid w:val="0AB62408"/>
    <w:rsid w:val="1C925797"/>
    <w:rsid w:val="29583A73"/>
    <w:rsid w:val="2CB30748"/>
    <w:rsid w:val="31BE15F2"/>
    <w:rsid w:val="34CE72A2"/>
    <w:rsid w:val="3A3B7187"/>
    <w:rsid w:val="3F450160"/>
    <w:rsid w:val="44827761"/>
    <w:rsid w:val="455646F1"/>
    <w:rsid w:val="468E3F8D"/>
    <w:rsid w:val="4A192915"/>
    <w:rsid w:val="4AFA012F"/>
    <w:rsid w:val="4E2638B7"/>
    <w:rsid w:val="559F5609"/>
    <w:rsid w:val="635D166D"/>
    <w:rsid w:val="66C91095"/>
    <w:rsid w:val="6A860C3C"/>
    <w:rsid w:val="74485A21"/>
    <w:rsid w:val="79DC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7A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338</Words>
  <Characters>1930</Characters>
  <Application>Microsoft Office Word</Application>
  <DocSecurity>0</DocSecurity>
  <Lines>16</Lines>
  <Paragraphs>4</Paragraphs>
  <ScaleCrop>false</ScaleCrop>
  <Company>Microsoft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148</cp:revision>
  <cp:lastPrinted>2025-01-09T02:42:00Z</cp:lastPrinted>
  <dcterms:created xsi:type="dcterms:W3CDTF">2022-03-28T03:19:00Z</dcterms:created>
  <dcterms:modified xsi:type="dcterms:W3CDTF">2025-01-09T02:42:00Z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eyJoZGlkIjoiNWRkZDdjMTZkNmQyNDhhNjAyZTBhOWZmNjA5YTEwYmQifQ==</vt:lpwstr>
  </property>
  <property fmtid="{D5CDD505-2E9C-101B-9397-08002B2CF9AE}" pid="3" name="KSOProductBuildVer">
    <vt:lpwstr>2052-12.1.0.19302</vt:lpwstr>
  </property>
  <property fmtid="{D5CDD505-2E9C-101B-9397-08002B2CF9AE}" pid="4" name="ICV">
    <vt:lpwstr>AB8348F9D2D74825A9D3CB4870A9FF9A_13</vt:lpwstr>
  </property>
  <property fmtid="{D5CDD505-2E9C-101B-9397-08002B2CF9AE}" pid="5" name="KSOTemplateDocerSaveRecord">
    <vt:lpwstr>eyJoZGlkIjoiMzIzNTU2YjhjN2FmZWM5MWQ1N2Q4NDZmMzU4NWU1M2EiLCJ1c2VySWQiOiIzNTg3NzUxNjMifQ==</vt:lpwstr>
  </property>
</Properties>
</file>