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ascii="syrh" w:hAnsi="syrh" w:eastAsia="syrh" w:cs="syrh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default" w:ascii="syrh" w:hAnsi="syrh" w:eastAsia="syrh" w:cs="syrh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</w:rPr>
        <w:t>2024年环境科学与工程系博士研究生招生“申请-考核制”招生公告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为保证博士研究生生源质量，根据我校关于“中国科大2024年博士学位研究生招生网上报名公告”，秉着公开、公平、公正的原则，制定环境科学与工程系2024年“申请-考核制“博士学位研究生招生办法。环境科学与工程系将充分发挥导师、专家组的作用，采取多样化的方式对申请人进行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1、报考条件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1）中华人民共和国公民；拥护中国共产党的领导，具有高尚的爱国主义情操和集体主义精神，社会主义信念坚定，社会责任感强，遵纪守法，积极向上；诚实守信，学风端正无考试作弊、剽窃他人学术成果情况以及其他违纪言行受纪律处分情况（处分期内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（2）身体健康状况符合我校规定的体检要求，心理正常。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（3）申请者原则上应来自国内重点院校或所在高校学习专业为重点学科。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（4）相关专业基础好、科研能力强，在某一领域或某些方面有特殊学术专长及突出学术成果。原则上要求以第一作者身份（导师除外）在SCI-II区及以上期刊发表过研究性学术论文(或学位点认定的国际SCI期刊)。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（5）对学术研究有浓厚的兴趣，有较强的创新意识、创新能力和专业能力。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（6）申请者的学位必须符合下述条件之一：应届硕士毕业生须在博士入学前取得硕士学位；或已获得硕士或博士学位；在境外获得学位的考生，须凭教育部留学服务中心的认证书报名。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（7）具有较强的语言能力，外语（限本单位招生专业目录中公布的语种）水平较高。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（8）报考前应先联系招生导师，了解导师是否有普通招考计划余额和其他招生要求，经导师同意后方可报考。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2、报名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（1）报名及缴费时间：2023年12月15日至2024年1月15日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（2）考生均须查看我校拟于12月10号左右公布的2024年博士研究生招生简章（</w:t>
      </w:r>
      <w:r>
        <w:rPr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"http://yz.ustc.edu.cn/" \t "http://ese.ustc.edu.cn/2023/1207/c26730a623865/_blank" </w:instrText>
      </w:r>
      <w:r>
        <w:rPr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9"/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http://yz.ustc.edu.cn</w:t>
      </w:r>
      <w:r>
        <w:rPr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），了解我系招生导师及相关专业，以及我系网站公布的2024年博士招生相关安排，并登录我校研究生招生管理平台（</w:t>
      </w:r>
      <w:r>
        <w:rPr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"http://xspt.ustc.edu.cn/" \t "http://ese.ustc.edu.cn/2023/1207/c26730a623865/_blank" </w:instrText>
      </w:r>
      <w:r>
        <w:rPr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9"/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http://xspt.ustc.edu.cn</w:t>
      </w:r>
      <w:r>
        <w:rPr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）注册报名信息并在线缴费（标准：240元/人）。系统采用身份证号码注册，请务必如实填写，并牢记密码；一旦注册，不予修改。考试方式须选择“普通招考”。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（3）“申请-考核制”在线报名时，考试科目请选择“①1000无②2000无③3000无”。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4）请事先仔细确认自己的报考资格，如果因为不符合报考条件或考生个人行为造成不能通过资格审核，报考费不予退还。请根据系统提示仔细填报相关信息，注意维护信息合理格式和完整性，勿使用非常规字符，因不当、不实填写信息引发的相关后果，由考生本人负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（5）申请人务必如实填写有效的移动电话，确保联系畅通；建议在2024年9月前不要停用、更换报名联系电话。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3、申请材料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（1）材料准备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①《报考攻读博士学位研究生登记表》一份（网报后下载打印）；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②研究计划书。攻读博士学位期间本人拟从事的研究方向和科研设想；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③申请学科或相近学科的两名正高职称《专家推荐信》；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④本科毕业证、学位证和硕士研究生毕业证、学位证复印件（应届毕业硕士生提交所在学校研究生管理部门出具的在学证明）；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⑤本科及研究生阶段成绩单。由考生所在学校本科、研究生管理部门提供，并加盖公章；非应届毕业生也可由考生档案所在人事部门提供，并加盖公章；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⑥外语水平证明材料复印件；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⑦硕士学位论文全文（往届生）或论文摘要（应届生）；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⑧在重要核心刊物上发表的学术论文、获奖证书复印件，以及其他可以证明自己能力或成就的材料，如专利等；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⑨报考定向就业的考生须提供实际工作单位盖章的在职证明（必须至少包含姓名、性别、身份证号码、任职岗位、是否政府机关工作人员、单位联系人员及电话等内容）。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申请人应仔细核对本人是否符合申请条件，如实提供上述所列申请材料。如发现申请人提交虚假材料、作弊及其它违纪行为，将根据学校规定严肃处理，包括取消录取资格及学籍等，相应后果由申请人自己承担。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（2）材料寄送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申请材料于2024年3月1日前邮寄至：安徽省合肥市金寨路96号中国科学技术大学环境科学与工程系乔老师收，电话：0551-63601745；邮政编码：230026，请在邮件封面注明“环境科学与工程系博士招生申请考核材料”。（请使用邮政快递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4、材料审核</w:t>
      </w: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材料审核时间：2024年3月20日前完成审核。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我系将组织专家小组对申请人材料进行资格初审，通知初审合格的申请人前来我系参加综合考核。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5、综合考核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综合考核时间：一般为4月下旬至5月上旬，确定后将会邮件通知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综合考核总分400分，由笔试250分和面试150分组成，考试时间及地点我系另行通知。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面试安排专人记录且面试过程全程录像，面试时间每生约20-30分钟，面试内容包括思想政治，英语口语、专业知识、科研素质、身心状况各方面要素等。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笔试考核时间3小时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英文文献阅读和翻译（100分） 闭卷考试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环境学综合        （150分） 开卷考试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6、公示与录取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（1）我系按照综合成绩排序后确定拟录取名单，报研究生招生办公室审核通过后，在“中国科大研招在线”网站集中公示。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（2）定向就业考生在报考时须提交实际工作单位盖章的在职证明；拟录取前按规定与招生单位、定向就业单位分别签署定向培养（就业）协议。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（3）经签订定向培养协议或调档等流程后，学校拟于2024年7月左右向拟录取新生寄发录取通知书。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（4）普通招考（申请-考核制）录取的全日制博士学位研究生基本学制为3-4年，学费为每学年一万元。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7、联系方式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联系电话：0551-63601745   乔老师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yrh" w:hAnsi="syrh" w:eastAsia="syrh" w:cs="syrh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邮箱：</w:t>
      </w:r>
      <w:r>
        <w:rPr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"mailto:qiaoz@ustc.edu.cn" </w:instrText>
      </w:r>
      <w:r>
        <w:rPr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9"/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qiaoz@ustc.edu.cn</w:t>
      </w:r>
      <w:r>
        <w:rPr>
          <w:rFonts w:hint="default" w:ascii="syrh" w:hAnsi="syrh" w:eastAsia="syrh" w:cs="syrh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0068C8"/>
          <w:spacing w:val="0"/>
          <w:sz w:val="33"/>
          <w:szCs w:val="33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r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458531E"/>
    <w:rsid w:val="0418750A"/>
    <w:rsid w:val="0B4F151F"/>
    <w:rsid w:val="16445414"/>
    <w:rsid w:val="1A34568A"/>
    <w:rsid w:val="281F4E60"/>
    <w:rsid w:val="329F6B99"/>
    <w:rsid w:val="46CC3936"/>
    <w:rsid w:val="580637F9"/>
    <w:rsid w:val="64BA1C4E"/>
    <w:rsid w:val="6845219F"/>
    <w:rsid w:val="6D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2023-12-08T03:01:00Z</dcterms:created>
  <dc:creator>WPS_1663235086</dc:creator>
  <cp:lastModifiedBy>WPS_1663235086</cp:lastModifiedBy>
  <dcterms:modified xsi:type="dcterms:W3CDTF">2023-12-08T08:11:20Z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A60CDC5079434FBAADB18F4E063C89ED_13</vt:lpwstr>
  </property>
</Properties>
</file>