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3F14">
      <w:pPr>
        <w:spacing w:line="700" w:lineRule="exac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贵州中医药大学202</w:t>
      </w:r>
      <w:r>
        <w:rPr>
          <w:rFonts w:hint="eastAsia" w:ascii="方正小标宋简体" w:eastAsia="方正小标宋简体"/>
          <w:sz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</w:rPr>
        <w:t>年普通招考博士研究生</w:t>
      </w:r>
    </w:p>
    <w:p w14:paraId="18B2FB75">
      <w:pPr>
        <w:spacing w:line="700" w:lineRule="exac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诚信复试承诺书</w:t>
      </w:r>
    </w:p>
    <w:p w14:paraId="3414068D">
      <w:pPr>
        <w:jc w:val="center"/>
        <w:rPr>
          <w:rFonts w:ascii="方正小标宋简体" w:eastAsia="方正小标宋简体" w:hAnsiTheme="minorEastAsia"/>
          <w:sz w:val="22"/>
          <w:szCs w:val="21"/>
        </w:rPr>
      </w:pPr>
    </w:p>
    <w:p w14:paraId="7ED6993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本人是参加贵州中医药大学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普通招考博士研究生复试的考生。本人已认真阅读《国家教育考试违规处理办法》以及贵州中医药大学发布的相关复试信息。我已清楚了解，根据《中华人民共和国刑法》第二百八十四条之一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《国家教育考试违规处理办法》第十六条第二款规定：“</w:t>
      </w:r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1E6DB8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</w:rPr>
        <w:t>已</w:t>
      </w:r>
      <w:r>
        <w:rPr>
          <w:rFonts w:ascii="仿宋" w:hAnsi="仿宋" w:eastAsia="仿宋"/>
          <w:sz w:val="28"/>
          <w:szCs w:val="28"/>
        </w:rPr>
        <w:t>了解贵州中医药大学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年关于普通招考博士研究生相关规定，并郑重作出如下承诺：</w:t>
      </w:r>
    </w:p>
    <w:p w14:paraId="62431994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一、保证在普通招考博士研究生招生考试及复试过程中，如实、准确提交报考信息和各项资格审核材料。如提供虚假、错误信息或弄虚作假，本人自愿承担由此造成的一切后果。</w:t>
      </w:r>
    </w:p>
    <w:p w14:paraId="2853ACC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二、自觉服从贵州中医药大学202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年普通招考博士研究生复试的统一安排，接受考核工作人员的管理、监督和检查。</w:t>
      </w:r>
    </w:p>
    <w:p w14:paraId="0A14DD8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三、自觉遵守相关法律和考试纪律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、考场规则，诚信复试，不违纪、不作弊。</w:t>
      </w:r>
    </w:p>
    <w:p w14:paraId="0ACC56A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四、保证复试过程不录音录像，不保存和传播复试有关内容，不将复试相关信息对外泄露。</w:t>
      </w:r>
    </w:p>
    <w:p w14:paraId="45DC4E7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五、保证本次</w:t>
      </w:r>
      <w:r>
        <w:rPr>
          <w:rFonts w:hint="eastAsia" w:ascii="仿宋" w:hAnsi="仿宋" w:eastAsia="仿宋"/>
          <w:sz w:val="28"/>
          <w:szCs w:val="28"/>
        </w:rPr>
        <w:t>复试</w:t>
      </w:r>
      <w:r>
        <w:rPr>
          <w:rFonts w:ascii="仿宋" w:hAnsi="仿宋" w:eastAsia="仿宋"/>
          <w:sz w:val="28"/>
          <w:szCs w:val="28"/>
        </w:rPr>
        <w:t>过程中不传谣、不造谣、不信</w:t>
      </w:r>
      <w:r>
        <w:rPr>
          <w:rFonts w:hint="eastAsia" w:ascii="仿宋" w:hAnsi="仿宋" w:eastAsia="仿宋"/>
          <w:sz w:val="28"/>
          <w:szCs w:val="28"/>
        </w:rPr>
        <w:t>谣</w:t>
      </w:r>
      <w:r>
        <w:rPr>
          <w:rFonts w:ascii="仿宋" w:hAnsi="仿宋" w:eastAsia="仿宋"/>
          <w:sz w:val="28"/>
          <w:szCs w:val="28"/>
        </w:rPr>
        <w:t>。</w:t>
      </w:r>
    </w:p>
    <w:p w14:paraId="76BDBED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六、保证严格按照学校及复试要求的时间节点完成各项任务。</w:t>
      </w:r>
    </w:p>
    <w:p w14:paraId="1822821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若本人违背上述各项承诺，本人自愿承担由此造成的一切后果，自愿承担相应的法律责任，自愿接受记入国家教育考试诚信档案数据库、三年内不得报考研究生的处罚。</w:t>
      </w:r>
    </w:p>
    <w:p w14:paraId="4A44F2C2">
      <w:pPr>
        <w:ind w:right="1120" w:firstLine="5600" w:firstLineChars="2000"/>
        <w:rPr>
          <w:rFonts w:ascii="仿宋" w:hAnsi="仿宋" w:eastAsia="仿宋"/>
          <w:sz w:val="28"/>
          <w:szCs w:val="28"/>
        </w:rPr>
      </w:pPr>
    </w:p>
    <w:p w14:paraId="51C5FFA0">
      <w:pPr>
        <w:ind w:right="1120"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承诺人：                </w:t>
      </w:r>
    </w:p>
    <w:p w14:paraId="4440E850">
      <w:pPr>
        <w:wordWrap w:val="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   月    日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2"/>
    <w:rsid w:val="00040373"/>
    <w:rsid w:val="000C2AE3"/>
    <w:rsid w:val="000F75D6"/>
    <w:rsid w:val="0016795F"/>
    <w:rsid w:val="001D1D24"/>
    <w:rsid w:val="001E1A2C"/>
    <w:rsid w:val="0023727A"/>
    <w:rsid w:val="004A4766"/>
    <w:rsid w:val="004C7E1D"/>
    <w:rsid w:val="006440CF"/>
    <w:rsid w:val="006779A5"/>
    <w:rsid w:val="00697B87"/>
    <w:rsid w:val="007233B2"/>
    <w:rsid w:val="00744C2D"/>
    <w:rsid w:val="007A0F61"/>
    <w:rsid w:val="007A5C4A"/>
    <w:rsid w:val="007E3B59"/>
    <w:rsid w:val="00834FE5"/>
    <w:rsid w:val="008F7A3A"/>
    <w:rsid w:val="009B4704"/>
    <w:rsid w:val="00A751CD"/>
    <w:rsid w:val="00B31925"/>
    <w:rsid w:val="00B35799"/>
    <w:rsid w:val="00B506D2"/>
    <w:rsid w:val="00B64C1C"/>
    <w:rsid w:val="00BE604E"/>
    <w:rsid w:val="00BE69DF"/>
    <w:rsid w:val="00C56EEF"/>
    <w:rsid w:val="00C86B0C"/>
    <w:rsid w:val="00CA3202"/>
    <w:rsid w:val="00CA70EB"/>
    <w:rsid w:val="00D24A11"/>
    <w:rsid w:val="00E35BCE"/>
    <w:rsid w:val="00E41074"/>
    <w:rsid w:val="00E66218"/>
    <w:rsid w:val="00EE61F9"/>
    <w:rsid w:val="00FF3048"/>
    <w:rsid w:val="5DE1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722</Characters>
  <Lines>5</Lines>
  <Paragraphs>1</Paragraphs>
  <TotalTime>35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2021-03-21T15:11:00Z</dcterms:created>
  <dc:creator>张金红</dc:creator>
  <cp:lastModifiedBy>陈迎龙</cp:lastModifiedBy>
  <dcterms:modified xsi:type="dcterms:W3CDTF">2026-05-26T03:24:19Z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eyJoZGlkIjoiZmM3MGE5YjUyYWZhYTI1MDg0NTc1YWQyYzY5MGYyZDAiLCJ1c2VySWQiOiIxNjYzMjk0MDIzIn0=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E72EBC19AE08418194A7428F7F13C280_12</vt:lpwstr>
  </property>
</Properties>
</file>