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A1B0">
      <w:pPr>
        <w:spacing w:after="312" w:afterLines="10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关于接收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2026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级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博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士研究生党员党组织关系事宜的说明</w:t>
      </w:r>
    </w:p>
    <w:p w14:paraId="38B34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2026</w:t>
      </w:r>
      <w:r>
        <w:rPr>
          <w:rFonts w:hint="eastAsia" w:ascii="宋体" w:hAnsi="宋体"/>
          <w:b/>
          <w:sz w:val="28"/>
          <w:szCs w:val="28"/>
        </w:rPr>
        <w:t>级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博</w:t>
      </w:r>
      <w:r>
        <w:rPr>
          <w:rFonts w:hint="eastAsia" w:ascii="宋体" w:hAnsi="宋体"/>
          <w:b/>
          <w:sz w:val="28"/>
          <w:szCs w:val="28"/>
        </w:rPr>
        <w:t>士研究生党员：</w:t>
      </w:r>
    </w:p>
    <w:p w14:paraId="0B170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9"/>
          <w:szCs w:val="29"/>
          <w:lang w:eastAsia="zh-CN"/>
        </w:rPr>
      </w:pPr>
      <w:r>
        <w:rPr>
          <w:rFonts w:hint="eastAsia" w:ascii="宋体" w:hAnsi="宋体" w:cs="宋体"/>
          <w:color w:val="auto"/>
          <w:kern w:val="0"/>
          <w:sz w:val="29"/>
          <w:szCs w:val="29"/>
        </w:rPr>
        <w:t>在新生开学报到注册成功后，将集中审核党员材料，审核通过后，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eastAsia="zh-CN"/>
        </w:rPr>
        <w:t>再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在“全国党员管理信息系统”中进行接收。因此，请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eastAsia="zh-CN"/>
        </w:rPr>
        <w:t>您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所在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eastAsia="zh-CN"/>
        </w:rPr>
        <w:t>的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党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val="en-US" w:eastAsia="zh-CN"/>
        </w:rPr>
        <w:t>组织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通过“全国党员管理信息系统”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eastAsia="zh-CN"/>
        </w:rPr>
        <w:t>提交至“</w:t>
      </w:r>
      <w:r>
        <w:rPr>
          <w:rFonts w:hint="eastAsia" w:ascii="宋体" w:hAnsi="宋体" w:cs="宋体"/>
          <w:b/>
          <w:bCs/>
          <w:color w:val="auto"/>
          <w:kern w:val="0"/>
          <w:sz w:val="29"/>
          <w:szCs w:val="29"/>
          <w:lang w:eastAsia="zh-CN"/>
        </w:rPr>
        <w:t>中共江西中医药大学研究生院委员会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eastAsia="zh-CN"/>
        </w:rPr>
        <w:t>”</w:t>
      </w:r>
      <w:r>
        <w:rPr>
          <w:rFonts w:hint="eastAsia" w:ascii="宋体" w:hAnsi="宋体" w:cs="宋体"/>
          <w:b/>
          <w:bCs/>
          <w:color w:val="auto"/>
          <w:kern w:val="0"/>
          <w:sz w:val="29"/>
          <w:szCs w:val="29"/>
        </w:rPr>
        <w:t>（报到注册成功和党员材料审核合格后，将另行通知转入的支部）</w:t>
      </w:r>
      <w:r>
        <w:rPr>
          <w:rFonts w:hint="eastAsia" w:ascii="宋体" w:hAnsi="宋体" w:cs="宋体"/>
          <w:b/>
          <w:bCs/>
          <w:color w:val="auto"/>
          <w:kern w:val="0"/>
          <w:sz w:val="29"/>
          <w:szCs w:val="29"/>
          <w:lang w:eastAsia="zh-CN"/>
        </w:rPr>
        <w:t>。</w:t>
      </w:r>
    </w:p>
    <w:p w14:paraId="4DADF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hint="eastAsia" w:ascii="宋体" w:hAnsi="宋体" w:cs="宋体"/>
          <w:color w:val="auto"/>
          <w:kern w:val="0"/>
          <w:sz w:val="29"/>
          <w:szCs w:val="29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9"/>
          <w:szCs w:val="29"/>
          <w:lang w:val="en-US" w:eastAsia="zh-CN"/>
        </w:rPr>
        <w:t>如您所在的省外党组织确因特殊情况无法通过系统提交，可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开具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eastAsia="zh-CN"/>
        </w:rPr>
        <w:t>纸质的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党组织关系介绍信，介绍信的“抬头”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eastAsia="zh-CN"/>
        </w:rPr>
        <w:t>及“转入”党组织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请写“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val="en-US" w:eastAsia="zh-CN"/>
        </w:rPr>
        <w:t>中共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江西中医药大学研究生院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val="en-US" w:eastAsia="zh-CN"/>
        </w:rPr>
        <w:t>委员会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”。在新生开学报到注册成功后，将集中审核党员材料，审核通过后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再收取和审核</w:t>
      </w:r>
      <w:r>
        <w:rPr>
          <w:rFonts w:hint="eastAsia" w:ascii="宋体" w:hAnsi="宋体" w:cs="宋体"/>
          <w:color w:val="auto"/>
          <w:kern w:val="0"/>
          <w:sz w:val="29"/>
          <w:szCs w:val="29"/>
          <w:lang w:eastAsia="zh-CN"/>
        </w:rPr>
        <w:t>纸质的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党组织关系介绍信</w:t>
      </w:r>
      <w:r>
        <w:rPr>
          <w:rFonts w:hint="eastAsia" w:ascii="宋体" w:hAnsi="宋体" w:cs="宋体"/>
          <w:b/>
          <w:bCs/>
          <w:color w:val="auto"/>
          <w:kern w:val="0"/>
          <w:sz w:val="29"/>
          <w:szCs w:val="29"/>
        </w:rPr>
        <w:t>（请在办理接收手续之前</w:t>
      </w:r>
      <w:r>
        <w:rPr>
          <w:rFonts w:hint="eastAsia" w:ascii="宋体" w:hAnsi="宋体" w:cs="宋体"/>
          <w:b/>
          <w:bCs/>
          <w:color w:val="auto"/>
          <w:kern w:val="0"/>
          <w:sz w:val="29"/>
          <w:szCs w:val="29"/>
          <w:lang w:eastAsia="zh-CN"/>
        </w:rPr>
        <w:t>妥善</w:t>
      </w:r>
      <w:r>
        <w:rPr>
          <w:rFonts w:hint="eastAsia" w:ascii="宋体" w:hAnsi="宋体" w:cs="宋体"/>
          <w:b/>
          <w:bCs/>
          <w:color w:val="auto"/>
          <w:kern w:val="0"/>
          <w:sz w:val="29"/>
          <w:szCs w:val="29"/>
        </w:rPr>
        <w:t>保管好</w:t>
      </w:r>
      <w:r>
        <w:rPr>
          <w:rFonts w:hint="eastAsia" w:ascii="宋体" w:hAnsi="宋体" w:cs="宋体"/>
          <w:b/>
          <w:bCs/>
          <w:color w:val="auto"/>
          <w:kern w:val="0"/>
          <w:sz w:val="29"/>
          <w:szCs w:val="29"/>
          <w:lang w:eastAsia="zh-CN"/>
        </w:rPr>
        <w:t>纸质的</w:t>
      </w:r>
      <w:r>
        <w:rPr>
          <w:rFonts w:hint="eastAsia" w:ascii="宋体" w:hAnsi="宋体" w:cs="宋体"/>
          <w:b/>
          <w:bCs/>
          <w:color w:val="auto"/>
          <w:kern w:val="0"/>
          <w:sz w:val="29"/>
          <w:szCs w:val="29"/>
        </w:rPr>
        <w:t>“介绍信”）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，办理接收手续，并反馈党组织关系介绍信的回执联。</w:t>
      </w:r>
    </w:p>
    <w:p w14:paraId="4DF7A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9"/>
          <w:szCs w:val="29"/>
        </w:rPr>
      </w:pPr>
      <w:r>
        <w:rPr>
          <w:rFonts w:hint="eastAsia" w:ascii="宋体" w:hAnsi="宋体" w:cs="宋体"/>
          <w:b/>
          <w:bCs/>
          <w:color w:val="auto"/>
          <w:kern w:val="0"/>
          <w:sz w:val="29"/>
          <w:szCs w:val="29"/>
        </w:rPr>
        <w:t>临床医学院拟录取考生的转入党组织填写“中共江西中医药大学临床医学院委员会”，党员材料由临床医学院单独审核。</w:t>
      </w:r>
    </w:p>
    <w:p w14:paraId="7ACEB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hint="eastAsia" w:ascii="宋体" w:hAnsi="宋体" w:cs="宋体"/>
          <w:color w:val="auto"/>
          <w:kern w:val="0"/>
          <w:sz w:val="29"/>
          <w:szCs w:val="29"/>
        </w:rPr>
      </w:pPr>
      <w:r>
        <w:rPr>
          <w:rFonts w:hint="eastAsia" w:ascii="宋体" w:hAnsi="宋体" w:cs="宋体"/>
          <w:color w:val="auto"/>
          <w:kern w:val="0"/>
          <w:sz w:val="29"/>
          <w:szCs w:val="29"/>
          <w:lang w:val="en-US" w:eastAsia="zh-CN"/>
        </w:rPr>
        <w:t>如有疑义请联系研究生学生党总支，联系人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9"/>
          <w:szCs w:val="29"/>
          <w:lang w:val="en-US" w:eastAsia="zh-CN"/>
        </w:rPr>
        <w:t>及电话：张老师，0791-87118016。</w:t>
      </w:r>
    </w:p>
    <w:p w14:paraId="4357BB4C">
      <w:pPr>
        <w:spacing w:line="360" w:lineRule="auto"/>
        <w:jc w:val="both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WJhNjViYmI3ODQxZTM3YmI5NDA1ZTg1YjFhZTVjODcifQ=="/>
  </w:docVars>
  <w:rsids>
    <w:rsidRoot w:val="00E40097"/>
    <w:rsid w:val="000B1353"/>
    <w:rsid w:val="001634DB"/>
    <w:rsid w:val="00166C5E"/>
    <w:rsid w:val="00182A38"/>
    <w:rsid w:val="00193361"/>
    <w:rsid w:val="001A1B81"/>
    <w:rsid w:val="001D18EC"/>
    <w:rsid w:val="001D3AA4"/>
    <w:rsid w:val="00246A67"/>
    <w:rsid w:val="0026586E"/>
    <w:rsid w:val="002744C3"/>
    <w:rsid w:val="00284B0D"/>
    <w:rsid w:val="002867BF"/>
    <w:rsid w:val="002D0250"/>
    <w:rsid w:val="00391CB7"/>
    <w:rsid w:val="003F2037"/>
    <w:rsid w:val="003F6DCF"/>
    <w:rsid w:val="00431DEC"/>
    <w:rsid w:val="004A3701"/>
    <w:rsid w:val="005005A4"/>
    <w:rsid w:val="00532B70"/>
    <w:rsid w:val="005D79AD"/>
    <w:rsid w:val="006127B2"/>
    <w:rsid w:val="006228B7"/>
    <w:rsid w:val="006367D7"/>
    <w:rsid w:val="00672BC8"/>
    <w:rsid w:val="0069453E"/>
    <w:rsid w:val="006B2399"/>
    <w:rsid w:val="006C6B0D"/>
    <w:rsid w:val="006C733A"/>
    <w:rsid w:val="006C7468"/>
    <w:rsid w:val="00713FC5"/>
    <w:rsid w:val="007148D9"/>
    <w:rsid w:val="0073442A"/>
    <w:rsid w:val="00751A3B"/>
    <w:rsid w:val="00760F48"/>
    <w:rsid w:val="007628A2"/>
    <w:rsid w:val="007D35A7"/>
    <w:rsid w:val="007D7873"/>
    <w:rsid w:val="007E6FFF"/>
    <w:rsid w:val="007F3AE5"/>
    <w:rsid w:val="00852CB8"/>
    <w:rsid w:val="00903E2F"/>
    <w:rsid w:val="00913A47"/>
    <w:rsid w:val="00922463"/>
    <w:rsid w:val="009B4D3A"/>
    <w:rsid w:val="009D7B05"/>
    <w:rsid w:val="00A228DA"/>
    <w:rsid w:val="00A53904"/>
    <w:rsid w:val="00A70CD9"/>
    <w:rsid w:val="00A84E30"/>
    <w:rsid w:val="00A94DEF"/>
    <w:rsid w:val="00AF499B"/>
    <w:rsid w:val="00B375D1"/>
    <w:rsid w:val="00B60297"/>
    <w:rsid w:val="00BB6941"/>
    <w:rsid w:val="00BB6ADA"/>
    <w:rsid w:val="00BB73F1"/>
    <w:rsid w:val="00BF54CF"/>
    <w:rsid w:val="00C1080F"/>
    <w:rsid w:val="00C1595C"/>
    <w:rsid w:val="00C275C2"/>
    <w:rsid w:val="00C53850"/>
    <w:rsid w:val="00C94B19"/>
    <w:rsid w:val="00CA4A3F"/>
    <w:rsid w:val="00CB60D3"/>
    <w:rsid w:val="00CC6B1E"/>
    <w:rsid w:val="00CF03F9"/>
    <w:rsid w:val="00D03A9A"/>
    <w:rsid w:val="00D35FA7"/>
    <w:rsid w:val="00D5034E"/>
    <w:rsid w:val="00D5538B"/>
    <w:rsid w:val="00D62E65"/>
    <w:rsid w:val="00D67331"/>
    <w:rsid w:val="00D93023"/>
    <w:rsid w:val="00DE3F48"/>
    <w:rsid w:val="00E100CD"/>
    <w:rsid w:val="00E40097"/>
    <w:rsid w:val="00E85C30"/>
    <w:rsid w:val="00EB0655"/>
    <w:rsid w:val="00EB2D0B"/>
    <w:rsid w:val="00F0361E"/>
    <w:rsid w:val="00F15D3A"/>
    <w:rsid w:val="00F22818"/>
    <w:rsid w:val="00FF31B5"/>
    <w:rsid w:val="042B5F24"/>
    <w:rsid w:val="0D2C3CDA"/>
    <w:rsid w:val="0F661DB7"/>
    <w:rsid w:val="0FC55DFD"/>
    <w:rsid w:val="177F13DA"/>
    <w:rsid w:val="1A051246"/>
    <w:rsid w:val="1E2E3C5B"/>
    <w:rsid w:val="1FD226E3"/>
    <w:rsid w:val="20A438AF"/>
    <w:rsid w:val="23CB7145"/>
    <w:rsid w:val="26511915"/>
    <w:rsid w:val="27225ADA"/>
    <w:rsid w:val="282270EA"/>
    <w:rsid w:val="312F7772"/>
    <w:rsid w:val="325A6A70"/>
    <w:rsid w:val="32842A04"/>
    <w:rsid w:val="35536EA1"/>
    <w:rsid w:val="39E3671D"/>
    <w:rsid w:val="3E7F160D"/>
    <w:rsid w:val="4A182708"/>
    <w:rsid w:val="4A880F05"/>
    <w:rsid w:val="4A97712A"/>
    <w:rsid w:val="4EF851EF"/>
    <w:rsid w:val="4FF651DC"/>
    <w:rsid w:val="53BF4487"/>
    <w:rsid w:val="5402266C"/>
    <w:rsid w:val="5982120A"/>
    <w:rsid w:val="59AB7672"/>
    <w:rsid w:val="5ABB5323"/>
    <w:rsid w:val="5B0F6857"/>
    <w:rsid w:val="5BEC7661"/>
    <w:rsid w:val="631120DD"/>
    <w:rsid w:val="63B236F3"/>
    <w:rsid w:val="650958E7"/>
    <w:rsid w:val="68605F61"/>
    <w:rsid w:val="755C79D6"/>
    <w:rsid w:val="757772A0"/>
    <w:rsid w:val="781F2BD4"/>
    <w:rsid w:val="7DF96027"/>
    <w:rsid w:val="7FBB6F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3"/>
    <w:autoRedefine/>
    <w:qFormat/>
    <w:uiPriority w:val="99"/>
    <w:rPr>
      <w:rFonts w:ascii="宋体" w:hAnsi="宋体"/>
      <w:sz w:val="28"/>
    </w:rPr>
  </w:style>
  <w:style w:type="paragraph" w:styleId="4">
    <w:name w:val="Closing"/>
    <w:basedOn w:val="1"/>
    <w:link w:val="14"/>
    <w:qFormat/>
    <w:uiPriority w:val="99"/>
    <w:pPr>
      <w:ind w:left="100" w:leftChars="2100"/>
    </w:pPr>
    <w:rPr>
      <w:sz w:val="32"/>
    </w:rPr>
  </w:style>
  <w:style w:type="paragraph" w:styleId="5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autoRedefine/>
    <w:qFormat/>
    <w:locked/>
    <w:uiPriority w:val="22"/>
    <w:rPr>
      <w:b/>
      <w:bCs/>
    </w:rPr>
  </w:style>
  <w:style w:type="character" w:customStyle="1" w:styleId="12">
    <w:name w:val="标题 2 Char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称呼 Char"/>
    <w:link w:val="3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4">
    <w:name w:val="结束语 Char"/>
    <w:link w:val="4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页眉 Char"/>
    <w:link w:val="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Char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批注框文本 Char"/>
    <w:link w:val="6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日期 Char"/>
    <w:basedOn w:val="10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383</Words>
  <Characters>389</Characters>
  <Lines>8</Lines>
  <Paragraphs>2</Paragraphs>
  <TotalTime>2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2017-04-26T01:29:00Z</dcterms:created>
  <dc:creator>PC</dc:creator>
  <cp:lastModifiedBy>龚淑芳</cp:lastModifiedBy>
  <cp:lastPrinted>2023-06-08T01:23:00Z</cp:lastPrinted>
  <dcterms:modified xsi:type="dcterms:W3CDTF">2026-06-23T06:46:41Z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8E53A110C18E4510AC8770CC31774511</vt:lpwstr>
  </property>
  <property fmtid="{D5CDD505-2E9C-101B-9397-08002B2CF9AE}" pid="4" name="KSOTemplateDocerSaveRecord">
    <vt:lpwstr>eyJoZGlkIjoiMTdlNTY3NmEzZDY3Y2Y3OTAyMTNjYjViNTE0NzYwMDAiLCJ1c2VySWQiOiIxNTQ3MjY2OTMyIn0=</vt:lpwstr>
  </property>
</Properties>
</file>