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19010">
      <w:pPr>
        <w:pStyle w:val="3"/>
        <w:keepNext w:val="0"/>
        <w:keepLines w:val="0"/>
        <w:widowControl/>
        <w:suppressLineNumbers w:val="0"/>
        <w:shd w:val="clear" w:fill="FFFFFF"/>
        <w:spacing w:before="0" w:beforeAutospacing="0" w:after="150" w:afterAutospacing="0" w:line="600" w:lineRule="atLeast"/>
        <w:ind w:left="0" w:right="0" w:firstLine="645"/>
        <w:jc w:val="both"/>
        <w:rPr>
          <w:rFonts w:ascii="Times New Roman" w:hAnsi="Times New Roman" w:cs="Times New Roman"/>
          <w:i w:val="0"/>
          <w:iCs w:val="0"/>
          <w:caps w:val="0"/>
          <w:color w:val="727272"/>
          <w:spacing w:val="0"/>
          <w:sz w:val="21"/>
          <w:szCs w:val="21"/>
        </w:rPr>
      </w:pPr>
      <w:r>
        <w:rPr>
          <w:rFonts w:ascii="仿宋" w:hAnsi="仿宋" w:eastAsia="仿宋" w:cs="仿宋"/>
          <w:i w:val="0"/>
          <w:iCs w:val="0"/>
          <w:caps w:val="0"/>
          <w:color w:val="727272"/>
          <w:spacing w:val="0"/>
          <w:sz w:val="31"/>
          <w:szCs w:val="31"/>
          <w:shd w:val="clear" w:fill="FFFFFF"/>
        </w:rPr>
        <w:t>为进一步深化博士研究生招生考试制度改革，建立与培养目标相适应、有利于选拔拔尖创新人才的招生制度，切实提高博士研究生招生质量，根据国家有关文件精神和学校招生政策，结合新闻学院学科特点与实际情况，特制定本实施办法。</w:t>
      </w:r>
    </w:p>
    <w:p w14:paraId="18F48AB3">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ascii="黑体" w:hAnsi="宋体" w:eastAsia="黑体" w:cs="黑体"/>
          <w:i w:val="0"/>
          <w:iCs w:val="0"/>
          <w:caps w:val="0"/>
          <w:color w:val="727272"/>
          <w:spacing w:val="0"/>
          <w:sz w:val="31"/>
          <w:szCs w:val="31"/>
          <w:shd w:val="clear" w:fill="FFFFFF"/>
        </w:rPr>
        <w:t>一、基本原则</w:t>
      </w:r>
    </w:p>
    <w:p w14:paraId="0A482AE1">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以提高博士生选拔质量为核心，坚持“择优选拔、保证质量、宁缺毋滥”。建立与培养目标相适应、能有效选拔出拔尖创新人才的招生制度，充分发挥学科专家组的审核作用，突出导师的招生自主权和责任，注重对考生专业基础、综合素质和创新能力的考察，保证招生选拔工作公平、公正、公开。</w:t>
      </w:r>
    </w:p>
    <w:p w14:paraId="7FCA2377">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黑体" w:hAnsi="宋体" w:eastAsia="黑体" w:cs="黑体"/>
          <w:i w:val="0"/>
          <w:iCs w:val="0"/>
          <w:caps w:val="0"/>
          <w:color w:val="727272"/>
          <w:spacing w:val="0"/>
          <w:sz w:val="31"/>
          <w:szCs w:val="31"/>
          <w:shd w:val="clear" w:fill="FFFFFF"/>
        </w:rPr>
        <w:t>二、组织领导</w:t>
      </w:r>
    </w:p>
    <w:p w14:paraId="57B32821">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成立新闻学院博士研究生招生工作领导小组，对整个招生过程进行监督、指导，并负责受理考生申诉及相关问题调查处理。</w:t>
      </w:r>
    </w:p>
    <w:p w14:paraId="0F327828">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黑体" w:hAnsi="宋体" w:eastAsia="黑体" w:cs="黑体"/>
          <w:i w:val="0"/>
          <w:iCs w:val="0"/>
          <w:caps w:val="0"/>
          <w:color w:val="727272"/>
          <w:spacing w:val="0"/>
          <w:sz w:val="31"/>
          <w:szCs w:val="31"/>
          <w:shd w:val="clear" w:fill="FFFFFF"/>
        </w:rPr>
        <w:t>三、招生专业</w:t>
      </w:r>
    </w:p>
    <w:p w14:paraId="35FE7C3F">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新闻学院</w:t>
      </w:r>
      <w:r>
        <w:rPr>
          <w:rFonts w:hint="default" w:ascii="Times New Roman" w:hAnsi="Times New Roman" w:eastAsia="仿宋" w:cs="Times New Roman"/>
          <w:i w:val="0"/>
          <w:iCs w:val="0"/>
          <w:caps w:val="0"/>
          <w:color w:val="727272"/>
          <w:spacing w:val="0"/>
          <w:sz w:val="31"/>
          <w:szCs w:val="31"/>
          <w:shd w:val="clear" w:fill="FFFFFF"/>
        </w:rPr>
        <w:t>2025</w:t>
      </w:r>
      <w:r>
        <w:rPr>
          <w:rFonts w:hint="eastAsia" w:ascii="仿宋" w:hAnsi="仿宋" w:eastAsia="仿宋" w:cs="仿宋"/>
          <w:i w:val="0"/>
          <w:iCs w:val="0"/>
          <w:caps w:val="0"/>
          <w:color w:val="727272"/>
          <w:spacing w:val="0"/>
          <w:sz w:val="31"/>
          <w:szCs w:val="31"/>
          <w:shd w:val="clear" w:fill="FFFFFF"/>
        </w:rPr>
        <w:t>年博士研究生第一批次招生学科专业、导师以《云南大学</w:t>
      </w:r>
      <w:r>
        <w:rPr>
          <w:rFonts w:hint="default" w:ascii="Times New Roman" w:hAnsi="Times New Roman" w:eastAsia="仿宋" w:cs="Times New Roman"/>
          <w:i w:val="0"/>
          <w:iCs w:val="0"/>
          <w:caps w:val="0"/>
          <w:color w:val="727272"/>
          <w:spacing w:val="0"/>
          <w:sz w:val="31"/>
          <w:szCs w:val="31"/>
          <w:shd w:val="clear" w:fill="FFFFFF"/>
        </w:rPr>
        <w:t>2025</w:t>
      </w:r>
      <w:r>
        <w:rPr>
          <w:rFonts w:hint="eastAsia" w:ascii="仿宋" w:hAnsi="仿宋" w:eastAsia="仿宋" w:cs="仿宋"/>
          <w:i w:val="0"/>
          <w:iCs w:val="0"/>
          <w:caps w:val="0"/>
          <w:color w:val="727272"/>
          <w:spacing w:val="0"/>
          <w:sz w:val="31"/>
          <w:szCs w:val="31"/>
          <w:shd w:val="clear" w:fill="FFFFFF"/>
        </w:rPr>
        <w:t>年博士招生专业目录（学术型第一批次）》公布信息为准，目录中招生方式为“申请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考核”制的导师可采用“申请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考核”制选拔方式招生。</w:t>
      </w:r>
    </w:p>
    <w:p w14:paraId="767690ED">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黑体" w:hAnsi="宋体" w:eastAsia="黑体" w:cs="黑体"/>
          <w:i w:val="0"/>
          <w:iCs w:val="0"/>
          <w:caps w:val="0"/>
          <w:color w:val="727272"/>
          <w:spacing w:val="0"/>
          <w:sz w:val="31"/>
          <w:szCs w:val="31"/>
          <w:shd w:val="clear" w:fill="FFFFFF"/>
        </w:rPr>
        <w:t>四、报考条件</w:t>
      </w:r>
    </w:p>
    <w:p w14:paraId="01CEC8A0">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ascii="楷体" w:hAnsi="楷体" w:eastAsia="楷体" w:cs="楷体"/>
          <w:i w:val="0"/>
          <w:iCs w:val="0"/>
          <w:caps w:val="0"/>
          <w:color w:val="727272"/>
          <w:spacing w:val="0"/>
          <w:sz w:val="31"/>
          <w:szCs w:val="31"/>
          <w:shd w:val="clear" w:fill="FFFFFF"/>
        </w:rPr>
        <w:t>（一）基本报考条件</w:t>
      </w:r>
    </w:p>
    <w:p w14:paraId="72EEE429">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考生须满足《云南大学</w:t>
      </w:r>
      <w:r>
        <w:rPr>
          <w:rFonts w:ascii="微软雅黑" w:hAnsi="微软雅黑" w:eastAsia="微软雅黑" w:cs="微软雅黑"/>
          <w:i w:val="0"/>
          <w:iCs w:val="0"/>
          <w:caps w:val="0"/>
          <w:color w:val="727272"/>
          <w:spacing w:val="0"/>
          <w:sz w:val="31"/>
          <w:szCs w:val="31"/>
          <w:shd w:val="clear" w:fill="FFFFFF"/>
        </w:rPr>
        <w:t>2025</w:t>
      </w:r>
      <w:r>
        <w:rPr>
          <w:rFonts w:hint="eastAsia" w:ascii="仿宋" w:hAnsi="仿宋" w:eastAsia="仿宋" w:cs="仿宋"/>
          <w:i w:val="0"/>
          <w:iCs w:val="0"/>
          <w:caps w:val="0"/>
          <w:color w:val="727272"/>
          <w:spacing w:val="0"/>
          <w:sz w:val="31"/>
          <w:szCs w:val="31"/>
          <w:shd w:val="clear" w:fill="FFFFFF"/>
        </w:rPr>
        <w:t>年博士研究生招生章程》和《云南大学</w:t>
      </w:r>
      <w:r>
        <w:rPr>
          <w:rFonts w:hint="default" w:ascii="Times New Roman" w:hAnsi="Times New Roman" w:eastAsia="仿宋" w:cs="Times New Roman"/>
          <w:i w:val="0"/>
          <w:iCs w:val="0"/>
          <w:caps w:val="0"/>
          <w:color w:val="727272"/>
          <w:spacing w:val="0"/>
          <w:sz w:val="31"/>
          <w:szCs w:val="31"/>
          <w:shd w:val="clear" w:fill="FFFFFF"/>
        </w:rPr>
        <w:t>2025</w:t>
      </w:r>
      <w:r>
        <w:rPr>
          <w:rFonts w:hint="eastAsia" w:ascii="仿宋" w:hAnsi="仿宋" w:eastAsia="仿宋" w:cs="仿宋"/>
          <w:i w:val="0"/>
          <w:iCs w:val="0"/>
          <w:caps w:val="0"/>
          <w:color w:val="727272"/>
          <w:spacing w:val="0"/>
          <w:sz w:val="31"/>
          <w:szCs w:val="31"/>
          <w:shd w:val="clear" w:fill="FFFFFF"/>
        </w:rPr>
        <w:t>年“申请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考核”制博士研究生招生报名通知（第一批次）》规定的各项基本报考条件。</w:t>
      </w:r>
    </w:p>
    <w:p w14:paraId="517552D9">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楷体" w:hAnsi="楷体" w:eastAsia="楷体" w:cs="楷体"/>
          <w:i w:val="0"/>
          <w:iCs w:val="0"/>
          <w:caps w:val="0"/>
          <w:color w:val="727272"/>
          <w:spacing w:val="0"/>
          <w:sz w:val="31"/>
          <w:szCs w:val="31"/>
          <w:shd w:val="clear" w:fill="FFFFFF"/>
        </w:rPr>
        <w:t>（二）“申请</w:t>
      </w:r>
      <w:r>
        <w:rPr>
          <w:rFonts w:hint="default" w:ascii="Times New Roman" w:hAnsi="Times New Roman" w:eastAsia="楷体" w:cs="Times New Roman"/>
          <w:i w:val="0"/>
          <w:iCs w:val="0"/>
          <w:caps w:val="0"/>
          <w:color w:val="727272"/>
          <w:spacing w:val="0"/>
          <w:sz w:val="31"/>
          <w:szCs w:val="31"/>
          <w:shd w:val="clear" w:fill="FFFFFF"/>
        </w:rPr>
        <w:t>-</w:t>
      </w:r>
      <w:r>
        <w:rPr>
          <w:rFonts w:hint="eastAsia" w:ascii="楷体" w:hAnsi="楷体" w:eastAsia="楷体" w:cs="楷体"/>
          <w:i w:val="0"/>
          <w:iCs w:val="0"/>
          <w:caps w:val="0"/>
          <w:color w:val="727272"/>
          <w:spacing w:val="0"/>
          <w:sz w:val="31"/>
          <w:szCs w:val="31"/>
          <w:shd w:val="clear" w:fill="FFFFFF"/>
        </w:rPr>
        <w:t>考核”制报考条件</w:t>
      </w:r>
    </w:p>
    <w:p w14:paraId="0BD258CF">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除基本报考条件外，考生还须同时满足本单位“申请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考核”制规定的各项报考条件。</w:t>
      </w:r>
    </w:p>
    <w:p w14:paraId="7418DDCB">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外语水平要求</w:t>
      </w:r>
    </w:p>
    <w:p w14:paraId="52764407">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申请考生须达到以下条件任意一条：</w:t>
      </w:r>
    </w:p>
    <w:p w14:paraId="6C7B1AD6">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）通过全国大学英语六级考试且成绩在</w:t>
      </w:r>
      <w:r>
        <w:rPr>
          <w:rFonts w:hint="default" w:ascii="Times New Roman" w:hAnsi="Times New Roman" w:eastAsia="仿宋" w:cs="Times New Roman"/>
          <w:i w:val="0"/>
          <w:iCs w:val="0"/>
          <w:caps w:val="0"/>
          <w:color w:val="727272"/>
          <w:spacing w:val="0"/>
          <w:sz w:val="31"/>
          <w:szCs w:val="31"/>
          <w:shd w:val="clear" w:fill="FFFFFF"/>
        </w:rPr>
        <w:t>425</w:t>
      </w:r>
      <w:r>
        <w:rPr>
          <w:rFonts w:hint="eastAsia" w:ascii="仿宋" w:hAnsi="仿宋" w:eastAsia="仿宋" w:cs="仿宋"/>
          <w:i w:val="0"/>
          <w:iCs w:val="0"/>
          <w:caps w:val="0"/>
          <w:color w:val="727272"/>
          <w:spacing w:val="0"/>
          <w:sz w:val="31"/>
          <w:szCs w:val="31"/>
          <w:shd w:val="clear" w:fill="FFFFFF"/>
        </w:rPr>
        <w:t>分及以上，或通过全国大学英语四级考试且成绩为优秀（四级成绩</w:t>
      </w:r>
      <w:r>
        <w:rPr>
          <w:rFonts w:hint="default" w:ascii="Times New Roman" w:hAnsi="Times New Roman" w:eastAsia="仿宋" w:cs="Times New Roman"/>
          <w:i w:val="0"/>
          <w:iCs w:val="0"/>
          <w:caps w:val="0"/>
          <w:color w:val="727272"/>
          <w:spacing w:val="0"/>
          <w:sz w:val="31"/>
          <w:szCs w:val="31"/>
          <w:shd w:val="clear" w:fill="FFFFFF"/>
        </w:rPr>
        <w:t>550</w:t>
      </w:r>
      <w:r>
        <w:rPr>
          <w:rFonts w:hint="eastAsia" w:ascii="仿宋" w:hAnsi="仿宋" w:eastAsia="仿宋" w:cs="仿宋"/>
          <w:i w:val="0"/>
          <w:iCs w:val="0"/>
          <w:caps w:val="0"/>
          <w:color w:val="727272"/>
          <w:spacing w:val="0"/>
          <w:sz w:val="31"/>
          <w:szCs w:val="31"/>
          <w:shd w:val="clear" w:fill="FFFFFF"/>
        </w:rPr>
        <w:t>分及以上）；</w:t>
      </w:r>
    </w:p>
    <w:p w14:paraId="41D5CB86">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TOEFL</w:t>
      </w:r>
      <w:r>
        <w:rPr>
          <w:rFonts w:hint="eastAsia" w:ascii="仿宋" w:hAnsi="仿宋" w:eastAsia="仿宋" w:cs="仿宋"/>
          <w:i w:val="0"/>
          <w:iCs w:val="0"/>
          <w:caps w:val="0"/>
          <w:color w:val="727272"/>
          <w:spacing w:val="0"/>
          <w:sz w:val="31"/>
          <w:szCs w:val="31"/>
          <w:shd w:val="clear" w:fill="FFFFFF"/>
        </w:rPr>
        <w:t>成绩≥</w:t>
      </w:r>
      <w:r>
        <w:rPr>
          <w:rFonts w:hint="default" w:ascii="Times New Roman" w:hAnsi="Times New Roman" w:eastAsia="仿宋" w:cs="Times New Roman"/>
          <w:i w:val="0"/>
          <w:iCs w:val="0"/>
          <w:caps w:val="0"/>
          <w:color w:val="727272"/>
          <w:spacing w:val="0"/>
          <w:sz w:val="31"/>
          <w:szCs w:val="31"/>
          <w:shd w:val="clear" w:fill="FFFFFF"/>
        </w:rPr>
        <w:t>85</w:t>
      </w:r>
      <w:r>
        <w:rPr>
          <w:rFonts w:hint="eastAsia" w:ascii="仿宋" w:hAnsi="仿宋" w:eastAsia="仿宋" w:cs="仿宋"/>
          <w:i w:val="0"/>
          <w:iCs w:val="0"/>
          <w:caps w:val="0"/>
          <w:color w:val="727272"/>
          <w:spacing w:val="0"/>
          <w:sz w:val="31"/>
          <w:szCs w:val="31"/>
          <w:shd w:val="clear" w:fill="FFFFFF"/>
        </w:rPr>
        <w:t>；</w:t>
      </w:r>
    </w:p>
    <w:p w14:paraId="2479D10F">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3</w:t>
      </w: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IELTS</w:t>
      </w: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A</w:t>
      </w:r>
      <w:r>
        <w:rPr>
          <w:rFonts w:hint="eastAsia" w:ascii="仿宋" w:hAnsi="仿宋" w:eastAsia="仿宋" w:cs="仿宋"/>
          <w:i w:val="0"/>
          <w:iCs w:val="0"/>
          <w:caps w:val="0"/>
          <w:color w:val="727272"/>
          <w:spacing w:val="0"/>
          <w:sz w:val="31"/>
          <w:szCs w:val="31"/>
          <w:shd w:val="clear" w:fill="FFFFFF"/>
        </w:rPr>
        <w:t>类学术类）成绩</w:t>
      </w:r>
      <w:r>
        <w:rPr>
          <w:rFonts w:hint="default" w:ascii="Times New Roman" w:hAnsi="Times New Roman" w:eastAsia="仿宋" w:cs="Times New Roman"/>
          <w:i w:val="0"/>
          <w:iCs w:val="0"/>
          <w:caps w:val="0"/>
          <w:color w:val="727272"/>
          <w:spacing w:val="0"/>
          <w:sz w:val="31"/>
          <w:szCs w:val="31"/>
          <w:shd w:val="clear" w:fill="FFFFFF"/>
        </w:rPr>
        <w:t>6</w:t>
      </w:r>
      <w:r>
        <w:rPr>
          <w:rFonts w:hint="eastAsia" w:ascii="仿宋" w:hAnsi="仿宋" w:eastAsia="仿宋" w:cs="仿宋"/>
          <w:i w:val="0"/>
          <w:iCs w:val="0"/>
          <w:caps w:val="0"/>
          <w:color w:val="727272"/>
          <w:spacing w:val="0"/>
          <w:sz w:val="31"/>
          <w:szCs w:val="31"/>
          <w:shd w:val="clear" w:fill="FFFFFF"/>
        </w:rPr>
        <w:t>分及以上；</w:t>
      </w:r>
    </w:p>
    <w:p w14:paraId="3807F5F2">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4</w:t>
      </w: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GRE</w:t>
      </w:r>
      <w:r>
        <w:rPr>
          <w:rFonts w:hint="eastAsia" w:ascii="仿宋" w:hAnsi="仿宋" w:eastAsia="仿宋" w:cs="仿宋"/>
          <w:i w:val="0"/>
          <w:iCs w:val="0"/>
          <w:caps w:val="0"/>
          <w:color w:val="727272"/>
          <w:spacing w:val="0"/>
          <w:sz w:val="31"/>
          <w:szCs w:val="31"/>
          <w:shd w:val="clear" w:fill="FFFFFF"/>
        </w:rPr>
        <w:t>成绩</w:t>
      </w:r>
      <w:r>
        <w:rPr>
          <w:rFonts w:hint="default" w:ascii="Times New Roman" w:hAnsi="Times New Roman" w:eastAsia="仿宋" w:cs="Times New Roman"/>
          <w:i w:val="0"/>
          <w:iCs w:val="0"/>
          <w:caps w:val="0"/>
          <w:color w:val="727272"/>
          <w:spacing w:val="0"/>
          <w:sz w:val="31"/>
          <w:szCs w:val="31"/>
          <w:shd w:val="clear" w:fill="FFFFFF"/>
        </w:rPr>
        <w:t>1300</w:t>
      </w:r>
      <w:r>
        <w:rPr>
          <w:rFonts w:hint="eastAsia" w:ascii="仿宋" w:hAnsi="仿宋" w:eastAsia="仿宋" w:cs="仿宋"/>
          <w:i w:val="0"/>
          <w:iCs w:val="0"/>
          <w:caps w:val="0"/>
          <w:color w:val="727272"/>
          <w:spacing w:val="0"/>
          <w:sz w:val="31"/>
          <w:szCs w:val="31"/>
          <w:shd w:val="clear" w:fill="FFFFFF"/>
        </w:rPr>
        <w:t>分及以上（新标准</w:t>
      </w:r>
      <w:r>
        <w:rPr>
          <w:rFonts w:hint="default" w:ascii="Times New Roman" w:hAnsi="Times New Roman" w:eastAsia="仿宋" w:cs="Times New Roman"/>
          <w:i w:val="0"/>
          <w:iCs w:val="0"/>
          <w:caps w:val="0"/>
          <w:color w:val="727272"/>
          <w:spacing w:val="0"/>
          <w:sz w:val="31"/>
          <w:szCs w:val="31"/>
          <w:shd w:val="clear" w:fill="FFFFFF"/>
        </w:rPr>
        <w:t>310</w:t>
      </w:r>
      <w:r>
        <w:rPr>
          <w:rFonts w:hint="eastAsia" w:ascii="仿宋" w:hAnsi="仿宋" w:eastAsia="仿宋" w:cs="仿宋"/>
          <w:i w:val="0"/>
          <w:iCs w:val="0"/>
          <w:caps w:val="0"/>
          <w:color w:val="727272"/>
          <w:spacing w:val="0"/>
          <w:sz w:val="31"/>
          <w:szCs w:val="31"/>
          <w:shd w:val="clear" w:fill="FFFFFF"/>
        </w:rPr>
        <w:t>分及以上）；</w:t>
      </w:r>
    </w:p>
    <w:p w14:paraId="54E9E5E0">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5</w:t>
      </w:r>
      <w:r>
        <w:rPr>
          <w:rFonts w:hint="eastAsia" w:ascii="仿宋" w:hAnsi="仿宋" w:eastAsia="仿宋" w:cs="仿宋"/>
          <w:i w:val="0"/>
          <w:iCs w:val="0"/>
          <w:caps w:val="0"/>
          <w:color w:val="727272"/>
          <w:spacing w:val="0"/>
          <w:sz w:val="31"/>
          <w:szCs w:val="31"/>
          <w:shd w:val="clear" w:fill="FFFFFF"/>
        </w:rPr>
        <w:t>）英语专业四级或八级考试合格；</w:t>
      </w:r>
    </w:p>
    <w:p w14:paraId="209AC4F5">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6</w:t>
      </w:r>
      <w:r>
        <w:rPr>
          <w:rFonts w:hint="eastAsia" w:ascii="仿宋" w:hAnsi="仿宋" w:eastAsia="仿宋" w:cs="仿宋"/>
          <w:i w:val="0"/>
          <w:iCs w:val="0"/>
          <w:caps w:val="0"/>
          <w:color w:val="727272"/>
          <w:spacing w:val="0"/>
          <w:sz w:val="31"/>
          <w:szCs w:val="31"/>
          <w:shd w:val="clear" w:fill="FFFFFF"/>
        </w:rPr>
        <w:t>）在英语国家或地区获得硕士或博士学位且获得教育部留学服务中心提供的学位认证。</w:t>
      </w:r>
    </w:p>
    <w:p w14:paraId="7995C37E">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微软雅黑" w:hAnsi="微软雅黑" w:eastAsia="微软雅黑" w:cs="微软雅黑"/>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学术成果要求</w:t>
      </w:r>
    </w:p>
    <w:p w14:paraId="51CEB5EF">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须提供一篇属于所申请学科专业领域内的学术论文（发表或未发表均可）作为代表作。</w:t>
      </w:r>
    </w:p>
    <w:p w14:paraId="6715CC51">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微软雅黑" w:hAnsi="微软雅黑" w:eastAsia="微软雅黑" w:cs="微软雅黑"/>
          <w:i w:val="0"/>
          <w:iCs w:val="0"/>
          <w:caps w:val="0"/>
          <w:color w:val="727272"/>
          <w:spacing w:val="0"/>
          <w:sz w:val="31"/>
          <w:szCs w:val="31"/>
          <w:shd w:val="clear" w:fill="FFFFFF"/>
        </w:rPr>
        <w:t>3.</w:t>
      </w:r>
      <w:r>
        <w:rPr>
          <w:rFonts w:hint="eastAsia" w:ascii="仿宋" w:hAnsi="仿宋" w:eastAsia="仿宋" w:cs="仿宋"/>
          <w:i w:val="0"/>
          <w:iCs w:val="0"/>
          <w:caps w:val="0"/>
          <w:color w:val="727272"/>
          <w:spacing w:val="0"/>
          <w:sz w:val="31"/>
          <w:szCs w:val="31"/>
          <w:shd w:val="clear" w:fill="FFFFFF"/>
        </w:rPr>
        <w:t>学历学位要求</w:t>
      </w:r>
    </w:p>
    <w:p w14:paraId="7A43ACDA">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）国家承认学历的应届硕士毕业生。</w:t>
      </w:r>
    </w:p>
    <w:p w14:paraId="50E4FF73">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）已获硕士、博士研究生学历或学位的人员。</w:t>
      </w:r>
    </w:p>
    <w:p w14:paraId="7FEF5C68">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3</w:t>
      </w:r>
      <w:r>
        <w:rPr>
          <w:rFonts w:hint="eastAsia" w:ascii="仿宋" w:hAnsi="仿宋" w:eastAsia="仿宋" w:cs="仿宋"/>
          <w:i w:val="0"/>
          <w:iCs w:val="0"/>
          <w:caps w:val="0"/>
          <w:color w:val="727272"/>
          <w:spacing w:val="0"/>
          <w:sz w:val="31"/>
          <w:szCs w:val="31"/>
          <w:shd w:val="clear" w:fill="FFFFFF"/>
        </w:rPr>
        <w:t>）以国（境）外硕士、博士学位身份报考的，需提交教育部留学服务中心出具的《国（境）外学历学位认证书》；国（境）外在读、尚未获得硕士学位的考生，需提供就读学校出具的学籍（在学）证明和成绩证明（需写明预计获硕士学位时间），并最迟在</w:t>
      </w:r>
      <w:r>
        <w:rPr>
          <w:rFonts w:hint="default" w:ascii="Times New Roman" w:hAnsi="Times New Roman" w:eastAsia="仿宋" w:cs="Times New Roman"/>
          <w:i w:val="0"/>
          <w:iCs w:val="0"/>
          <w:caps w:val="0"/>
          <w:color w:val="727272"/>
          <w:spacing w:val="0"/>
          <w:sz w:val="31"/>
          <w:szCs w:val="31"/>
          <w:shd w:val="clear" w:fill="FFFFFF"/>
        </w:rPr>
        <w:t>2024</w:t>
      </w:r>
      <w:r>
        <w:rPr>
          <w:rFonts w:hint="eastAsia" w:ascii="仿宋" w:hAnsi="仿宋" w:eastAsia="仿宋" w:cs="仿宋"/>
          <w:i w:val="0"/>
          <w:iCs w:val="0"/>
          <w:caps w:val="0"/>
          <w:color w:val="727272"/>
          <w:spacing w:val="0"/>
          <w:sz w:val="31"/>
          <w:szCs w:val="31"/>
          <w:shd w:val="clear" w:fill="FFFFFF"/>
        </w:rPr>
        <w:t>年</w:t>
      </w:r>
      <w:r>
        <w:rPr>
          <w:rFonts w:hint="default" w:ascii="Times New Roman" w:hAnsi="Times New Roman" w:eastAsia="仿宋" w:cs="Times New Roman"/>
          <w:i w:val="0"/>
          <w:iCs w:val="0"/>
          <w:caps w:val="0"/>
          <w:color w:val="727272"/>
          <w:spacing w:val="0"/>
          <w:sz w:val="31"/>
          <w:szCs w:val="31"/>
          <w:shd w:val="clear" w:fill="FFFFFF"/>
        </w:rPr>
        <w:t>9</w:t>
      </w:r>
      <w:r>
        <w:rPr>
          <w:rFonts w:hint="eastAsia" w:ascii="仿宋" w:hAnsi="仿宋" w:eastAsia="仿宋" w:cs="仿宋"/>
          <w:i w:val="0"/>
          <w:iCs w:val="0"/>
          <w:caps w:val="0"/>
          <w:color w:val="727272"/>
          <w:spacing w:val="0"/>
          <w:sz w:val="31"/>
          <w:szCs w:val="31"/>
          <w:shd w:val="clear" w:fill="FFFFFF"/>
        </w:rPr>
        <w:t>月</w:t>
      </w: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日前取得教育部留学服务中心出具的《国（境）外学历学位认证书》。</w:t>
      </w:r>
    </w:p>
    <w:p w14:paraId="57FE0823">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微软雅黑" w:hAnsi="微软雅黑" w:eastAsia="微软雅黑" w:cs="微软雅黑"/>
          <w:i w:val="0"/>
          <w:iCs w:val="0"/>
          <w:caps w:val="0"/>
          <w:color w:val="727272"/>
          <w:spacing w:val="0"/>
          <w:sz w:val="31"/>
          <w:szCs w:val="31"/>
          <w:shd w:val="clear" w:fill="FFFFFF"/>
        </w:rPr>
        <w:t>4.</w:t>
      </w:r>
      <w:r>
        <w:rPr>
          <w:rFonts w:hint="eastAsia" w:ascii="仿宋" w:hAnsi="仿宋" w:eastAsia="仿宋" w:cs="仿宋"/>
          <w:i w:val="0"/>
          <w:iCs w:val="0"/>
          <w:caps w:val="0"/>
          <w:color w:val="727272"/>
          <w:spacing w:val="0"/>
          <w:sz w:val="31"/>
          <w:szCs w:val="31"/>
          <w:shd w:val="clear" w:fill="FFFFFF"/>
        </w:rPr>
        <w:t>录取类别</w:t>
      </w:r>
    </w:p>
    <w:p w14:paraId="6C39C912">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文化传播专业</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公共传播方向不限定是否定向。</w:t>
      </w:r>
    </w:p>
    <w:p w14:paraId="5C408B87">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5.</w:t>
      </w:r>
      <w:r>
        <w:rPr>
          <w:rFonts w:hint="eastAsia" w:ascii="仿宋" w:hAnsi="仿宋" w:eastAsia="仿宋" w:cs="仿宋"/>
          <w:i w:val="0"/>
          <w:iCs w:val="0"/>
          <w:caps w:val="0"/>
          <w:color w:val="727272"/>
          <w:spacing w:val="0"/>
          <w:sz w:val="31"/>
          <w:szCs w:val="31"/>
          <w:shd w:val="clear" w:fill="FFFFFF"/>
        </w:rPr>
        <w:t>科研背景</w:t>
      </w:r>
    </w:p>
    <w:p w14:paraId="58DEAFF3">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考生具有扎实的传播理论、统计学和计算机编程基础。主要以考生的学术研究潜力作为判断标准。</w:t>
      </w:r>
    </w:p>
    <w:p w14:paraId="4FDF667F">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6.</w:t>
      </w:r>
      <w:r>
        <w:rPr>
          <w:rFonts w:hint="eastAsia" w:ascii="仿宋" w:hAnsi="仿宋" w:eastAsia="仿宋" w:cs="仿宋"/>
          <w:i w:val="0"/>
          <w:iCs w:val="0"/>
          <w:caps w:val="0"/>
          <w:color w:val="727272"/>
          <w:spacing w:val="0"/>
          <w:sz w:val="31"/>
          <w:szCs w:val="31"/>
          <w:shd w:val="clear" w:fill="FFFFFF"/>
        </w:rPr>
        <w:t>推荐信要求</w:t>
      </w:r>
    </w:p>
    <w:p w14:paraId="24ACBDA7">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考生须提交</w:t>
      </w: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封由新闻传播学相关研究领域具有正高级职称专家出具的推荐信。</w:t>
      </w:r>
    </w:p>
    <w:p w14:paraId="53B00645">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注明：考生提交的材料均应真实可靠，如系伪造，一经发现，立即取消其报考或录取资格。</w:t>
      </w:r>
    </w:p>
    <w:p w14:paraId="466229D2">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黑体" w:hAnsi="宋体" w:eastAsia="黑体" w:cs="黑体"/>
          <w:i w:val="0"/>
          <w:iCs w:val="0"/>
          <w:caps w:val="0"/>
          <w:color w:val="727272"/>
          <w:spacing w:val="0"/>
          <w:sz w:val="31"/>
          <w:szCs w:val="31"/>
          <w:shd w:val="clear" w:fill="FFFFFF"/>
        </w:rPr>
        <w:t>五、报名及考核流程</w:t>
      </w:r>
    </w:p>
    <w:p w14:paraId="53EBE67A">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第一批次报名时间为：</w:t>
      </w:r>
      <w:r>
        <w:rPr>
          <w:rFonts w:hint="eastAsia" w:ascii="微软雅黑" w:hAnsi="微软雅黑" w:eastAsia="微软雅黑" w:cs="微软雅黑"/>
          <w:i w:val="0"/>
          <w:iCs w:val="0"/>
          <w:caps w:val="0"/>
          <w:color w:val="727272"/>
          <w:spacing w:val="0"/>
          <w:sz w:val="31"/>
          <w:szCs w:val="31"/>
          <w:shd w:val="clear" w:fill="FFFFFF"/>
        </w:rPr>
        <w:t>2024</w:t>
      </w:r>
      <w:r>
        <w:rPr>
          <w:rFonts w:hint="eastAsia" w:ascii="仿宋" w:hAnsi="仿宋" w:eastAsia="仿宋" w:cs="仿宋"/>
          <w:i w:val="0"/>
          <w:iCs w:val="0"/>
          <w:caps w:val="0"/>
          <w:color w:val="727272"/>
          <w:spacing w:val="0"/>
          <w:sz w:val="31"/>
          <w:szCs w:val="31"/>
          <w:shd w:val="clear" w:fill="FFFFFF"/>
        </w:rPr>
        <w:t>年</w:t>
      </w:r>
      <w:r>
        <w:rPr>
          <w:rFonts w:hint="default" w:ascii="Times New Roman" w:hAnsi="Times New Roman" w:eastAsia="仿宋" w:cs="Times New Roman"/>
          <w:i w:val="0"/>
          <w:iCs w:val="0"/>
          <w:caps w:val="0"/>
          <w:color w:val="727272"/>
          <w:spacing w:val="0"/>
          <w:sz w:val="31"/>
          <w:szCs w:val="31"/>
          <w:shd w:val="clear" w:fill="FFFFFF"/>
        </w:rPr>
        <w:t>11</w:t>
      </w:r>
      <w:r>
        <w:rPr>
          <w:rFonts w:hint="eastAsia" w:ascii="仿宋" w:hAnsi="仿宋" w:eastAsia="仿宋" w:cs="仿宋"/>
          <w:i w:val="0"/>
          <w:iCs w:val="0"/>
          <w:caps w:val="0"/>
          <w:color w:val="727272"/>
          <w:spacing w:val="0"/>
          <w:sz w:val="31"/>
          <w:szCs w:val="31"/>
          <w:shd w:val="clear" w:fill="FFFFFF"/>
        </w:rPr>
        <w:t>月</w:t>
      </w:r>
      <w:r>
        <w:rPr>
          <w:rFonts w:hint="eastAsia" w:ascii="微软雅黑" w:hAnsi="微软雅黑" w:eastAsia="微软雅黑" w:cs="微软雅黑"/>
          <w:i w:val="0"/>
          <w:iCs w:val="0"/>
          <w:caps w:val="0"/>
          <w:color w:val="727272"/>
          <w:spacing w:val="0"/>
          <w:sz w:val="31"/>
          <w:szCs w:val="31"/>
          <w:shd w:val="clear" w:fill="FFFFFF"/>
        </w:rPr>
        <w:t>20</w:t>
      </w:r>
      <w:r>
        <w:rPr>
          <w:rFonts w:hint="eastAsia" w:ascii="仿宋" w:hAnsi="仿宋" w:eastAsia="仿宋" w:cs="仿宋"/>
          <w:i w:val="0"/>
          <w:iCs w:val="0"/>
          <w:caps w:val="0"/>
          <w:color w:val="727272"/>
          <w:spacing w:val="0"/>
          <w:sz w:val="31"/>
          <w:szCs w:val="31"/>
          <w:shd w:val="clear" w:fill="FFFFFF"/>
        </w:rPr>
        <w:t>日</w:t>
      </w:r>
      <w:r>
        <w:rPr>
          <w:rFonts w:hint="default" w:ascii="Times New Roman" w:hAnsi="Times New Roman" w:eastAsia="仿宋" w:cs="Times New Roman"/>
          <w:i w:val="0"/>
          <w:iCs w:val="0"/>
          <w:caps w:val="0"/>
          <w:color w:val="727272"/>
          <w:spacing w:val="0"/>
          <w:sz w:val="31"/>
          <w:szCs w:val="31"/>
          <w:shd w:val="clear" w:fill="FFFFFF"/>
        </w:rPr>
        <w:t>12</w:t>
      </w: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00</w:t>
      </w: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202</w:t>
      </w:r>
      <w:r>
        <w:rPr>
          <w:rFonts w:hint="eastAsia" w:ascii="微软雅黑" w:hAnsi="微软雅黑" w:eastAsia="微软雅黑" w:cs="微软雅黑"/>
          <w:i w:val="0"/>
          <w:iCs w:val="0"/>
          <w:caps w:val="0"/>
          <w:color w:val="727272"/>
          <w:spacing w:val="0"/>
          <w:sz w:val="31"/>
          <w:szCs w:val="31"/>
          <w:shd w:val="clear" w:fill="FFFFFF"/>
        </w:rPr>
        <w:t>4</w:t>
      </w:r>
      <w:r>
        <w:rPr>
          <w:rFonts w:hint="eastAsia" w:ascii="仿宋" w:hAnsi="仿宋" w:eastAsia="仿宋" w:cs="仿宋"/>
          <w:i w:val="0"/>
          <w:iCs w:val="0"/>
          <w:caps w:val="0"/>
          <w:color w:val="727272"/>
          <w:spacing w:val="0"/>
          <w:sz w:val="31"/>
          <w:szCs w:val="31"/>
          <w:shd w:val="clear" w:fill="FFFFFF"/>
        </w:rPr>
        <w:t>年</w:t>
      </w:r>
      <w:r>
        <w:rPr>
          <w:rFonts w:hint="eastAsia" w:ascii="微软雅黑" w:hAnsi="微软雅黑" w:eastAsia="微软雅黑" w:cs="微软雅黑"/>
          <w:i w:val="0"/>
          <w:iCs w:val="0"/>
          <w:caps w:val="0"/>
          <w:color w:val="727272"/>
          <w:spacing w:val="0"/>
          <w:sz w:val="31"/>
          <w:szCs w:val="31"/>
          <w:shd w:val="clear" w:fill="FFFFFF"/>
        </w:rPr>
        <w:t>12</w:t>
      </w:r>
      <w:r>
        <w:rPr>
          <w:rFonts w:hint="eastAsia" w:ascii="仿宋" w:hAnsi="仿宋" w:eastAsia="仿宋" w:cs="仿宋"/>
          <w:i w:val="0"/>
          <w:iCs w:val="0"/>
          <w:caps w:val="0"/>
          <w:color w:val="727272"/>
          <w:spacing w:val="0"/>
          <w:sz w:val="31"/>
          <w:szCs w:val="31"/>
          <w:shd w:val="clear" w:fill="FFFFFF"/>
        </w:rPr>
        <w:t>月</w:t>
      </w:r>
      <w:r>
        <w:rPr>
          <w:rFonts w:hint="eastAsia" w:ascii="微软雅黑" w:hAnsi="微软雅黑" w:eastAsia="微软雅黑" w:cs="微软雅黑"/>
          <w:i w:val="0"/>
          <w:iCs w:val="0"/>
          <w:caps w:val="0"/>
          <w:color w:val="727272"/>
          <w:spacing w:val="0"/>
          <w:sz w:val="31"/>
          <w:szCs w:val="31"/>
          <w:shd w:val="clear" w:fill="FFFFFF"/>
        </w:rPr>
        <w:t>10</w:t>
      </w:r>
      <w:r>
        <w:rPr>
          <w:rFonts w:hint="eastAsia" w:ascii="仿宋" w:hAnsi="仿宋" w:eastAsia="仿宋" w:cs="仿宋"/>
          <w:i w:val="0"/>
          <w:iCs w:val="0"/>
          <w:caps w:val="0"/>
          <w:color w:val="727272"/>
          <w:spacing w:val="0"/>
          <w:sz w:val="31"/>
          <w:szCs w:val="31"/>
          <w:shd w:val="clear" w:fill="FFFFFF"/>
        </w:rPr>
        <w:t>日</w:t>
      </w:r>
      <w:r>
        <w:rPr>
          <w:rFonts w:hint="default" w:ascii="Times New Roman" w:hAnsi="Times New Roman" w:eastAsia="仿宋" w:cs="Times New Roman"/>
          <w:i w:val="0"/>
          <w:iCs w:val="0"/>
          <w:caps w:val="0"/>
          <w:color w:val="727272"/>
          <w:spacing w:val="0"/>
          <w:sz w:val="31"/>
          <w:szCs w:val="31"/>
          <w:shd w:val="clear" w:fill="FFFFFF"/>
        </w:rPr>
        <w:t>1</w:t>
      </w:r>
      <w:r>
        <w:rPr>
          <w:rFonts w:hint="eastAsia" w:ascii="微软雅黑" w:hAnsi="微软雅黑" w:eastAsia="微软雅黑" w:cs="微软雅黑"/>
          <w:i w:val="0"/>
          <w:iCs w:val="0"/>
          <w:caps w:val="0"/>
          <w:color w:val="727272"/>
          <w:spacing w:val="0"/>
          <w:sz w:val="31"/>
          <w:szCs w:val="31"/>
          <w:shd w:val="clear" w:fill="FFFFFF"/>
        </w:rPr>
        <w:t>4</w:t>
      </w: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00</w:t>
      </w:r>
      <w:r>
        <w:rPr>
          <w:rFonts w:hint="eastAsia" w:ascii="仿宋" w:hAnsi="仿宋" w:eastAsia="仿宋" w:cs="仿宋"/>
          <w:i w:val="0"/>
          <w:iCs w:val="0"/>
          <w:caps w:val="0"/>
          <w:color w:val="727272"/>
          <w:spacing w:val="0"/>
          <w:sz w:val="31"/>
          <w:szCs w:val="31"/>
          <w:shd w:val="clear" w:fill="FFFFFF"/>
        </w:rPr>
        <w:t>。</w:t>
      </w:r>
    </w:p>
    <w:p w14:paraId="24C4A31D">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楷体" w:hAnsi="楷体" w:eastAsia="楷体" w:cs="楷体"/>
          <w:i w:val="0"/>
          <w:iCs w:val="0"/>
          <w:caps w:val="0"/>
          <w:color w:val="727272"/>
          <w:spacing w:val="0"/>
          <w:sz w:val="31"/>
          <w:szCs w:val="31"/>
          <w:shd w:val="clear" w:fill="FFFFFF"/>
        </w:rPr>
        <w:t>（一）网上报名</w:t>
      </w:r>
    </w:p>
    <w:p w14:paraId="5AC3B167">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考生须按照《云南大学</w:t>
      </w:r>
      <w:r>
        <w:rPr>
          <w:rFonts w:hint="default" w:ascii="Times New Roman" w:hAnsi="Times New Roman" w:eastAsia="仿宋" w:cs="Times New Roman"/>
          <w:i w:val="0"/>
          <w:iCs w:val="0"/>
          <w:caps w:val="0"/>
          <w:color w:val="727272"/>
          <w:spacing w:val="0"/>
          <w:sz w:val="31"/>
          <w:szCs w:val="31"/>
          <w:shd w:val="clear" w:fill="FFFFFF"/>
        </w:rPr>
        <w:t>2025</w:t>
      </w:r>
      <w:r>
        <w:rPr>
          <w:rFonts w:hint="eastAsia" w:ascii="仿宋" w:hAnsi="仿宋" w:eastAsia="仿宋" w:cs="仿宋"/>
          <w:i w:val="0"/>
          <w:iCs w:val="0"/>
          <w:caps w:val="0"/>
          <w:color w:val="727272"/>
          <w:spacing w:val="0"/>
          <w:sz w:val="31"/>
          <w:szCs w:val="31"/>
          <w:shd w:val="clear" w:fill="FFFFFF"/>
        </w:rPr>
        <w:t>年“申请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考核”制博士研究生招生报名通知（第一批次）》，在规定时间内完成网上报名和缴费，否则报名无效。</w:t>
      </w:r>
    </w:p>
    <w:p w14:paraId="754543B8">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楷体" w:hAnsi="楷体" w:eastAsia="楷体" w:cs="楷体"/>
          <w:i w:val="0"/>
          <w:iCs w:val="0"/>
          <w:caps w:val="0"/>
          <w:color w:val="727272"/>
          <w:spacing w:val="0"/>
          <w:sz w:val="31"/>
          <w:szCs w:val="31"/>
          <w:shd w:val="clear" w:fill="FFFFFF"/>
        </w:rPr>
        <w:t>（二）提交材料</w:t>
      </w:r>
    </w:p>
    <w:p w14:paraId="0E20EC99">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考生须在</w:t>
      </w:r>
      <w:r>
        <w:rPr>
          <w:rFonts w:hint="default" w:ascii="Times New Roman" w:hAnsi="Times New Roman" w:eastAsia="仿宋" w:cs="Times New Roman"/>
          <w:i w:val="0"/>
          <w:iCs w:val="0"/>
          <w:caps w:val="0"/>
          <w:color w:val="727272"/>
          <w:spacing w:val="0"/>
          <w:sz w:val="31"/>
          <w:szCs w:val="31"/>
          <w:shd w:val="clear" w:fill="FFFFFF"/>
        </w:rPr>
        <w:t>2024</w:t>
      </w:r>
      <w:r>
        <w:rPr>
          <w:rFonts w:hint="eastAsia" w:ascii="仿宋" w:hAnsi="仿宋" w:eastAsia="仿宋" w:cs="仿宋"/>
          <w:i w:val="0"/>
          <w:iCs w:val="0"/>
          <w:caps w:val="0"/>
          <w:color w:val="727272"/>
          <w:spacing w:val="0"/>
          <w:sz w:val="31"/>
          <w:szCs w:val="31"/>
          <w:shd w:val="clear" w:fill="FFFFFF"/>
        </w:rPr>
        <w:t>年</w:t>
      </w:r>
      <w:r>
        <w:rPr>
          <w:rFonts w:hint="default" w:ascii="Times New Roman" w:hAnsi="Times New Roman" w:eastAsia="仿宋" w:cs="Times New Roman"/>
          <w:i w:val="0"/>
          <w:iCs w:val="0"/>
          <w:caps w:val="0"/>
          <w:color w:val="727272"/>
          <w:spacing w:val="0"/>
          <w:sz w:val="31"/>
          <w:szCs w:val="31"/>
          <w:shd w:val="clear" w:fill="FFFFFF"/>
        </w:rPr>
        <w:t>12</w:t>
      </w:r>
      <w:r>
        <w:rPr>
          <w:rFonts w:hint="eastAsia" w:ascii="仿宋" w:hAnsi="仿宋" w:eastAsia="仿宋" w:cs="仿宋"/>
          <w:i w:val="0"/>
          <w:iCs w:val="0"/>
          <w:caps w:val="0"/>
          <w:color w:val="727272"/>
          <w:spacing w:val="0"/>
          <w:sz w:val="31"/>
          <w:szCs w:val="31"/>
          <w:shd w:val="clear" w:fill="FFFFFF"/>
        </w:rPr>
        <w:t>月</w:t>
      </w:r>
      <w:r>
        <w:rPr>
          <w:rFonts w:hint="default" w:ascii="Times New Roman" w:hAnsi="Times New Roman" w:eastAsia="仿宋" w:cs="Times New Roman"/>
          <w:i w:val="0"/>
          <w:iCs w:val="0"/>
          <w:caps w:val="0"/>
          <w:color w:val="727272"/>
          <w:spacing w:val="0"/>
          <w:sz w:val="31"/>
          <w:szCs w:val="31"/>
          <w:shd w:val="clear" w:fill="FFFFFF"/>
        </w:rPr>
        <w:t>13</w:t>
      </w:r>
      <w:r>
        <w:rPr>
          <w:rFonts w:hint="eastAsia" w:ascii="仿宋" w:hAnsi="仿宋" w:eastAsia="仿宋" w:cs="仿宋"/>
          <w:i w:val="0"/>
          <w:iCs w:val="0"/>
          <w:caps w:val="0"/>
          <w:color w:val="727272"/>
          <w:spacing w:val="0"/>
          <w:sz w:val="31"/>
          <w:szCs w:val="31"/>
          <w:shd w:val="clear" w:fill="FFFFFF"/>
        </w:rPr>
        <w:t>日前（以邮戳为准）向本院提交《云南大学</w:t>
      </w:r>
      <w:r>
        <w:rPr>
          <w:rFonts w:hint="default" w:ascii="Times New Roman" w:hAnsi="Times New Roman" w:eastAsia="仿宋" w:cs="Times New Roman"/>
          <w:i w:val="0"/>
          <w:iCs w:val="0"/>
          <w:caps w:val="0"/>
          <w:color w:val="727272"/>
          <w:spacing w:val="0"/>
          <w:sz w:val="31"/>
          <w:szCs w:val="31"/>
          <w:shd w:val="clear" w:fill="FFFFFF"/>
        </w:rPr>
        <w:t>2025</w:t>
      </w:r>
      <w:r>
        <w:rPr>
          <w:rFonts w:hint="eastAsia" w:ascii="仿宋" w:hAnsi="仿宋" w:eastAsia="仿宋" w:cs="仿宋"/>
          <w:i w:val="0"/>
          <w:iCs w:val="0"/>
          <w:caps w:val="0"/>
          <w:color w:val="727272"/>
          <w:spacing w:val="0"/>
          <w:sz w:val="31"/>
          <w:szCs w:val="31"/>
          <w:shd w:val="clear" w:fill="FFFFFF"/>
        </w:rPr>
        <w:t>年博士研究生招生章程》中规定的基本报考材料和学院指定的报考材料的纸质版和电子版（请制作成</w:t>
      </w:r>
      <w:r>
        <w:rPr>
          <w:rFonts w:hint="default" w:ascii="Times New Roman" w:hAnsi="Times New Roman" w:eastAsia="仿宋" w:cs="Times New Roman"/>
          <w:i w:val="0"/>
          <w:iCs w:val="0"/>
          <w:caps w:val="0"/>
          <w:color w:val="727272"/>
          <w:spacing w:val="0"/>
          <w:sz w:val="31"/>
          <w:szCs w:val="31"/>
          <w:shd w:val="clear" w:fill="FFFFFF"/>
        </w:rPr>
        <w:t>PDF</w:t>
      </w:r>
      <w:r>
        <w:rPr>
          <w:rFonts w:hint="eastAsia" w:ascii="仿宋" w:hAnsi="仿宋" w:eastAsia="仿宋" w:cs="仿宋"/>
          <w:i w:val="0"/>
          <w:iCs w:val="0"/>
          <w:caps w:val="0"/>
          <w:color w:val="727272"/>
          <w:spacing w:val="0"/>
          <w:sz w:val="31"/>
          <w:szCs w:val="31"/>
          <w:shd w:val="clear" w:fill="FFFFFF"/>
        </w:rPr>
        <w:t>）。</w:t>
      </w:r>
    </w:p>
    <w:p w14:paraId="03BE6C64">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另，考生需要按照《</w:t>
      </w:r>
      <w:r>
        <w:rPr>
          <w:rFonts w:hint="default" w:ascii="Times New Roman" w:hAnsi="Times New Roman" w:eastAsia="仿宋" w:cs="Times New Roman"/>
          <w:i w:val="0"/>
          <w:iCs w:val="0"/>
          <w:caps w:val="0"/>
          <w:color w:val="727272"/>
          <w:spacing w:val="0"/>
          <w:sz w:val="31"/>
          <w:szCs w:val="31"/>
          <w:shd w:val="clear" w:fill="FFFFFF"/>
        </w:rPr>
        <w:t>2025</w:t>
      </w:r>
      <w:r>
        <w:rPr>
          <w:rFonts w:hint="eastAsia" w:ascii="仿宋" w:hAnsi="仿宋" w:eastAsia="仿宋" w:cs="仿宋"/>
          <w:i w:val="0"/>
          <w:iCs w:val="0"/>
          <w:caps w:val="0"/>
          <w:color w:val="727272"/>
          <w:spacing w:val="0"/>
          <w:sz w:val="31"/>
          <w:szCs w:val="31"/>
          <w:shd w:val="clear" w:fill="FFFFFF"/>
        </w:rPr>
        <w:t>年报考云南大学“申请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考核”制博士研究生申请表》格式排序、装订。</w:t>
      </w:r>
    </w:p>
    <w:p w14:paraId="39FCC9DD">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材料提交清单：</w:t>
      </w:r>
    </w:p>
    <w:p w14:paraId="7380F452">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）基本报考材料清单：</w:t>
      </w:r>
    </w:p>
    <w:p w14:paraId="409A6BA8">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①网上报名成功后下载打印的《博士学位研究生网上报名信息简表》。</w:t>
      </w:r>
    </w:p>
    <w:p w14:paraId="5263EBE8">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②各方向规定的相关研究领域内的两名教授（或相当专业技术职称的专家）出具的《专家推荐书》。</w:t>
      </w:r>
    </w:p>
    <w:p w14:paraId="73A1991B">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③应届硕士生须提交《教育部学籍在线验证报告》；往届硕士生须提交《教育部学历证书电子注册备案表》；非学历教育取得硕士学位的往届生须提交《学位认证报告》；因毕业时间早而不能在线验证的，需提交《中国高等教育学历认证报告》。</w:t>
      </w:r>
    </w:p>
    <w:p w14:paraId="3108EBAF">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持国（境）外学历学位证书报考的考生，须提交教育部留学服务中心认证的《国（境）外学历学位认证书》；国（境）外在读、尚未获得硕士学位的考生，需提供就读学校出具的学籍（在学）证明和成绩证明（需写明预计获硕士学位时间），并最迟在</w:t>
      </w:r>
      <w:r>
        <w:rPr>
          <w:rFonts w:hint="default" w:ascii="Times New Roman" w:hAnsi="Times New Roman" w:eastAsia="仿宋" w:cs="Times New Roman"/>
          <w:i w:val="0"/>
          <w:iCs w:val="0"/>
          <w:caps w:val="0"/>
          <w:color w:val="727272"/>
          <w:spacing w:val="0"/>
          <w:sz w:val="31"/>
          <w:szCs w:val="31"/>
          <w:shd w:val="clear" w:fill="FFFFFF"/>
        </w:rPr>
        <w:t>2025</w:t>
      </w:r>
      <w:r>
        <w:rPr>
          <w:rFonts w:hint="eastAsia" w:ascii="仿宋" w:hAnsi="仿宋" w:eastAsia="仿宋" w:cs="仿宋"/>
          <w:i w:val="0"/>
          <w:iCs w:val="0"/>
          <w:caps w:val="0"/>
          <w:color w:val="727272"/>
          <w:spacing w:val="0"/>
          <w:sz w:val="31"/>
          <w:szCs w:val="31"/>
          <w:shd w:val="clear" w:fill="FFFFFF"/>
        </w:rPr>
        <w:t>年</w:t>
      </w:r>
      <w:r>
        <w:rPr>
          <w:rFonts w:hint="default" w:ascii="Times New Roman" w:hAnsi="Times New Roman" w:eastAsia="仿宋" w:cs="Times New Roman"/>
          <w:i w:val="0"/>
          <w:iCs w:val="0"/>
          <w:caps w:val="0"/>
          <w:color w:val="727272"/>
          <w:spacing w:val="0"/>
          <w:sz w:val="31"/>
          <w:szCs w:val="31"/>
          <w:shd w:val="clear" w:fill="FFFFFF"/>
        </w:rPr>
        <w:t>9</w:t>
      </w:r>
      <w:r>
        <w:rPr>
          <w:rFonts w:hint="eastAsia" w:ascii="仿宋" w:hAnsi="仿宋" w:eastAsia="仿宋" w:cs="仿宋"/>
          <w:i w:val="0"/>
          <w:iCs w:val="0"/>
          <w:caps w:val="0"/>
          <w:color w:val="727272"/>
          <w:spacing w:val="0"/>
          <w:sz w:val="31"/>
          <w:szCs w:val="31"/>
          <w:shd w:val="clear" w:fill="FFFFFF"/>
        </w:rPr>
        <w:t>月</w:t>
      </w: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日前取得教育部留学服务中心出具的《国（境）外学历学位认证书》。</w:t>
      </w:r>
    </w:p>
    <w:p w14:paraId="7CBD510D">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④往届生报考须根据个人实际情况提交《在职人员报考云南大学博士研究生申请表》或《往届未就业人员报考云南大学博士研究生承诺书》。</w:t>
      </w:r>
    </w:p>
    <w:p w14:paraId="70DDA288">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⑤《云南大学招收博士研究生政治思想品德考查表》。</w:t>
      </w:r>
    </w:p>
    <w:p w14:paraId="49371FAF">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）新闻学院指定材料清单：</w:t>
      </w:r>
    </w:p>
    <w:p w14:paraId="22D2B3BD">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考生须按照《报考云南大学“申请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考核”制博士研究生申请表》格式填写装订。相关考核材料包括以下各项：</w:t>
      </w:r>
    </w:p>
    <w:p w14:paraId="0D26E9CB">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①申请信</w:t>
      </w:r>
    </w:p>
    <w:p w14:paraId="745616F6">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②个人简历（附照片）</w:t>
      </w:r>
    </w:p>
    <w:p w14:paraId="09477B0D">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③报考博士研究生研究计划书</w:t>
      </w:r>
    </w:p>
    <w:p w14:paraId="154DB2CA">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④本人身份证（或有效身份证明）扫描件</w:t>
      </w:r>
    </w:p>
    <w:p w14:paraId="412526B5">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⑤学历学位证书或在学硕士证明</w:t>
      </w:r>
    </w:p>
    <w:p w14:paraId="620D88A7">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⑥硕士阶段课程成绩单</w:t>
      </w:r>
    </w:p>
    <w:p w14:paraId="05AA8927">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⑦硕士学位论文摘要</w:t>
      </w:r>
    </w:p>
    <w:p w14:paraId="00E1FAAF">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⑧已有学术、科研成果，各类获奖证明、证书</w:t>
      </w:r>
    </w:p>
    <w:p w14:paraId="335242C5">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⑨符合报考条件的外国语水平证明材料</w:t>
      </w:r>
    </w:p>
    <w:p w14:paraId="0B0DD713">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⑩其他与学术、能力方面相关的证明材料</w:t>
      </w:r>
    </w:p>
    <w:p w14:paraId="4EF4D785">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材料提交要求：</w:t>
      </w:r>
    </w:p>
    <w:p w14:paraId="04BAE270">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微软雅黑" w:hAnsi="微软雅黑" w:eastAsia="微软雅黑" w:cs="微软雅黑"/>
          <w:i w:val="0"/>
          <w:iCs w:val="0"/>
          <w:caps w:val="0"/>
          <w:color w:val="727272"/>
          <w:spacing w:val="0"/>
          <w:sz w:val="31"/>
          <w:szCs w:val="31"/>
          <w:shd w:val="clear" w:fill="FFFFFF"/>
        </w:rPr>
        <w:t>3.</w:t>
      </w:r>
      <w:r>
        <w:rPr>
          <w:rFonts w:hint="eastAsia" w:ascii="仿宋" w:hAnsi="仿宋" w:eastAsia="仿宋" w:cs="仿宋"/>
          <w:i w:val="0"/>
          <w:iCs w:val="0"/>
          <w:caps w:val="0"/>
          <w:color w:val="727272"/>
          <w:spacing w:val="0"/>
          <w:sz w:val="31"/>
          <w:szCs w:val="31"/>
          <w:shd w:val="clear" w:fill="FFFFFF"/>
        </w:rPr>
        <w:t>提交方式：纸质材料使用中国邮政</w:t>
      </w:r>
      <w:r>
        <w:rPr>
          <w:rFonts w:hint="default" w:ascii="Times New Roman" w:hAnsi="Times New Roman" w:eastAsia="仿宋" w:cs="Times New Roman"/>
          <w:i w:val="0"/>
          <w:iCs w:val="0"/>
          <w:caps w:val="0"/>
          <w:color w:val="727272"/>
          <w:spacing w:val="0"/>
          <w:sz w:val="31"/>
          <w:szCs w:val="31"/>
          <w:shd w:val="clear" w:fill="FFFFFF"/>
        </w:rPr>
        <w:t>EMS</w:t>
      </w:r>
      <w:r>
        <w:rPr>
          <w:rFonts w:hint="eastAsia" w:ascii="仿宋" w:hAnsi="仿宋" w:eastAsia="仿宋" w:cs="仿宋"/>
          <w:i w:val="0"/>
          <w:iCs w:val="0"/>
          <w:caps w:val="0"/>
          <w:color w:val="727272"/>
          <w:spacing w:val="0"/>
          <w:sz w:val="31"/>
          <w:szCs w:val="31"/>
          <w:shd w:val="clear" w:fill="FFFFFF"/>
        </w:rPr>
        <w:t>邮寄（不接受其他邮寄方式）</w:t>
      </w:r>
    </w:p>
    <w:p w14:paraId="70FD529A">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邮寄地址：云南省昆明市呈贡区大学城云南大学新闻学院李老师查收</w:t>
      </w:r>
    </w:p>
    <w:p w14:paraId="73A1B9CA">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邮编：</w:t>
      </w:r>
      <w:r>
        <w:rPr>
          <w:rFonts w:hint="default" w:ascii="Times New Roman" w:hAnsi="Times New Roman" w:eastAsia="仿宋" w:cs="Times New Roman"/>
          <w:i w:val="0"/>
          <w:iCs w:val="0"/>
          <w:caps w:val="0"/>
          <w:color w:val="727272"/>
          <w:spacing w:val="0"/>
          <w:sz w:val="31"/>
          <w:szCs w:val="31"/>
          <w:shd w:val="clear" w:fill="FFFFFF"/>
        </w:rPr>
        <w:t>650504</w:t>
      </w:r>
    </w:p>
    <w:p w14:paraId="003EC6C5">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电子版材料发送至邮箱：</w:t>
      </w:r>
      <w:r>
        <w:rPr>
          <w:rFonts w:hint="default" w:ascii="Times New Roman" w:hAnsi="Times New Roman" w:eastAsia="仿宋" w:cs="Times New Roman"/>
          <w:i w:val="0"/>
          <w:iCs w:val="0"/>
          <w:caps w:val="0"/>
          <w:color w:val="727272"/>
          <w:spacing w:val="0"/>
          <w:sz w:val="31"/>
          <w:szCs w:val="31"/>
          <w:shd w:val="clear" w:fill="FFFFFF"/>
        </w:rPr>
        <w:t>20230109@ynu.edu.cn</w:t>
      </w:r>
    </w:p>
    <w:p w14:paraId="38E7C374">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提交时间：</w:t>
      </w:r>
      <w:r>
        <w:rPr>
          <w:rFonts w:hint="default" w:ascii="Times New Roman" w:hAnsi="Times New Roman" w:eastAsia="仿宋" w:cs="Times New Roman"/>
          <w:i w:val="0"/>
          <w:iCs w:val="0"/>
          <w:caps w:val="0"/>
          <w:color w:val="727272"/>
          <w:spacing w:val="0"/>
          <w:sz w:val="31"/>
          <w:szCs w:val="31"/>
          <w:shd w:val="clear" w:fill="FFFFFF"/>
        </w:rPr>
        <w:t>2024</w:t>
      </w:r>
      <w:r>
        <w:rPr>
          <w:rFonts w:hint="eastAsia" w:ascii="仿宋" w:hAnsi="仿宋" w:eastAsia="仿宋" w:cs="仿宋"/>
          <w:i w:val="0"/>
          <w:iCs w:val="0"/>
          <w:caps w:val="0"/>
          <w:color w:val="727272"/>
          <w:spacing w:val="0"/>
          <w:sz w:val="31"/>
          <w:szCs w:val="31"/>
          <w:shd w:val="clear" w:fill="FFFFFF"/>
        </w:rPr>
        <w:t>年</w:t>
      </w:r>
      <w:r>
        <w:rPr>
          <w:rFonts w:hint="default" w:ascii="Times New Roman" w:hAnsi="Times New Roman" w:eastAsia="仿宋" w:cs="Times New Roman"/>
          <w:i w:val="0"/>
          <w:iCs w:val="0"/>
          <w:caps w:val="0"/>
          <w:color w:val="727272"/>
          <w:spacing w:val="0"/>
          <w:sz w:val="31"/>
          <w:szCs w:val="31"/>
          <w:shd w:val="clear" w:fill="FFFFFF"/>
        </w:rPr>
        <w:t>12</w:t>
      </w:r>
      <w:r>
        <w:rPr>
          <w:rFonts w:hint="eastAsia" w:ascii="仿宋" w:hAnsi="仿宋" w:eastAsia="仿宋" w:cs="仿宋"/>
          <w:i w:val="0"/>
          <w:iCs w:val="0"/>
          <w:caps w:val="0"/>
          <w:color w:val="727272"/>
          <w:spacing w:val="0"/>
          <w:sz w:val="31"/>
          <w:szCs w:val="31"/>
          <w:shd w:val="clear" w:fill="FFFFFF"/>
        </w:rPr>
        <w:t>月</w:t>
      </w:r>
      <w:r>
        <w:rPr>
          <w:rFonts w:hint="default" w:ascii="Times New Roman" w:hAnsi="Times New Roman" w:eastAsia="仿宋" w:cs="Times New Roman"/>
          <w:i w:val="0"/>
          <w:iCs w:val="0"/>
          <w:caps w:val="0"/>
          <w:color w:val="727272"/>
          <w:spacing w:val="0"/>
          <w:sz w:val="31"/>
          <w:szCs w:val="31"/>
          <w:shd w:val="clear" w:fill="FFFFFF"/>
        </w:rPr>
        <w:t>13</w:t>
      </w:r>
      <w:r>
        <w:rPr>
          <w:rFonts w:hint="eastAsia" w:ascii="仿宋" w:hAnsi="仿宋" w:eastAsia="仿宋" w:cs="仿宋"/>
          <w:i w:val="0"/>
          <w:iCs w:val="0"/>
          <w:caps w:val="0"/>
          <w:color w:val="727272"/>
          <w:spacing w:val="0"/>
          <w:sz w:val="31"/>
          <w:szCs w:val="31"/>
          <w:shd w:val="clear" w:fill="FFFFFF"/>
        </w:rPr>
        <w:t>日截止（以邮件寄出时间为准）</w:t>
      </w:r>
    </w:p>
    <w:p w14:paraId="411DBB40">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联系方式：</w:t>
      </w:r>
      <w:r>
        <w:rPr>
          <w:rFonts w:hint="default" w:ascii="Times New Roman" w:hAnsi="Times New Roman" w:eastAsia="仿宋" w:cs="Times New Roman"/>
          <w:i w:val="0"/>
          <w:iCs w:val="0"/>
          <w:caps w:val="0"/>
          <w:color w:val="727272"/>
          <w:spacing w:val="0"/>
          <w:sz w:val="31"/>
          <w:szCs w:val="31"/>
          <w:shd w:val="clear" w:fill="FFFFFF"/>
        </w:rPr>
        <w:t>0871-65950249</w:t>
      </w:r>
    </w:p>
    <w:p w14:paraId="5BB7DA8C">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楷体" w:hAnsi="楷体" w:eastAsia="楷体" w:cs="楷体"/>
          <w:i w:val="0"/>
          <w:iCs w:val="0"/>
          <w:caps w:val="0"/>
          <w:color w:val="727272"/>
          <w:spacing w:val="0"/>
          <w:sz w:val="31"/>
          <w:szCs w:val="31"/>
          <w:shd w:val="clear" w:fill="FFFFFF"/>
        </w:rPr>
        <w:t>（三）资格初审和材料审查</w:t>
      </w:r>
    </w:p>
    <w:p w14:paraId="0A93D278">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成立考核专家组，审查考生提交材料是否齐全，审核考生是否符合报考条件。</w:t>
      </w:r>
    </w:p>
    <w:p w14:paraId="67FC6FED">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考核专家组对考生的申请材料进行评审，给出百分制成绩（成绩在</w:t>
      </w:r>
      <w:r>
        <w:rPr>
          <w:rFonts w:hint="default" w:ascii="Times New Roman" w:hAnsi="Times New Roman" w:eastAsia="仿宋" w:cs="Times New Roman"/>
          <w:i w:val="0"/>
          <w:iCs w:val="0"/>
          <w:caps w:val="0"/>
          <w:color w:val="727272"/>
          <w:spacing w:val="0"/>
          <w:sz w:val="31"/>
          <w:szCs w:val="31"/>
          <w:shd w:val="clear" w:fill="FFFFFF"/>
        </w:rPr>
        <w:t>60</w:t>
      </w:r>
      <w:r>
        <w:rPr>
          <w:rFonts w:hint="eastAsia" w:ascii="仿宋" w:hAnsi="仿宋" w:eastAsia="仿宋" w:cs="仿宋"/>
          <w:i w:val="0"/>
          <w:iCs w:val="0"/>
          <w:caps w:val="0"/>
          <w:color w:val="727272"/>
          <w:spacing w:val="0"/>
          <w:sz w:val="31"/>
          <w:szCs w:val="31"/>
          <w:shd w:val="clear" w:fill="FFFFFF"/>
        </w:rPr>
        <w:t>分以下取消其申请资格）。根据材料审核情况、招生计划、报考情况等，择优确定通过初审的考生名单，并报研究生招生办公室审核。材料审核成绩不计入总成绩。</w:t>
      </w:r>
    </w:p>
    <w:p w14:paraId="20A27041">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资格初审满分为</w:t>
      </w:r>
      <w:r>
        <w:rPr>
          <w:rFonts w:hint="default" w:ascii="Times New Roman" w:hAnsi="Times New Roman" w:eastAsia="仿宋" w:cs="Times New Roman"/>
          <w:i w:val="0"/>
          <w:iCs w:val="0"/>
          <w:caps w:val="0"/>
          <w:color w:val="727272"/>
          <w:spacing w:val="0"/>
          <w:sz w:val="31"/>
          <w:szCs w:val="31"/>
          <w:shd w:val="clear" w:fill="FFFFFF"/>
        </w:rPr>
        <w:t>100</w:t>
      </w:r>
      <w:r>
        <w:rPr>
          <w:rFonts w:hint="eastAsia" w:ascii="仿宋" w:hAnsi="仿宋" w:eastAsia="仿宋" w:cs="仿宋"/>
          <w:i w:val="0"/>
          <w:iCs w:val="0"/>
          <w:caps w:val="0"/>
          <w:color w:val="727272"/>
          <w:spacing w:val="0"/>
          <w:sz w:val="31"/>
          <w:szCs w:val="31"/>
          <w:shd w:val="clear" w:fill="FFFFFF"/>
        </w:rPr>
        <w:t>分，各项考核分值比例如下：</w:t>
      </w:r>
    </w:p>
    <w:p w14:paraId="1ED33E7C">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①参与学术科研活动，占总分</w:t>
      </w:r>
      <w:r>
        <w:rPr>
          <w:rFonts w:hint="default" w:ascii="Times New Roman" w:hAnsi="Times New Roman" w:eastAsia="仿宋" w:cs="Times New Roman"/>
          <w:i w:val="0"/>
          <w:iCs w:val="0"/>
          <w:caps w:val="0"/>
          <w:color w:val="727272"/>
          <w:spacing w:val="0"/>
          <w:sz w:val="31"/>
          <w:szCs w:val="31"/>
          <w:shd w:val="clear" w:fill="FFFFFF"/>
        </w:rPr>
        <w:t>20</w:t>
      </w:r>
      <w:r>
        <w:rPr>
          <w:rFonts w:hint="eastAsia" w:ascii="仿宋" w:hAnsi="仿宋" w:eastAsia="仿宋" w:cs="仿宋"/>
          <w:i w:val="0"/>
          <w:iCs w:val="0"/>
          <w:caps w:val="0"/>
          <w:color w:val="727272"/>
          <w:spacing w:val="0"/>
          <w:sz w:val="31"/>
          <w:szCs w:val="31"/>
          <w:shd w:val="clear" w:fill="FFFFFF"/>
        </w:rPr>
        <w:t>分；</w:t>
      </w:r>
    </w:p>
    <w:p w14:paraId="6389EFB3">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②学术论文代表作，占总分</w:t>
      </w:r>
      <w:r>
        <w:rPr>
          <w:rFonts w:hint="default" w:ascii="Times New Roman" w:hAnsi="Times New Roman" w:eastAsia="仿宋" w:cs="Times New Roman"/>
          <w:i w:val="0"/>
          <w:iCs w:val="0"/>
          <w:caps w:val="0"/>
          <w:color w:val="727272"/>
          <w:spacing w:val="0"/>
          <w:sz w:val="31"/>
          <w:szCs w:val="31"/>
          <w:shd w:val="clear" w:fill="FFFFFF"/>
        </w:rPr>
        <w:t>20</w:t>
      </w:r>
      <w:r>
        <w:rPr>
          <w:rFonts w:hint="eastAsia" w:ascii="仿宋" w:hAnsi="仿宋" w:eastAsia="仿宋" w:cs="仿宋"/>
          <w:i w:val="0"/>
          <w:iCs w:val="0"/>
          <w:caps w:val="0"/>
          <w:color w:val="727272"/>
          <w:spacing w:val="0"/>
          <w:sz w:val="31"/>
          <w:szCs w:val="31"/>
          <w:shd w:val="clear" w:fill="FFFFFF"/>
        </w:rPr>
        <w:t>分；</w:t>
      </w:r>
    </w:p>
    <w:p w14:paraId="67AF7CCD">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③硕士论文写作完成情况，占总分</w:t>
      </w:r>
      <w:r>
        <w:rPr>
          <w:rFonts w:hint="default" w:ascii="Times New Roman" w:hAnsi="Times New Roman" w:eastAsia="仿宋" w:cs="Times New Roman"/>
          <w:i w:val="0"/>
          <w:iCs w:val="0"/>
          <w:caps w:val="0"/>
          <w:color w:val="727272"/>
          <w:spacing w:val="0"/>
          <w:sz w:val="31"/>
          <w:szCs w:val="31"/>
          <w:shd w:val="clear" w:fill="FFFFFF"/>
        </w:rPr>
        <w:t>30</w:t>
      </w:r>
      <w:r>
        <w:rPr>
          <w:rFonts w:hint="eastAsia" w:ascii="仿宋" w:hAnsi="仿宋" w:eastAsia="仿宋" w:cs="仿宋"/>
          <w:i w:val="0"/>
          <w:iCs w:val="0"/>
          <w:caps w:val="0"/>
          <w:color w:val="727272"/>
          <w:spacing w:val="0"/>
          <w:sz w:val="31"/>
          <w:szCs w:val="31"/>
          <w:shd w:val="clear" w:fill="FFFFFF"/>
        </w:rPr>
        <w:t>分；</w:t>
      </w:r>
    </w:p>
    <w:p w14:paraId="646242F4">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④研究计划书，占总分</w:t>
      </w:r>
      <w:r>
        <w:rPr>
          <w:rFonts w:hint="default" w:ascii="Times New Roman" w:hAnsi="Times New Roman" w:eastAsia="仿宋" w:cs="Times New Roman"/>
          <w:i w:val="0"/>
          <w:iCs w:val="0"/>
          <w:caps w:val="0"/>
          <w:color w:val="727272"/>
          <w:spacing w:val="0"/>
          <w:sz w:val="31"/>
          <w:szCs w:val="31"/>
          <w:shd w:val="clear" w:fill="FFFFFF"/>
        </w:rPr>
        <w:t>30</w:t>
      </w:r>
      <w:r>
        <w:rPr>
          <w:rFonts w:hint="eastAsia" w:ascii="仿宋" w:hAnsi="仿宋" w:eastAsia="仿宋" w:cs="仿宋"/>
          <w:i w:val="0"/>
          <w:iCs w:val="0"/>
          <w:caps w:val="0"/>
          <w:color w:val="727272"/>
          <w:spacing w:val="0"/>
          <w:sz w:val="31"/>
          <w:szCs w:val="31"/>
          <w:shd w:val="clear" w:fill="FFFFFF"/>
        </w:rPr>
        <w:t>分。</w:t>
      </w:r>
    </w:p>
    <w:p w14:paraId="421A9881">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楷体" w:hAnsi="楷体" w:eastAsia="楷体" w:cs="楷体"/>
          <w:i w:val="0"/>
          <w:iCs w:val="0"/>
          <w:caps w:val="0"/>
          <w:color w:val="727272"/>
          <w:spacing w:val="0"/>
          <w:sz w:val="31"/>
          <w:szCs w:val="31"/>
          <w:shd w:val="clear" w:fill="FFFFFF"/>
        </w:rPr>
        <w:t>（四）综合考核</w:t>
      </w:r>
    </w:p>
    <w:p w14:paraId="067BED51">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考核专家组</w:t>
      </w:r>
    </w:p>
    <w:p w14:paraId="431D2E50">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分别成立</w:t>
      </w:r>
      <w:r>
        <w:rPr>
          <w:rFonts w:hint="default" w:ascii="Times New Roman" w:hAnsi="Times New Roman" w:eastAsia="仿宋" w:cs="Times New Roman"/>
          <w:i w:val="0"/>
          <w:iCs w:val="0"/>
          <w:caps w:val="0"/>
          <w:color w:val="727272"/>
          <w:spacing w:val="0"/>
          <w:sz w:val="31"/>
          <w:szCs w:val="31"/>
          <w:shd w:val="clear" w:fill="FFFFFF"/>
        </w:rPr>
        <w:t>5-7</w:t>
      </w:r>
      <w:r>
        <w:rPr>
          <w:rFonts w:hint="eastAsia" w:ascii="仿宋" w:hAnsi="仿宋" w:eastAsia="仿宋" w:cs="仿宋"/>
          <w:i w:val="0"/>
          <w:iCs w:val="0"/>
          <w:caps w:val="0"/>
          <w:color w:val="727272"/>
          <w:spacing w:val="0"/>
          <w:sz w:val="31"/>
          <w:szCs w:val="31"/>
          <w:shd w:val="clear" w:fill="FFFFFF"/>
        </w:rPr>
        <w:t>人组成的考核专家组，对通过初审的考生进行综合考核。专家组成员均由相关学科副教授职称（含）或相当专业技术职务以上的专家组成。</w:t>
      </w:r>
    </w:p>
    <w:p w14:paraId="22818406">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考核方式</w:t>
      </w:r>
    </w:p>
    <w:p w14:paraId="5803C323">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）考核时间与考核形式</w:t>
      </w:r>
    </w:p>
    <w:p w14:paraId="54B19464">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综合考核时间预计为</w:t>
      </w:r>
      <w:r>
        <w:rPr>
          <w:rFonts w:hint="default" w:ascii="Times New Roman" w:hAnsi="Times New Roman" w:eastAsia="仿宋" w:cs="Times New Roman"/>
          <w:i w:val="0"/>
          <w:iCs w:val="0"/>
          <w:caps w:val="0"/>
          <w:color w:val="727272"/>
          <w:spacing w:val="0"/>
          <w:sz w:val="31"/>
          <w:szCs w:val="31"/>
          <w:shd w:val="clear" w:fill="FFFFFF"/>
        </w:rPr>
        <w:t>2024</w:t>
      </w:r>
      <w:r>
        <w:rPr>
          <w:rFonts w:hint="eastAsia" w:ascii="仿宋" w:hAnsi="仿宋" w:eastAsia="仿宋" w:cs="仿宋"/>
          <w:i w:val="0"/>
          <w:iCs w:val="0"/>
          <w:caps w:val="0"/>
          <w:color w:val="727272"/>
          <w:spacing w:val="0"/>
          <w:sz w:val="31"/>
          <w:szCs w:val="31"/>
          <w:shd w:val="clear" w:fill="FFFFFF"/>
        </w:rPr>
        <w:t>年</w:t>
      </w:r>
      <w:r>
        <w:rPr>
          <w:rFonts w:hint="default" w:ascii="Times New Roman" w:hAnsi="Times New Roman" w:eastAsia="仿宋" w:cs="Times New Roman"/>
          <w:i w:val="0"/>
          <w:iCs w:val="0"/>
          <w:caps w:val="0"/>
          <w:color w:val="727272"/>
          <w:spacing w:val="0"/>
          <w:sz w:val="31"/>
          <w:szCs w:val="31"/>
          <w:shd w:val="clear" w:fill="FFFFFF"/>
        </w:rPr>
        <w:t>12</w:t>
      </w:r>
      <w:r>
        <w:rPr>
          <w:rFonts w:hint="eastAsia" w:ascii="仿宋" w:hAnsi="仿宋" w:eastAsia="仿宋" w:cs="仿宋"/>
          <w:i w:val="0"/>
          <w:iCs w:val="0"/>
          <w:caps w:val="0"/>
          <w:color w:val="727272"/>
          <w:spacing w:val="0"/>
          <w:sz w:val="31"/>
          <w:szCs w:val="31"/>
          <w:shd w:val="clear" w:fill="FFFFFF"/>
        </w:rPr>
        <w:t>月底，具体形式、时间、地点等安排届时由学院另行通知，请考生务必保证联系方式畅通。</w:t>
      </w:r>
    </w:p>
    <w:p w14:paraId="3B3C65F5">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）考核内容</w:t>
      </w:r>
    </w:p>
    <w:p w14:paraId="3D34874A">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①申请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考核专业基础（基本专业知识）：面试</w:t>
      </w:r>
    </w:p>
    <w:p w14:paraId="5546B5B9">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②申请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考核外语水平（综合英语测试）：面试</w:t>
      </w:r>
    </w:p>
    <w:p w14:paraId="4DB177AC">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③申请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考核综合能力（科研素养和潜力、科研能力等，报考导师为主）：面试</w:t>
      </w:r>
    </w:p>
    <w:p w14:paraId="1237731B">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default" w:ascii="Times New Roman" w:hAnsi="Times New Roman" w:eastAsia="仿宋" w:cs="Times New Roman"/>
          <w:i w:val="0"/>
          <w:iCs w:val="0"/>
          <w:caps w:val="0"/>
          <w:color w:val="727272"/>
          <w:spacing w:val="0"/>
          <w:sz w:val="31"/>
          <w:szCs w:val="31"/>
          <w:shd w:val="clear" w:fill="FFFFFF"/>
        </w:rPr>
        <w:t>3.</w:t>
      </w:r>
      <w:r>
        <w:rPr>
          <w:rFonts w:hint="eastAsia" w:ascii="仿宋" w:hAnsi="仿宋" w:eastAsia="仿宋" w:cs="仿宋"/>
          <w:i w:val="0"/>
          <w:iCs w:val="0"/>
          <w:caps w:val="0"/>
          <w:color w:val="727272"/>
          <w:spacing w:val="0"/>
          <w:sz w:val="31"/>
          <w:szCs w:val="31"/>
          <w:shd w:val="clear" w:fill="FFFFFF"/>
        </w:rPr>
        <w:t>综合考核成绩计算</w:t>
      </w:r>
    </w:p>
    <w:p w14:paraId="36511F0B">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1</w:t>
      </w:r>
      <w:r>
        <w:rPr>
          <w:rFonts w:hint="eastAsia" w:ascii="仿宋" w:hAnsi="仿宋" w:eastAsia="仿宋" w:cs="仿宋"/>
          <w:i w:val="0"/>
          <w:iCs w:val="0"/>
          <w:caps w:val="0"/>
          <w:color w:val="727272"/>
          <w:spacing w:val="0"/>
          <w:sz w:val="31"/>
          <w:szCs w:val="31"/>
          <w:shd w:val="clear" w:fill="FFFFFF"/>
        </w:rPr>
        <w:t>）综合考核包括专业基础、外语水平以及综合能力</w:t>
      </w:r>
      <w:r>
        <w:rPr>
          <w:rFonts w:hint="default" w:ascii="Times New Roman" w:hAnsi="Times New Roman" w:eastAsia="仿宋" w:cs="Times New Roman"/>
          <w:i w:val="0"/>
          <w:iCs w:val="0"/>
          <w:caps w:val="0"/>
          <w:color w:val="727272"/>
          <w:spacing w:val="0"/>
          <w:sz w:val="31"/>
          <w:szCs w:val="31"/>
          <w:shd w:val="clear" w:fill="FFFFFF"/>
        </w:rPr>
        <w:t>3</w:t>
      </w:r>
      <w:r>
        <w:rPr>
          <w:rFonts w:hint="eastAsia" w:ascii="仿宋" w:hAnsi="仿宋" w:eastAsia="仿宋" w:cs="仿宋"/>
          <w:i w:val="0"/>
          <w:iCs w:val="0"/>
          <w:caps w:val="0"/>
          <w:color w:val="727272"/>
          <w:spacing w:val="0"/>
          <w:sz w:val="31"/>
          <w:szCs w:val="31"/>
          <w:shd w:val="clear" w:fill="FFFFFF"/>
        </w:rPr>
        <w:t>门科目，每门科目满分为</w:t>
      </w:r>
      <w:r>
        <w:rPr>
          <w:rFonts w:hint="default" w:ascii="Times New Roman" w:hAnsi="Times New Roman" w:eastAsia="仿宋" w:cs="Times New Roman"/>
          <w:i w:val="0"/>
          <w:iCs w:val="0"/>
          <w:caps w:val="0"/>
          <w:color w:val="727272"/>
          <w:spacing w:val="0"/>
          <w:sz w:val="31"/>
          <w:szCs w:val="31"/>
          <w:shd w:val="clear" w:fill="FFFFFF"/>
        </w:rPr>
        <w:t>100</w:t>
      </w:r>
      <w:r>
        <w:rPr>
          <w:rFonts w:hint="eastAsia" w:ascii="仿宋" w:hAnsi="仿宋" w:eastAsia="仿宋" w:cs="仿宋"/>
          <w:i w:val="0"/>
          <w:iCs w:val="0"/>
          <w:caps w:val="0"/>
          <w:color w:val="727272"/>
          <w:spacing w:val="0"/>
          <w:sz w:val="31"/>
          <w:szCs w:val="31"/>
          <w:shd w:val="clear" w:fill="FFFFFF"/>
        </w:rPr>
        <w:t>分，综合考核成绩满分为</w:t>
      </w:r>
      <w:r>
        <w:rPr>
          <w:rFonts w:hint="default" w:ascii="Times New Roman" w:hAnsi="Times New Roman" w:eastAsia="仿宋" w:cs="Times New Roman"/>
          <w:i w:val="0"/>
          <w:iCs w:val="0"/>
          <w:caps w:val="0"/>
          <w:color w:val="727272"/>
          <w:spacing w:val="0"/>
          <w:sz w:val="31"/>
          <w:szCs w:val="31"/>
          <w:shd w:val="clear" w:fill="FFFFFF"/>
        </w:rPr>
        <w:t>300</w:t>
      </w:r>
      <w:r>
        <w:rPr>
          <w:rFonts w:hint="eastAsia" w:ascii="仿宋" w:hAnsi="仿宋" w:eastAsia="仿宋" w:cs="仿宋"/>
          <w:i w:val="0"/>
          <w:iCs w:val="0"/>
          <w:caps w:val="0"/>
          <w:color w:val="727272"/>
          <w:spacing w:val="0"/>
          <w:sz w:val="31"/>
          <w:szCs w:val="31"/>
          <w:shd w:val="clear" w:fill="FFFFFF"/>
        </w:rPr>
        <w:t>分。同一专业内按照报考导师录取，即在报考同一导师的考生中按照总分由高到低的顺序录取。考核总成绩低于</w:t>
      </w:r>
      <w:r>
        <w:rPr>
          <w:rFonts w:hint="default" w:ascii="Times New Roman" w:hAnsi="Times New Roman" w:eastAsia="仿宋" w:cs="Times New Roman"/>
          <w:i w:val="0"/>
          <w:iCs w:val="0"/>
          <w:caps w:val="0"/>
          <w:color w:val="727272"/>
          <w:spacing w:val="0"/>
          <w:sz w:val="31"/>
          <w:szCs w:val="31"/>
          <w:shd w:val="clear" w:fill="FFFFFF"/>
        </w:rPr>
        <w:t>180</w:t>
      </w:r>
      <w:r>
        <w:rPr>
          <w:rFonts w:hint="eastAsia" w:ascii="仿宋" w:hAnsi="仿宋" w:eastAsia="仿宋" w:cs="仿宋"/>
          <w:i w:val="0"/>
          <w:iCs w:val="0"/>
          <w:caps w:val="0"/>
          <w:color w:val="727272"/>
          <w:spacing w:val="0"/>
          <w:sz w:val="31"/>
          <w:szCs w:val="31"/>
          <w:shd w:val="clear" w:fill="FFFFFF"/>
        </w:rPr>
        <w:t>分或单科（外语水平、专业基础、综合能力三门科目之一）成绩低于</w:t>
      </w:r>
      <w:r>
        <w:rPr>
          <w:rFonts w:hint="default" w:ascii="Times New Roman" w:hAnsi="Times New Roman" w:eastAsia="仿宋" w:cs="Times New Roman"/>
          <w:i w:val="0"/>
          <w:iCs w:val="0"/>
          <w:caps w:val="0"/>
          <w:color w:val="727272"/>
          <w:spacing w:val="0"/>
          <w:sz w:val="31"/>
          <w:szCs w:val="31"/>
          <w:shd w:val="clear" w:fill="FFFFFF"/>
        </w:rPr>
        <w:t>60</w:t>
      </w:r>
      <w:r>
        <w:rPr>
          <w:rFonts w:hint="eastAsia" w:ascii="仿宋" w:hAnsi="仿宋" w:eastAsia="仿宋" w:cs="仿宋"/>
          <w:i w:val="0"/>
          <w:iCs w:val="0"/>
          <w:caps w:val="0"/>
          <w:color w:val="727272"/>
          <w:spacing w:val="0"/>
          <w:sz w:val="31"/>
          <w:szCs w:val="31"/>
          <w:shd w:val="clear" w:fill="FFFFFF"/>
        </w:rPr>
        <w:t>分者不予录取。</w:t>
      </w:r>
    </w:p>
    <w:p w14:paraId="205CB9B0">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w:t>
      </w:r>
      <w:r>
        <w:rPr>
          <w:rFonts w:hint="default" w:ascii="Times New Roman" w:hAnsi="Times New Roman" w:eastAsia="仿宋" w:cs="Times New Roman"/>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）综合成绩计算方法</w:t>
      </w:r>
    </w:p>
    <w:p w14:paraId="437D20AB">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考生最终综合成绩由申请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考核外语水平、申请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考核专业基础、申请</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考核综合能力组成，总成绩由各项得分乘以该项在总成绩中的权重（百分比）相加得出，各项成绩均以百分制计算。总成绩计算公式及各项权重如下：</w:t>
      </w:r>
    </w:p>
    <w:p w14:paraId="57CB0F9B">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考核成绩均采用百分制。综合成绩核算方法：综合成绩</w:t>
      </w:r>
      <w:r>
        <w:rPr>
          <w:rFonts w:hint="default" w:ascii="Times New Roman" w:hAnsi="Times New Roman" w:eastAsia="仿宋" w:cs="Times New Roman"/>
          <w:i w:val="0"/>
          <w:iCs w:val="0"/>
          <w:caps w:val="0"/>
          <w:color w:val="727272"/>
          <w:spacing w:val="0"/>
          <w:sz w:val="31"/>
          <w:szCs w:val="31"/>
          <w:shd w:val="clear" w:fill="FFFFFF"/>
        </w:rPr>
        <w:t>=</w:t>
      </w:r>
      <w:r>
        <w:rPr>
          <w:rFonts w:hint="eastAsia" w:ascii="仿宋" w:hAnsi="仿宋" w:eastAsia="仿宋" w:cs="仿宋"/>
          <w:i w:val="0"/>
          <w:iCs w:val="0"/>
          <w:caps w:val="0"/>
          <w:color w:val="727272"/>
          <w:spacing w:val="0"/>
          <w:sz w:val="31"/>
          <w:szCs w:val="31"/>
          <w:shd w:val="clear" w:fill="FFFFFF"/>
        </w:rPr>
        <w:t>专业基础×</w:t>
      </w:r>
      <w:r>
        <w:rPr>
          <w:rFonts w:hint="default" w:ascii="Times New Roman" w:hAnsi="Times New Roman" w:eastAsia="仿宋" w:cs="Times New Roman"/>
          <w:i w:val="0"/>
          <w:iCs w:val="0"/>
          <w:caps w:val="0"/>
          <w:color w:val="727272"/>
          <w:spacing w:val="0"/>
          <w:sz w:val="31"/>
          <w:szCs w:val="31"/>
          <w:shd w:val="clear" w:fill="FFFFFF"/>
        </w:rPr>
        <w:t>30%+</w:t>
      </w:r>
      <w:r>
        <w:rPr>
          <w:rFonts w:hint="eastAsia" w:ascii="仿宋" w:hAnsi="仿宋" w:eastAsia="仿宋" w:cs="仿宋"/>
          <w:i w:val="0"/>
          <w:iCs w:val="0"/>
          <w:caps w:val="0"/>
          <w:color w:val="727272"/>
          <w:spacing w:val="0"/>
          <w:sz w:val="31"/>
          <w:szCs w:val="31"/>
          <w:shd w:val="clear" w:fill="FFFFFF"/>
        </w:rPr>
        <w:t>综合能力×</w:t>
      </w:r>
      <w:r>
        <w:rPr>
          <w:rFonts w:hint="default" w:ascii="Times New Roman" w:hAnsi="Times New Roman" w:eastAsia="仿宋" w:cs="Times New Roman"/>
          <w:i w:val="0"/>
          <w:iCs w:val="0"/>
          <w:caps w:val="0"/>
          <w:color w:val="727272"/>
          <w:spacing w:val="0"/>
          <w:sz w:val="31"/>
          <w:szCs w:val="31"/>
          <w:shd w:val="clear" w:fill="FFFFFF"/>
        </w:rPr>
        <w:t>50%+</w:t>
      </w:r>
      <w:r>
        <w:rPr>
          <w:rFonts w:hint="eastAsia" w:ascii="仿宋" w:hAnsi="仿宋" w:eastAsia="仿宋" w:cs="仿宋"/>
          <w:i w:val="0"/>
          <w:iCs w:val="0"/>
          <w:caps w:val="0"/>
          <w:color w:val="727272"/>
          <w:spacing w:val="0"/>
          <w:sz w:val="31"/>
          <w:szCs w:val="31"/>
          <w:shd w:val="clear" w:fill="FFFFFF"/>
        </w:rPr>
        <w:t>外语水平×</w:t>
      </w:r>
      <w:r>
        <w:rPr>
          <w:rFonts w:hint="default" w:ascii="Times New Roman" w:hAnsi="Times New Roman" w:eastAsia="仿宋" w:cs="Times New Roman"/>
          <w:i w:val="0"/>
          <w:iCs w:val="0"/>
          <w:caps w:val="0"/>
          <w:color w:val="727272"/>
          <w:spacing w:val="0"/>
          <w:sz w:val="31"/>
          <w:szCs w:val="31"/>
          <w:shd w:val="clear" w:fill="FFFFFF"/>
        </w:rPr>
        <w:t>20%</w:t>
      </w:r>
      <w:r>
        <w:rPr>
          <w:rFonts w:hint="eastAsia" w:ascii="仿宋" w:hAnsi="仿宋" w:eastAsia="仿宋" w:cs="仿宋"/>
          <w:i w:val="0"/>
          <w:iCs w:val="0"/>
          <w:caps w:val="0"/>
          <w:color w:val="727272"/>
          <w:spacing w:val="0"/>
          <w:sz w:val="31"/>
          <w:szCs w:val="31"/>
          <w:shd w:val="clear" w:fill="FFFFFF"/>
        </w:rPr>
        <w:t>（成绩保留小数点后两位）</w:t>
      </w:r>
    </w:p>
    <w:p w14:paraId="6710C089">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综合考核会对每位考生进行考核、成绩或评语记录，面试环节全程录像。</w:t>
      </w:r>
    </w:p>
    <w:p w14:paraId="63EDD2F1">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楷体" w:hAnsi="楷体" w:eastAsia="楷体" w:cs="楷体"/>
          <w:i w:val="0"/>
          <w:iCs w:val="0"/>
          <w:caps w:val="0"/>
          <w:color w:val="727272"/>
          <w:spacing w:val="0"/>
          <w:sz w:val="31"/>
          <w:szCs w:val="31"/>
          <w:shd w:val="clear" w:fill="FFFFFF"/>
        </w:rPr>
        <w:t>（五）体检</w:t>
      </w:r>
    </w:p>
    <w:p w14:paraId="2591E4EE">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我校将根据《残疾人教育条例》和《教育部办公厅 卫生部办公厅关于普通高等学校招生学生入学身体检查取消乙肝项目检测有关问题的通知》（教学厅〔</w:t>
      </w:r>
      <w:r>
        <w:rPr>
          <w:rFonts w:hint="eastAsia" w:ascii="微软雅黑" w:hAnsi="微软雅黑" w:eastAsia="微软雅黑" w:cs="微软雅黑"/>
          <w:i w:val="0"/>
          <w:iCs w:val="0"/>
          <w:caps w:val="0"/>
          <w:color w:val="727272"/>
          <w:spacing w:val="0"/>
          <w:sz w:val="31"/>
          <w:szCs w:val="31"/>
          <w:shd w:val="clear" w:fill="FFFFFF"/>
        </w:rPr>
        <w:t>2010</w:t>
      </w:r>
      <w:r>
        <w:rPr>
          <w:rFonts w:hint="eastAsia" w:ascii="仿宋" w:hAnsi="仿宋" w:eastAsia="仿宋" w:cs="仿宋"/>
          <w:i w:val="0"/>
          <w:iCs w:val="0"/>
          <w:caps w:val="0"/>
          <w:color w:val="727272"/>
          <w:spacing w:val="0"/>
          <w:sz w:val="31"/>
          <w:szCs w:val="31"/>
          <w:shd w:val="clear" w:fill="FFFFFF"/>
        </w:rPr>
        <w:t>〕</w:t>
      </w:r>
      <w:r>
        <w:rPr>
          <w:rFonts w:hint="eastAsia" w:ascii="微软雅黑" w:hAnsi="微软雅黑" w:eastAsia="微软雅黑" w:cs="微软雅黑"/>
          <w:i w:val="0"/>
          <w:iCs w:val="0"/>
          <w:caps w:val="0"/>
          <w:color w:val="727272"/>
          <w:spacing w:val="0"/>
          <w:sz w:val="31"/>
          <w:szCs w:val="31"/>
          <w:shd w:val="clear" w:fill="FFFFFF"/>
        </w:rPr>
        <w:t>2</w:t>
      </w:r>
      <w:r>
        <w:rPr>
          <w:rFonts w:hint="eastAsia" w:ascii="仿宋" w:hAnsi="仿宋" w:eastAsia="仿宋" w:cs="仿宋"/>
          <w:i w:val="0"/>
          <w:iCs w:val="0"/>
          <w:caps w:val="0"/>
          <w:color w:val="727272"/>
          <w:spacing w:val="0"/>
          <w:sz w:val="31"/>
          <w:szCs w:val="31"/>
          <w:shd w:val="clear" w:fill="FFFFFF"/>
        </w:rPr>
        <w:t>号）等文件规定，参照《教育部、卫生部、中国残疾人联合会关于印发〈普通高等学校招生体检工作指导意见〉的通知》（教学〔</w:t>
      </w:r>
      <w:r>
        <w:rPr>
          <w:rFonts w:hint="eastAsia" w:ascii="微软雅黑" w:hAnsi="微软雅黑" w:eastAsia="微软雅黑" w:cs="微软雅黑"/>
          <w:i w:val="0"/>
          <w:iCs w:val="0"/>
          <w:caps w:val="0"/>
          <w:color w:val="727272"/>
          <w:spacing w:val="0"/>
          <w:sz w:val="31"/>
          <w:szCs w:val="31"/>
          <w:shd w:val="clear" w:fill="FFFFFF"/>
        </w:rPr>
        <w:t>2003</w:t>
      </w:r>
      <w:r>
        <w:rPr>
          <w:rFonts w:hint="eastAsia" w:ascii="仿宋" w:hAnsi="仿宋" w:eastAsia="仿宋" w:cs="仿宋"/>
          <w:i w:val="0"/>
          <w:iCs w:val="0"/>
          <w:caps w:val="0"/>
          <w:color w:val="727272"/>
          <w:spacing w:val="0"/>
          <w:sz w:val="31"/>
          <w:szCs w:val="31"/>
          <w:shd w:val="clear" w:fill="FFFFFF"/>
        </w:rPr>
        <w:t>〕</w:t>
      </w:r>
      <w:r>
        <w:rPr>
          <w:rFonts w:hint="eastAsia" w:ascii="微软雅黑" w:hAnsi="微软雅黑" w:eastAsia="微软雅黑" w:cs="微软雅黑"/>
          <w:i w:val="0"/>
          <w:iCs w:val="0"/>
          <w:caps w:val="0"/>
          <w:color w:val="727272"/>
          <w:spacing w:val="0"/>
          <w:sz w:val="31"/>
          <w:szCs w:val="31"/>
          <w:shd w:val="clear" w:fill="FFFFFF"/>
        </w:rPr>
        <w:t>3</w:t>
      </w:r>
      <w:r>
        <w:rPr>
          <w:rFonts w:hint="eastAsia" w:ascii="仿宋" w:hAnsi="仿宋" w:eastAsia="仿宋" w:cs="仿宋"/>
          <w:i w:val="0"/>
          <w:iCs w:val="0"/>
          <w:caps w:val="0"/>
          <w:color w:val="727272"/>
          <w:spacing w:val="0"/>
          <w:sz w:val="31"/>
          <w:szCs w:val="31"/>
          <w:shd w:val="clear" w:fill="FFFFFF"/>
        </w:rPr>
        <w:t>号）要求，结合招生专业实际情况，提出我校体检要求，未达到体检要求的，不予录取。</w:t>
      </w:r>
    </w:p>
    <w:p w14:paraId="68E6D162">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楷体" w:hAnsi="楷体" w:eastAsia="楷体" w:cs="楷体"/>
          <w:i w:val="0"/>
          <w:iCs w:val="0"/>
          <w:caps w:val="0"/>
          <w:color w:val="727272"/>
          <w:spacing w:val="0"/>
          <w:sz w:val="31"/>
          <w:szCs w:val="31"/>
          <w:shd w:val="clear" w:fill="FFFFFF"/>
        </w:rPr>
        <w:t>（六）拟录取</w:t>
      </w:r>
    </w:p>
    <w:p w14:paraId="666356F5">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学院根据考生各项成绩以及综合成绩排名结果确定拟录取名单，并按照学校统一要求报送研究生院招生办公室。</w:t>
      </w:r>
    </w:p>
    <w:p w14:paraId="17535D2A">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黑体" w:hAnsi="宋体" w:eastAsia="黑体" w:cs="黑体"/>
          <w:i w:val="0"/>
          <w:iCs w:val="0"/>
          <w:caps w:val="0"/>
          <w:color w:val="727272"/>
          <w:spacing w:val="0"/>
          <w:sz w:val="31"/>
          <w:szCs w:val="31"/>
          <w:shd w:val="clear" w:fill="FFFFFF"/>
        </w:rPr>
        <w:t>六、监督机制</w:t>
      </w:r>
    </w:p>
    <w:p w14:paraId="3C6D5A83">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考生如果对各考核环节有疑问，应首先向新闻学院提出申诉，由学院研究生招生工作领导小组调查、处理。如果考生对学院研究生招生工作领导小组做出的申诉处理仍有异议，可进一步向研究生院及学校纪委监察室提出申诉。</w:t>
      </w:r>
    </w:p>
    <w:p w14:paraId="42337A67">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新闻学院申诉电话：</w:t>
      </w:r>
      <w:r>
        <w:rPr>
          <w:rFonts w:hint="default" w:ascii="Times New Roman" w:hAnsi="Times New Roman" w:eastAsia="仿宋" w:cs="Times New Roman"/>
          <w:i w:val="0"/>
          <w:iCs w:val="0"/>
          <w:caps w:val="0"/>
          <w:color w:val="727272"/>
          <w:spacing w:val="0"/>
          <w:sz w:val="31"/>
          <w:szCs w:val="31"/>
          <w:shd w:val="clear" w:fill="FFFFFF"/>
        </w:rPr>
        <w:t>0871-65033603</w:t>
      </w:r>
    </w:p>
    <w:p w14:paraId="0528F9E6">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学校申诉电话：</w:t>
      </w:r>
      <w:r>
        <w:rPr>
          <w:rFonts w:hint="default" w:ascii="Times New Roman" w:hAnsi="Times New Roman" w:eastAsia="仿宋" w:cs="Times New Roman"/>
          <w:i w:val="0"/>
          <w:iCs w:val="0"/>
          <w:caps w:val="0"/>
          <w:color w:val="727272"/>
          <w:spacing w:val="0"/>
          <w:sz w:val="31"/>
          <w:szCs w:val="31"/>
          <w:shd w:val="clear" w:fill="FFFFFF"/>
        </w:rPr>
        <w:t>0871-65033837</w:t>
      </w:r>
      <w:r>
        <w:rPr>
          <w:rFonts w:hint="eastAsia" w:ascii="仿宋" w:hAnsi="仿宋" w:eastAsia="仿宋" w:cs="仿宋"/>
          <w:i w:val="0"/>
          <w:iCs w:val="0"/>
          <w:caps w:val="0"/>
          <w:color w:val="727272"/>
          <w:spacing w:val="0"/>
          <w:sz w:val="31"/>
          <w:szCs w:val="31"/>
          <w:shd w:val="clear" w:fill="FFFFFF"/>
        </w:rPr>
        <w:t>（研招办）、</w:t>
      </w:r>
      <w:r>
        <w:rPr>
          <w:rFonts w:hint="default" w:ascii="Times New Roman" w:hAnsi="Times New Roman" w:eastAsia="仿宋" w:cs="Times New Roman"/>
          <w:i w:val="0"/>
          <w:iCs w:val="0"/>
          <w:caps w:val="0"/>
          <w:color w:val="727272"/>
          <w:spacing w:val="0"/>
          <w:sz w:val="31"/>
          <w:szCs w:val="31"/>
          <w:shd w:val="clear" w:fill="FFFFFF"/>
        </w:rPr>
        <w:t>0871-65033908</w:t>
      </w:r>
      <w:r>
        <w:rPr>
          <w:rFonts w:hint="eastAsia" w:ascii="仿宋" w:hAnsi="仿宋" w:eastAsia="仿宋" w:cs="仿宋"/>
          <w:i w:val="0"/>
          <w:iCs w:val="0"/>
          <w:caps w:val="0"/>
          <w:color w:val="727272"/>
          <w:spacing w:val="0"/>
          <w:sz w:val="31"/>
          <w:szCs w:val="31"/>
          <w:shd w:val="clear" w:fill="FFFFFF"/>
        </w:rPr>
        <w:t>（纪检监察）</w:t>
      </w:r>
    </w:p>
    <w:p w14:paraId="774D45E9">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p>
    <w:p w14:paraId="32285312">
      <w:pPr>
        <w:pStyle w:val="3"/>
        <w:keepNext w:val="0"/>
        <w:keepLines w:val="0"/>
        <w:widowControl/>
        <w:suppressLineNumbers w:val="0"/>
        <w:shd w:val="clear" w:fill="FFFFFF"/>
        <w:spacing w:before="0" w:beforeAutospacing="0" w:after="150" w:afterAutospacing="0" w:line="600" w:lineRule="atLeast"/>
        <w:ind w:left="0" w:right="0" w:firstLine="645"/>
        <w:jc w:val="both"/>
        <w:rPr>
          <w:rFonts w:hint="default" w:ascii="Times New Roman" w:hAnsi="Times New Roman" w:cs="Times New Roman"/>
          <w:i w:val="0"/>
          <w:iCs w:val="0"/>
          <w:caps w:val="0"/>
          <w:color w:val="727272"/>
          <w:spacing w:val="0"/>
          <w:sz w:val="21"/>
          <w:szCs w:val="21"/>
        </w:rPr>
      </w:pPr>
    </w:p>
    <w:p w14:paraId="4EC855AB">
      <w:pPr>
        <w:pStyle w:val="3"/>
        <w:keepNext w:val="0"/>
        <w:keepLines w:val="0"/>
        <w:widowControl/>
        <w:suppressLineNumbers w:val="0"/>
        <w:shd w:val="clear" w:fill="FFFFFF"/>
        <w:spacing w:before="0" w:beforeAutospacing="0" w:after="150" w:afterAutospacing="0" w:line="600" w:lineRule="atLeast"/>
        <w:ind w:left="0" w:right="0" w:firstLine="645"/>
        <w:jc w:val="right"/>
        <w:rPr>
          <w:rFonts w:hint="default" w:ascii="Times New Roman" w:hAnsi="Times New Roman" w:cs="Times New Roman"/>
          <w:i w:val="0"/>
          <w:iCs w:val="0"/>
          <w:caps w:val="0"/>
          <w:color w:val="727272"/>
          <w:spacing w:val="0"/>
          <w:sz w:val="21"/>
          <w:szCs w:val="21"/>
        </w:rPr>
      </w:pPr>
      <w:r>
        <w:rPr>
          <w:rFonts w:hint="eastAsia" w:ascii="仿宋" w:hAnsi="仿宋" w:eastAsia="仿宋" w:cs="仿宋"/>
          <w:i w:val="0"/>
          <w:iCs w:val="0"/>
          <w:caps w:val="0"/>
          <w:color w:val="727272"/>
          <w:spacing w:val="0"/>
          <w:sz w:val="31"/>
          <w:szCs w:val="31"/>
          <w:shd w:val="clear" w:fill="FFFFFF"/>
        </w:rPr>
        <w:t>云南大学新闻学院</w:t>
      </w:r>
    </w:p>
    <w:p w14:paraId="45D34ADD">
      <w:pPr>
        <w:pStyle w:val="3"/>
        <w:keepNext w:val="0"/>
        <w:keepLines w:val="0"/>
        <w:widowControl/>
        <w:suppressLineNumbers w:val="0"/>
        <w:shd w:val="clear" w:fill="FFFFFF"/>
        <w:spacing w:before="0" w:beforeAutospacing="0" w:after="150" w:afterAutospacing="0" w:line="600" w:lineRule="atLeast"/>
        <w:ind w:left="0" w:right="0" w:firstLine="645"/>
        <w:jc w:val="right"/>
        <w:rPr>
          <w:rFonts w:hint="default" w:ascii="Times New Roman" w:hAnsi="Times New Roman" w:cs="Times New Roman"/>
          <w:i w:val="0"/>
          <w:iCs w:val="0"/>
          <w:caps w:val="0"/>
          <w:color w:val="727272"/>
          <w:spacing w:val="0"/>
          <w:sz w:val="21"/>
          <w:szCs w:val="21"/>
        </w:rPr>
      </w:pPr>
      <w:r>
        <w:rPr>
          <w:rFonts w:hint="eastAsia" w:ascii="微软雅黑" w:hAnsi="微软雅黑" w:eastAsia="微软雅黑" w:cs="微软雅黑"/>
          <w:i w:val="0"/>
          <w:iCs w:val="0"/>
          <w:caps w:val="0"/>
          <w:color w:val="727272"/>
          <w:spacing w:val="0"/>
          <w:sz w:val="31"/>
          <w:szCs w:val="31"/>
          <w:shd w:val="clear" w:fill="FFFFFF"/>
        </w:rPr>
        <w:t>2024</w:t>
      </w:r>
      <w:r>
        <w:rPr>
          <w:rFonts w:hint="eastAsia" w:ascii="仿宋" w:hAnsi="仿宋" w:eastAsia="仿宋" w:cs="仿宋"/>
          <w:i w:val="0"/>
          <w:iCs w:val="0"/>
          <w:caps w:val="0"/>
          <w:color w:val="727272"/>
          <w:spacing w:val="0"/>
          <w:sz w:val="31"/>
          <w:szCs w:val="31"/>
          <w:shd w:val="clear" w:fill="FFFFFF"/>
        </w:rPr>
        <w:t>年</w:t>
      </w:r>
      <w:r>
        <w:rPr>
          <w:rFonts w:hint="default" w:ascii="Times New Roman" w:hAnsi="Times New Roman" w:eastAsia="仿宋" w:cs="Times New Roman"/>
          <w:i w:val="0"/>
          <w:iCs w:val="0"/>
          <w:caps w:val="0"/>
          <w:color w:val="727272"/>
          <w:spacing w:val="0"/>
          <w:sz w:val="31"/>
          <w:szCs w:val="31"/>
          <w:shd w:val="clear" w:fill="FFFFFF"/>
        </w:rPr>
        <w:t>11</w:t>
      </w:r>
      <w:r>
        <w:rPr>
          <w:rFonts w:hint="eastAsia" w:ascii="仿宋" w:hAnsi="仿宋" w:eastAsia="仿宋" w:cs="仿宋"/>
          <w:i w:val="0"/>
          <w:iCs w:val="0"/>
          <w:caps w:val="0"/>
          <w:color w:val="727272"/>
          <w:spacing w:val="0"/>
          <w:sz w:val="31"/>
          <w:szCs w:val="31"/>
          <w:shd w:val="clear" w:fill="FFFFFF"/>
        </w:rPr>
        <w:t>月</w:t>
      </w:r>
    </w:p>
    <w:p w14:paraId="37E3722B">
      <w:pPr>
        <w:rPr>
          <w:rFonts w:hint="eastAsia"/>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Arial">
    <w:panose1 w:val="020B0604020202020204"/>
    <w:charset w:val="00"/>
    <w:family w:val="auto"/>
    <w:pitch w:val="default"/>
    <w:sig w:usb0="E0002EFF" w:usb1="C000785B" w:usb2="00000009" w:usb3="00000000" w:csb0="400001FF" w:csb1="FFFF0000"/>
  </w:font>
  <w:font w:name="Helvetica">
    <w:altName w:val="Arial"/>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黑体_gbk">
    <w:altName w:val="黑体"/>
    <w:panose1 w:val="00000000000000000000"/>
    <w:charset w:val="00"/>
    <w:family w:val="auto"/>
    <w:pitch w:val="default"/>
    <w:sig w:usb0="00000000" w:usb1="00000000" w:usb2="00000000" w:usb3="00000000" w:csb0="00000000" w:csb1="00000000"/>
  </w:font>
  <w:font w:name="方正楷体_gbk">
    <w:altName w:val="宋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476578"/>
    <w:rsid w:val="032234B3"/>
    <w:rsid w:val="03C142B6"/>
    <w:rsid w:val="051E1FF4"/>
    <w:rsid w:val="11C52438"/>
    <w:rsid w:val="15830BD9"/>
    <w:rsid w:val="180E1588"/>
    <w:rsid w:val="1D461794"/>
    <w:rsid w:val="1D6445C8"/>
    <w:rsid w:val="1DDC7709"/>
    <w:rsid w:val="21C42573"/>
    <w:rsid w:val="235A170F"/>
    <w:rsid w:val="25476578"/>
    <w:rsid w:val="28354E06"/>
    <w:rsid w:val="2CFD14DB"/>
    <w:rsid w:val="38063178"/>
    <w:rsid w:val="39A2421E"/>
    <w:rsid w:val="3C01177E"/>
    <w:rsid w:val="3D034824"/>
    <w:rsid w:val="3D363D7A"/>
    <w:rsid w:val="44181DC4"/>
    <w:rsid w:val="46FB0C02"/>
    <w:rsid w:val="4C7279FA"/>
    <w:rsid w:val="52EE029E"/>
    <w:rsid w:val="54745B1B"/>
    <w:rsid w:val="5E67476D"/>
    <w:rsid w:val="71D85554"/>
    <w:rsid w:val="77255706"/>
    <w:rsid w:val="7A327907"/>
    <w:rsid w:val="7A3C3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7</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2024-11-22T07:42:00Z</dcterms:created>
  <dc:creator>WPS_1663235086</dc:creator>
  <cp:lastModifiedBy>WPS_1663235086</cp:lastModifiedBy>
  <dcterms:modified xsi:type="dcterms:W3CDTF">2024-11-22T08:04:33Z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198CD0BC2EE54C3797397BE92B74BD38_13</vt:lpwstr>
  </property>
</Properties>
</file>