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555" w:lineRule="atLeast"/>
        <w:ind w:left="0" w:right="0" w:firstLine="555"/>
        <w:jc w:val="both"/>
        <w:rPr>
          <w:rFonts w:ascii="微软雅黑" w:hAnsi="微软雅黑" w:eastAsia="微软雅黑" w:cs="微软雅黑"/>
          <w:i w:val="0"/>
          <w:iCs w:val="0"/>
          <w:caps w:val="0"/>
          <w:color w:val="000000"/>
          <w:spacing w:val="0"/>
          <w:sz w:val="21"/>
          <w:szCs w:val="21"/>
        </w:rPr>
      </w:pPr>
      <w:r>
        <w:rPr>
          <w:rFonts w:ascii="仿宋" w:hAnsi="仿宋" w:eastAsia="仿宋" w:cs="仿宋"/>
          <w:i w:val="0"/>
          <w:iCs w:val="0"/>
          <w:caps w:val="0"/>
          <w:color w:val="000000"/>
          <w:spacing w:val="0"/>
          <w:kern w:val="0"/>
          <w:sz w:val="30"/>
          <w:szCs w:val="30"/>
          <w:shd w:val="clear" w:fill="FFFFFF"/>
          <w:lang w:val="en-US" w:eastAsia="zh-CN" w:bidi="ar"/>
        </w:rPr>
        <w:t>为进一步深化博士研究生招生考试制度改革，建立与培养目标相适应、有利于选拔拔尖创新人才的招生制度，提高博士研究生招生质量，根据《教育部国家发展改革委财政部关于深化研究生教育改革的意见》（教研〔</w:t>
      </w:r>
      <w:r>
        <w:rPr>
          <w:rFonts w:hint="eastAsia" w:ascii="仿宋" w:hAnsi="仿宋" w:eastAsia="仿宋" w:cs="仿宋"/>
          <w:i w:val="0"/>
          <w:iCs w:val="0"/>
          <w:caps w:val="0"/>
          <w:color w:val="000000"/>
          <w:spacing w:val="0"/>
          <w:kern w:val="0"/>
          <w:sz w:val="30"/>
          <w:szCs w:val="30"/>
          <w:shd w:val="clear" w:fill="FFFFFF"/>
          <w:lang w:val="en-US" w:eastAsia="zh-CN" w:bidi="ar"/>
        </w:rPr>
        <w:t>2013〕1号）和《贵州大学2023年博士研究生招生章程》的有关规定，结合本院学科特点与实际情况，特制定本实施办法。</w:t>
      </w:r>
    </w:p>
    <w:p>
      <w:pPr>
        <w:keepNext w:val="0"/>
        <w:keepLines w:val="0"/>
        <w:widowControl/>
        <w:suppressLineNumbers w:val="0"/>
        <w:shd w:val="clear" w:fill="FFFFFF"/>
        <w:spacing w:before="0" w:beforeAutospacing="1" w:after="0" w:afterAutospacing="1" w:line="55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一、基本原则</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1.坚持公开、公平、公正的原则，确保录取生源质量。</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2.全面衡量、科学选拔、择优录取、宁缺毋滥。</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3.充分尊重导师招生自主权，同时发挥专家组考核作用。</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4.强化对申请人的创新能力、科研潜力和已获得学术成果等的综合考核，选拔具有创新能力和学术专长的拔尖创新型人才。</w:t>
      </w:r>
    </w:p>
    <w:p>
      <w:pPr>
        <w:keepNext w:val="0"/>
        <w:keepLines w:val="0"/>
        <w:widowControl/>
        <w:suppressLineNumbers w:val="0"/>
        <w:shd w:val="clear" w:fill="FFFFFF"/>
        <w:spacing w:before="0" w:beforeAutospacing="1" w:after="0" w:afterAutospacing="1" w:line="55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二、组织领导</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1.物理学院成立研究生招生工作领导小组，领导小组由学院领导、学科点负责人和纪检人员组成。</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2.研究生招生工作领导小组负责学院“申请-考核”博士生招生选拔、考核、录取、受理考生申诉及相关工作。</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3.物理学院研究生招生工作领导小组构成：</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组 长：江阳</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成 员：唐延林 张立云 祁小四 隆正文</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纪检检查组成员：陆定波</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联系人：张维</w:t>
      </w:r>
    </w:p>
    <w:p>
      <w:pPr>
        <w:keepNext w:val="0"/>
        <w:keepLines w:val="0"/>
        <w:widowControl/>
        <w:suppressLineNumbers w:val="0"/>
        <w:shd w:val="clear" w:fill="FFFFFF"/>
        <w:spacing w:before="0" w:beforeAutospacing="1" w:after="0" w:afterAutospacing="1" w:line="55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三、招生专业及招生计划</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1.物理学院2023年博士“申请-考核”制招生专业、导师以《贵州大学2023年博士招生专业目录》公布信息为准。</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2.物理学院2023年博士“申请-考核”制拟招收3人（最终以学校下达的招生计划为准）。</w:t>
      </w:r>
    </w:p>
    <w:p>
      <w:pPr>
        <w:keepNext w:val="0"/>
        <w:keepLines w:val="0"/>
        <w:widowControl/>
        <w:suppressLineNumbers w:val="0"/>
        <w:shd w:val="clear" w:fill="FFFFFF"/>
        <w:spacing w:before="0" w:beforeAutospacing="1" w:after="0" w:afterAutospacing="1" w:line="55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四、报考条件</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1.满足《贵州大学2023年博士招生章程》规定的各项基本报考条件。</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2.外国语水平要求（满足其中一项即可）</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（1）通过全国大学英语六级考试，或通过全国大学英语四级考试；</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（2）TOEFL成绩≥85；</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（3）IELTS（A类学术类）成绩6分及以上；</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（4）GRE成绩1300分及以上(新标准310分及以上）；</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（5）英语专业四级或八级考试合格；</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（6）在英语国家或地区获得硕士或博士学位且获得教育部留学服务中心提供的学位认证。</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ascii="仿宋_GB2312" w:hAnsi="仿宋_GB2312" w:eastAsia="仿宋_GB2312" w:cs="仿宋_GB2312"/>
          <w:i w:val="0"/>
          <w:iCs w:val="0"/>
          <w:caps w:val="0"/>
          <w:color w:val="000000"/>
          <w:spacing w:val="0"/>
          <w:kern w:val="0"/>
          <w:sz w:val="30"/>
          <w:szCs w:val="30"/>
          <w:shd w:val="clear" w:fill="FFFFFF"/>
          <w:lang w:val="en-US" w:eastAsia="zh-CN" w:bidi="ar"/>
        </w:rPr>
        <w:t>3.</w:t>
      </w:r>
      <w:r>
        <w:rPr>
          <w:rFonts w:hint="eastAsia" w:ascii="仿宋" w:hAnsi="仿宋" w:eastAsia="仿宋" w:cs="仿宋"/>
          <w:i w:val="0"/>
          <w:iCs w:val="0"/>
          <w:caps w:val="0"/>
          <w:color w:val="000000"/>
          <w:spacing w:val="0"/>
          <w:kern w:val="0"/>
          <w:sz w:val="30"/>
          <w:szCs w:val="30"/>
          <w:shd w:val="clear" w:fill="FFFFFF"/>
          <w:lang w:val="en-US" w:eastAsia="zh-CN" w:bidi="ar"/>
        </w:rPr>
        <w:t>学术要求</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须至少以第一作者公开发表属于所申请学科专业领域内的SCI源刊学术论文一篇。</w:t>
      </w:r>
    </w:p>
    <w:p>
      <w:pPr>
        <w:keepNext w:val="0"/>
        <w:keepLines w:val="0"/>
        <w:widowControl/>
        <w:suppressLineNumbers w:val="0"/>
        <w:shd w:val="clear" w:fill="FFFFFF"/>
        <w:spacing w:before="0" w:beforeAutospacing="1" w:after="0" w:afterAutospacing="1" w:line="555" w:lineRule="atLeast"/>
        <w:ind w:left="0" w:right="0" w:firstLine="28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注：应届毕业生申请者，可适度放宽对学术成果要求。</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4.其他要求</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（1）学历要求：攻读硕士学位期间的专业方向原则上要与所报考的博士导师研究方向相同或相近。</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（2）国外学历：在国外或境外获得硕士或博士学位须获得教育部留学服务中心提供的学位认证。</w:t>
      </w:r>
    </w:p>
    <w:p>
      <w:pPr>
        <w:keepNext w:val="0"/>
        <w:keepLines w:val="0"/>
        <w:widowControl/>
        <w:suppressLineNumbers w:val="0"/>
        <w:shd w:val="clear" w:fill="FFFFFF"/>
        <w:spacing w:before="0" w:beforeAutospacing="1" w:after="0" w:afterAutospacing="1" w:line="555"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五、报名</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1.网上报名</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w:t>
      </w:r>
      <w:r>
        <w:rPr>
          <w:rFonts w:ascii="Times New Roman" w:hAnsi="Times New Roman" w:eastAsia="微软雅黑" w:cs="Times New Roman"/>
          <w:i w:val="0"/>
          <w:iCs w:val="0"/>
          <w:caps w:val="0"/>
          <w:color w:val="000000"/>
          <w:spacing w:val="0"/>
          <w:kern w:val="0"/>
          <w:sz w:val="30"/>
          <w:szCs w:val="30"/>
          <w:shd w:val="clear" w:fill="FFFFFF"/>
          <w:lang w:val="en-US" w:eastAsia="zh-CN" w:bidi="ar"/>
        </w:rPr>
        <w:t>1</w:t>
      </w:r>
      <w:r>
        <w:rPr>
          <w:rFonts w:hint="eastAsia" w:ascii="仿宋" w:hAnsi="仿宋" w:eastAsia="仿宋" w:cs="仿宋"/>
          <w:i w:val="0"/>
          <w:iCs w:val="0"/>
          <w:caps w:val="0"/>
          <w:color w:val="000000"/>
          <w:spacing w:val="0"/>
          <w:kern w:val="0"/>
          <w:sz w:val="30"/>
          <w:szCs w:val="30"/>
          <w:shd w:val="clear" w:fill="FFFFFF"/>
          <w:lang w:val="en-US" w:eastAsia="zh-CN" w:bidi="ar"/>
        </w:rPr>
        <w:t>）</w:t>
      </w:r>
      <w:r>
        <w:rPr>
          <w:rStyle w:val="7"/>
          <w:rFonts w:hint="eastAsia" w:ascii="仿宋" w:hAnsi="仿宋" w:eastAsia="仿宋" w:cs="仿宋"/>
          <w:i w:val="0"/>
          <w:iCs w:val="0"/>
          <w:caps w:val="0"/>
          <w:color w:val="000000"/>
          <w:spacing w:val="0"/>
          <w:kern w:val="0"/>
          <w:sz w:val="30"/>
          <w:szCs w:val="30"/>
          <w:shd w:val="clear" w:fill="FFFFFF"/>
          <w:lang w:val="en-US" w:eastAsia="zh-CN" w:bidi="ar"/>
        </w:rPr>
        <w:t>由于招生指标限制，参加</w:t>
      </w:r>
      <w:r>
        <w:rPr>
          <w:rStyle w:val="7"/>
          <w:rFonts w:hint="default" w:ascii="Times New Roman" w:hAnsi="Times New Roman" w:eastAsia="微软雅黑" w:cs="Times New Roman"/>
          <w:i w:val="0"/>
          <w:iCs w:val="0"/>
          <w:caps w:val="0"/>
          <w:color w:val="000000"/>
          <w:spacing w:val="0"/>
          <w:kern w:val="0"/>
          <w:sz w:val="30"/>
          <w:szCs w:val="30"/>
          <w:shd w:val="clear" w:fill="FFFFFF"/>
          <w:lang w:val="en-US" w:eastAsia="zh-CN" w:bidi="ar"/>
        </w:rPr>
        <w:t>“</w:t>
      </w:r>
      <w:r>
        <w:rPr>
          <w:rStyle w:val="7"/>
          <w:rFonts w:hint="eastAsia" w:ascii="仿宋" w:hAnsi="仿宋" w:eastAsia="仿宋" w:cs="仿宋"/>
          <w:i w:val="0"/>
          <w:iCs w:val="0"/>
          <w:caps w:val="0"/>
          <w:color w:val="000000"/>
          <w:spacing w:val="0"/>
          <w:kern w:val="0"/>
          <w:sz w:val="30"/>
          <w:szCs w:val="30"/>
          <w:shd w:val="clear" w:fill="FFFFFF"/>
          <w:lang w:val="en-US" w:eastAsia="zh-CN" w:bidi="ar"/>
        </w:rPr>
        <w:t>申请</w:t>
      </w:r>
      <w:r>
        <w:rPr>
          <w:rStyle w:val="7"/>
          <w:rFonts w:hint="default" w:ascii="Times New Roman" w:hAnsi="Times New Roman" w:eastAsia="微软雅黑" w:cs="Times New Roman"/>
          <w:i w:val="0"/>
          <w:iCs w:val="0"/>
          <w:caps w:val="0"/>
          <w:color w:val="000000"/>
          <w:spacing w:val="0"/>
          <w:kern w:val="0"/>
          <w:sz w:val="30"/>
          <w:szCs w:val="30"/>
          <w:shd w:val="clear" w:fill="FFFFFF"/>
          <w:lang w:val="en-US" w:eastAsia="zh-CN" w:bidi="ar"/>
        </w:rPr>
        <w:t>-</w:t>
      </w:r>
      <w:r>
        <w:rPr>
          <w:rStyle w:val="7"/>
          <w:rFonts w:hint="eastAsia" w:ascii="仿宋" w:hAnsi="仿宋" w:eastAsia="仿宋" w:cs="仿宋"/>
          <w:i w:val="0"/>
          <w:iCs w:val="0"/>
          <w:caps w:val="0"/>
          <w:color w:val="000000"/>
          <w:spacing w:val="0"/>
          <w:kern w:val="0"/>
          <w:sz w:val="30"/>
          <w:szCs w:val="30"/>
          <w:shd w:val="clear" w:fill="FFFFFF"/>
          <w:lang w:val="en-US" w:eastAsia="zh-CN" w:bidi="ar"/>
        </w:rPr>
        <w:t>考核</w:t>
      </w:r>
      <w:r>
        <w:rPr>
          <w:rStyle w:val="7"/>
          <w:rFonts w:hint="default" w:ascii="Times New Roman" w:hAnsi="Times New Roman" w:eastAsia="微软雅黑" w:cs="Times New Roman"/>
          <w:i w:val="0"/>
          <w:iCs w:val="0"/>
          <w:caps w:val="0"/>
          <w:color w:val="000000"/>
          <w:spacing w:val="0"/>
          <w:kern w:val="0"/>
          <w:sz w:val="30"/>
          <w:szCs w:val="30"/>
          <w:shd w:val="clear" w:fill="FFFFFF"/>
          <w:lang w:val="en-US" w:eastAsia="zh-CN" w:bidi="ar"/>
        </w:rPr>
        <w:t>”</w:t>
      </w:r>
      <w:r>
        <w:rPr>
          <w:rStyle w:val="7"/>
          <w:rFonts w:hint="eastAsia" w:ascii="仿宋" w:hAnsi="仿宋" w:eastAsia="仿宋" w:cs="仿宋"/>
          <w:i w:val="0"/>
          <w:iCs w:val="0"/>
          <w:caps w:val="0"/>
          <w:color w:val="000000"/>
          <w:spacing w:val="0"/>
          <w:kern w:val="0"/>
          <w:sz w:val="30"/>
          <w:szCs w:val="30"/>
          <w:shd w:val="clear" w:fill="FFFFFF"/>
          <w:lang w:val="en-US" w:eastAsia="zh-CN" w:bidi="ar"/>
        </w:rPr>
        <w:t>制的考生，须在报考前征得报考导师同意。</w:t>
      </w:r>
    </w:p>
    <w:p>
      <w:pPr>
        <w:keepNext w:val="0"/>
        <w:keepLines w:val="0"/>
        <w:widowControl/>
        <w:suppressLineNumbers w:val="0"/>
        <w:shd w:val="clear" w:fill="FFFFFF"/>
        <w:spacing w:before="0" w:beforeAutospacing="1" w:after="0" w:afterAutospacing="1" w:line="555" w:lineRule="atLeast"/>
        <w:ind w:left="0" w:right="0" w:firstLine="540"/>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2</w:t>
      </w:r>
      <w:r>
        <w:rPr>
          <w:rFonts w:hint="eastAsia" w:ascii="仿宋" w:hAnsi="仿宋" w:eastAsia="仿宋" w:cs="仿宋"/>
          <w:i w:val="0"/>
          <w:iCs w:val="0"/>
          <w:caps w:val="0"/>
          <w:color w:val="000000"/>
          <w:spacing w:val="0"/>
          <w:kern w:val="0"/>
          <w:sz w:val="30"/>
          <w:szCs w:val="30"/>
          <w:shd w:val="clear" w:fill="FFFFFF"/>
          <w:lang w:val="en-US" w:eastAsia="zh-CN" w:bidi="ar"/>
        </w:rPr>
        <w:t>）报名网址：中国研究生招生信息网</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http://yz.chsi.com.cn/bsbm</w:t>
      </w:r>
      <w:r>
        <w:rPr>
          <w:rFonts w:hint="eastAsia" w:ascii="仿宋" w:hAnsi="仿宋" w:eastAsia="仿宋" w:cs="仿宋"/>
          <w:i w:val="0"/>
          <w:iCs w:val="0"/>
          <w:caps w:val="0"/>
          <w:color w:val="000000"/>
          <w:spacing w:val="0"/>
          <w:kern w:val="0"/>
          <w:sz w:val="30"/>
          <w:szCs w:val="30"/>
          <w:shd w:val="clear" w:fill="FFFFFF"/>
          <w:lang w:val="en-US" w:eastAsia="zh-CN" w:bidi="ar"/>
        </w:rPr>
        <w:t>。</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3</w:t>
      </w:r>
      <w:r>
        <w:rPr>
          <w:rFonts w:hint="eastAsia" w:ascii="仿宋" w:hAnsi="仿宋" w:eastAsia="仿宋" w:cs="仿宋"/>
          <w:i w:val="0"/>
          <w:iCs w:val="0"/>
          <w:caps w:val="0"/>
          <w:color w:val="000000"/>
          <w:spacing w:val="0"/>
          <w:kern w:val="0"/>
          <w:sz w:val="30"/>
          <w:szCs w:val="30"/>
          <w:shd w:val="clear" w:fill="FFFFFF"/>
          <w:lang w:val="en-US" w:eastAsia="zh-CN" w:bidi="ar"/>
        </w:rPr>
        <w:t>）报名时间：预计为</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2023</w:t>
      </w:r>
      <w:r>
        <w:rPr>
          <w:rFonts w:hint="eastAsia" w:ascii="仿宋" w:hAnsi="仿宋" w:eastAsia="仿宋" w:cs="仿宋"/>
          <w:i w:val="0"/>
          <w:iCs w:val="0"/>
          <w:caps w:val="0"/>
          <w:color w:val="000000"/>
          <w:spacing w:val="0"/>
          <w:kern w:val="0"/>
          <w:sz w:val="30"/>
          <w:szCs w:val="30"/>
          <w:shd w:val="clear" w:fill="FFFFFF"/>
          <w:lang w:val="en-US" w:eastAsia="zh-CN" w:bidi="ar"/>
        </w:rPr>
        <w:t>年</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3</w:t>
      </w:r>
      <w:r>
        <w:rPr>
          <w:rFonts w:hint="eastAsia" w:ascii="仿宋" w:hAnsi="仿宋" w:eastAsia="仿宋" w:cs="仿宋"/>
          <w:i w:val="0"/>
          <w:iCs w:val="0"/>
          <w:caps w:val="0"/>
          <w:color w:val="000000"/>
          <w:spacing w:val="0"/>
          <w:kern w:val="0"/>
          <w:sz w:val="30"/>
          <w:szCs w:val="30"/>
          <w:shd w:val="clear" w:fill="FFFFFF"/>
          <w:lang w:val="en-US" w:eastAsia="zh-CN" w:bidi="ar"/>
        </w:rPr>
        <w:t>月中下旬，具体时间以贵州大学研究生院网站通知为准（</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http://gs.gzu.edu.cn/</w:t>
      </w:r>
      <w:r>
        <w:rPr>
          <w:rFonts w:hint="eastAsia" w:ascii="仿宋" w:hAnsi="仿宋" w:eastAsia="仿宋" w:cs="仿宋"/>
          <w:i w:val="0"/>
          <w:iCs w:val="0"/>
          <w:caps w:val="0"/>
          <w:color w:val="000000"/>
          <w:spacing w:val="0"/>
          <w:kern w:val="0"/>
          <w:sz w:val="30"/>
          <w:szCs w:val="30"/>
          <w:shd w:val="clear" w:fill="FFFFFF"/>
          <w:lang w:val="en-US" w:eastAsia="zh-CN" w:bidi="ar"/>
        </w:rPr>
        <w:t>）。</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4</w:t>
      </w:r>
      <w:r>
        <w:rPr>
          <w:rFonts w:hint="eastAsia" w:ascii="仿宋" w:hAnsi="仿宋" w:eastAsia="仿宋" w:cs="仿宋"/>
          <w:i w:val="0"/>
          <w:iCs w:val="0"/>
          <w:caps w:val="0"/>
          <w:color w:val="000000"/>
          <w:spacing w:val="0"/>
          <w:kern w:val="0"/>
          <w:sz w:val="30"/>
          <w:szCs w:val="30"/>
          <w:shd w:val="clear" w:fill="FFFFFF"/>
          <w:lang w:val="en-US" w:eastAsia="zh-CN" w:bidi="ar"/>
        </w:rPr>
        <w:t>）报名考试费</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180</w:t>
      </w:r>
      <w:r>
        <w:rPr>
          <w:rFonts w:hint="eastAsia" w:ascii="仿宋" w:hAnsi="仿宋" w:eastAsia="仿宋" w:cs="仿宋"/>
          <w:i w:val="0"/>
          <w:iCs w:val="0"/>
          <w:caps w:val="0"/>
          <w:color w:val="000000"/>
          <w:spacing w:val="0"/>
          <w:kern w:val="0"/>
          <w:sz w:val="30"/>
          <w:szCs w:val="30"/>
          <w:shd w:val="clear" w:fill="FFFFFF"/>
          <w:lang w:val="en-US" w:eastAsia="zh-CN" w:bidi="ar"/>
        </w:rPr>
        <w:t>元，届时请按网上要求方式缴费。</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2.提交材料</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考生须在我校研究生院指定的时间段内（以邮戳为准）向本院提交以下纸质申请材料：</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lang w:val="en-US" w:eastAsia="zh-CN" w:bidi="ar"/>
        </w:rPr>
        <w:t>①</w:t>
      </w:r>
      <w:r>
        <w:rPr>
          <w:rFonts w:hint="eastAsia" w:ascii="仿宋" w:hAnsi="仿宋" w:eastAsia="仿宋" w:cs="仿宋"/>
          <w:i w:val="0"/>
          <w:iCs w:val="0"/>
          <w:caps w:val="0"/>
          <w:color w:val="000000"/>
          <w:spacing w:val="0"/>
          <w:kern w:val="0"/>
          <w:sz w:val="30"/>
          <w:szCs w:val="30"/>
          <w:shd w:val="clear" w:fill="FFFFFF"/>
          <w:lang w:val="en-US" w:eastAsia="zh-CN" w:bidi="ar"/>
        </w:rPr>
        <w:t>网上报名时打印的报考攻读博士学位研究生报名信息表；</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lang w:val="en-US" w:eastAsia="zh-CN" w:bidi="ar"/>
        </w:rPr>
        <w:t>②</w:t>
      </w:r>
      <w:r>
        <w:rPr>
          <w:rFonts w:hint="eastAsia" w:ascii="仿宋" w:hAnsi="仿宋" w:eastAsia="仿宋" w:cs="仿宋"/>
          <w:i w:val="0"/>
          <w:iCs w:val="0"/>
          <w:caps w:val="0"/>
          <w:color w:val="000000"/>
          <w:spacing w:val="0"/>
          <w:kern w:val="0"/>
          <w:sz w:val="30"/>
          <w:szCs w:val="30"/>
          <w:shd w:val="clear" w:fill="FFFFFF"/>
          <w:lang w:val="en-US" w:eastAsia="zh-CN" w:bidi="ar"/>
        </w:rPr>
        <w:t>身份证、研究生证（仅针对应届毕业生）复印件；</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lang w:val="en-US" w:eastAsia="zh-CN" w:bidi="ar"/>
        </w:rPr>
        <w:t>③</w:t>
      </w:r>
      <w:r>
        <w:rPr>
          <w:rFonts w:hint="eastAsia" w:ascii="仿宋" w:hAnsi="仿宋" w:eastAsia="仿宋" w:cs="仿宋"/>
          <w:i w:val="0"/>
          <w:iCs w:val="0"/>
          <w:caps w:val="0"/>
          <w:color w:val="000000"/>
          <w:spacing w:val="0"/>
          <w:kern w:val="0"/>
          <w:sz w:val="30"/>
          <w:szCs w:val="30"/>
          <w:shd w:val="clear" w:fill="FFFFFF"/>
          <w:lang w:val="en-US" w:eastAsia="zh-CN" w:bidi="ar"/>
        </w:rPr>
        <w:t>申请者须提供硕士阶段的学历、学位认证报告（在教育部学信网</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 http://www.chsi.com.cn</w:t>
      </w:r>
      <w:r>
        <w:rPr>
          <w:rFonts w:hint="eastAsia" w:ascii="仿宋" w:hAnsi="仿宋" w:eastAsia="仿宋" w:cs="仿宋"/>
          <w:i w:val="0"/>
          <w:iCs w:val="0"/>
          <w:caps w:val="0"/>
          <w:color w:val="000000"/>
          <w:spacing w:val="0"/>
          <w:kern w:val="0"/>
          <w:sz w:val="30"/>
          <w:szCs w:val="30"/>
          <w:shd w:val="clear" w:fill="FFFFFF"/>
          <w:lang w:val="en-US" w:eastAsia="zh-CN" w:bidi="ar"/>
        </w:rPr>
        <w:t>上进行学籍（应届生）或学历（往届生）查询认证；在教育部学位网</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http://www.chinadegrees.cn</w:t>
      </w:r>
      <w:r>
        <w:rPr>
          <w:rFonts w:hint="eastAsia" w:ascii="仿宋" w:hAnsi="仿宋" w:eastAsia="仿宋" w:cs="仿宋"/>
          <w:i w:val="0"/>
          <w:iCs w:val="0"/>
          <w:caps w:val="0"/>
          <w:color w:val="000000"/>
          <w:spacing w:val="0"/>
          <w:kern w:val="0"/>
          <w:sz w:val="30"/>
          <w:szCs w:val="30"/>
          <w:shd w:val="clear" w:fill="FFFFFF"/>
          <w:lang w:val="en-US" w:eastAsia="zh-CN" w:bidi="ar"/>
        </w:rPr>
        <w:t>上进行学位查询认证）；</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④硕士阶段的课程学习成绩单（须授课单位或档案保存单位盖章）；</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⑤外语水平成绩证明复印件；</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⑥应届生须提供学位论文初稿，往届生须提供硕士学位论文；</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⑦具有代表性的研究成果；公开发表的学术论文复印件或其它主要研究成果的证明材料；</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⑧攻读博士学位期间拟进行的科学研究设想（科研规划）；</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⑨有至少两名所报考学科专业领域内的教授(或相当专业技术职称的专家)的书面推荐意见。</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其中，①--⑧项由申请者按顺序添加目录并装订成册，第⑨项由推荐人亲笔书写密封。</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上述纸质材料外省申请人请在4月30日前邮寄到贵州大学物理学院，具体邮寄地址：贵州大学东校区物理学院教学科张老师收，电话：0851-88165495；本省申请人在4月30日前将材料交到贵州大学物理学院教学科311室。材料电子版发到指定邮箱：</w:t>
      </w:r>
      <w:r>
        <w:rPr>
          <w:rFonts w:hint="eastAsia" w:ascii="宋体" w:hAnsi="宋体" w:eastAsia="宋体" w:cs="宋体"/>
          <w:i w:val="0"/>
          <w:iCs w:val="0"/>
          <w:caps w:val="0"/>
          <w:color w:val="333333"/>
          <w:spacing w:val="0"/>
          <w:kern w:val="0"/>
          <w:sz w:val="27"/>
          <w:szCs w:val="27"/>
          <w:u w:val="single"/>
          <w:shd w:val="clear" w:fill="FFFFFF"/>
          <w:lang w:val="en-US" w:eastAsia="zh-CN" w:bidi="ar"/>
        </w:rPr>
        <w:fldChar w:fldCharType="begin"/>
      </w:r>
      <w:r>
        <w:rPr>
          <w:rFonts w:hint="eastAsia" w:ascii="宋体" w:hAnsi="宋体" w:eastAsia="宋体" w:cs="宋体"/>
          <w:i w:val="0"/>
          <w:iCs w:val="0"/>
          <w:caps w:val="0"/>
          <w:color w:val="333333"/>
          <w:spacing w:val="0"/>
          <w:kern w:val="0"/>
          <w:sz w:val="27"/>
          <w:szCs w:val="27"/>
          <w:u w:val="single"/>
          <w:shd w:val="clear" w:fill="FFFFFF"/>
          <w:lang w:val="en-US" w:eastAsia="zh-CN" w:bidi="ar"/>
        </w:rPr>
        <w:instrText xml:space="preserve"> HYPERLINK "mailto:gzuwlyjs@163.com" </w:instrText>
      </w:r>
      <w:r>
        <w:rPr>
          <w:rFonts w:hint="eastAsia" w:ascii="宋体" w:hAnsi="宋体" w:eastAsia="宋体" w:cs="宋体"/>
          <w:i w:val="0"/>
          <w:iCs w:val="0"/>
          <w:caps w:val="0"/>
          <w:color w:val="333333"/>
          <w:spacing w:val="0"/>
          <w:kern w:val="0"/>
          <w:sz w:val="27"/>
          <w:szCs w:val="27"/>
          <w:u w:val="single"/>
          <w:shd w:val="clear" w:fill="FFFFFF"/>
          <w:lang w:val="en-US" w:eastAsia="zh-CN" w:bidi="ar"/>
        </w:rPr>
        <w:fldChar w:fldCharType="separate"/>
      </w:r>
      <w:r>
        <w:rPr>
          <w:rStyle w:val="10"/>
          <w:rFonts w:hint="eastAsia" w:ascii="宋体" w:hAnsi="宋体" w:eastAsia="宋体" w:cs="宋体"/>
          <w:i w:val="0"/>
          <w:iCs w:val="0"/>
          <w:caps w:val="0"/>
          <w:color w:val="333333"/>
          <w:spacing w:val="0"/>
          <w:sz w:val="30"/>
          <w:szCs w:val="30"/>
          <w:u w:val="single"/>
          <w:shd w:val="clear" w:fill="FFFFFF"/>
          <w:lang w:val="en-US"/>
        </w:rPr>
        <w:t>gzuwlyjs@163.com</w:t>
      </w:r>
      <w:r>
        <w:rPr>
          <w:rFonts w:hint="eastAsia" w:ascii="宋体" w:hAnsi="宋体" w:eastAsia="宋体" w:cs="宋体"/>
          <w:i w:val="0"/>
          <w:iCs w:val="0"/>
          <w:caps w:val="0"/>
          <w:color w:val="333333"/>
          <w:spacing w:val="0"/>
          <w:kern w:val="0"/>
          <w:sz w:val="27"/>
          <w:szCs w:val="27"/>
          <w:u w:val="single"/>
          <w:shd w:val="clear" w:fill="FFFFFF"/>
          <w:lang w:val="en-US" w:eastAsia="zh-CN" w:bidi="ar"/>
        </w:rPr>
        <w:fldChar w:fldCharType="end"/>
      </w:r>
      <w:r>
        <w:rPr>
          <w:rFonts w:hint="eastAsia" w:ascii="仿宋" w:hAnsi="仿宋" w:eastAsia="仿宋" w:cs="仿宋"/>
          <w:i w:val="0"/>
          <w:iCs w:val="0"/>
          <w:caps w:val="0"/>
          <w:color w:val="000000"/>
          <w:spacing w:val="0"/>
          <w:kern w:val="0"/>
          <w:sz w:val="30"/>
          <w:szCs w:val="30"/>
          <w:shd w:val="clear" w:fill="FFFFFF"/>
          <w:lang w:val="en-US" w:eastAsia="zh-CN" w:bidi="ar"/>
        </w:rPr>
        <w:t>。</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申请材料必须确保真实、准确，一旦发现作假，将取消申请者的录取资格、入学资格和申请学位资格。申请材料一经提交，均不退还。</w:t>
      </w:r>
    </w:p>
    <w:p>
      <w:pPr>
        <w:keepNext w:val="0"/>
        <w:keepLines w:val="0"/>
        <w:widowControl/>
        <w:suppressLineNumbers w:val="0"/>
        <w:shd w:val="clear" w:fill="FFFFFF"/>
        <w:spacing w:before="0" w:beforeAutospacing="1" w:after="0" w:afterAutospacing="1" w:line="555"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六、材料审核</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学院成立考核专家组，审查考生提交材料是否齐全，审核考生是否符合报考条件。2.学院考核专家组对考生的申请材料进行评议，给出百分制成绩。专家组评审内容包括考生的学习成绩（30%）、参与各类研究实践情况（20%）、硕士论文、发表文章（40%）以及获奖（10%）等方面，给出百分制成绩（成绩在60分以下取消其申请资格）。</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3.学院将根据材料审核情况、招生计划、报考情况等，采取1：1.2差额考核的形式，择优确定通过初审的考生名单，并在学院网站上公示。</w:t>
      </w:r>
    </w:p>
    <w:p>
      <w:pPr>
        <w:keepNext w:val="0"/>
        <w:keepLines w:val="0"/>
        <w:widowControl/>
        <w:suppressLineNumbers w:val="0"/>
        <w:shd w:val="clear" w:fill="FFFFFF"/>
        <w:spacing w:before="0" w:beforeAutospacing="1" w:after="0" w:afterAutospacing="1" w:line="555" w:lineRule="atLeast"/>
        <w:ind w:left="0" w:right="0" w:firstLine="0"/>
        <w:jc w:val="both"/>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七、综合考核</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1.考核时间及地点</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考核时间：2023年5月11日上午9:00-10:00专业笔试</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          2023年5月11日下午14:30综合面试</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考核地点：贵州大学北校区</w:t>
      </w:r>
      <w:r>
        <w:rPr>
          <w:rFonts w:hint="eastAsia" w:ascii="仿宋" w:hAnsi="仿宋" w:eastAsia="仿宋" w:cs="仿宋"/>
          <w:i w:val="0"/>
          <w:iCs w:val="0"/>
          <w:caps w:val="0"/>
          <w:color w:val="333333"/>
          <w:spacing w:val="0"/>
          <w:kern w:val="0"/>
          <w:sz w:val="30"/>
          <w:szCs w:val="30"/>
          <w:shd w:val="clear" w:fill="FFFFFF"/>
          <w:lang w:val="en-US" w:eastAsia="zh-CN" w:bidi="ar"/>
        </w:rPr>
        <w:t>原行政楼二号楼302室</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2.考核内容</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招生单位组成含有报考导师参加的“综合考核专家组”，“综合考核专家组”由不少于5名教授（其中至少3名博士生导师）组成。综合考核的内容包括：</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（1）材料评议（30%）</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（2）专业考核（占综合考核总成绩20%）：</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考试科目名称：物理综合；考核形式：笔试</w:t>
      </w:r>
    </w:p>
    <w:p>
      <w:pPr>
        <w:keepNext w:val="0"/>
        <w:keepLines w:val="0"/>
        <w:widowControl/>
        <w:suppressLineNumbers w:val="0"/>
        <w:shd w:val="clear" w:fill="FFFFFF"/>
        <w:spacing w:before="0" w:beforeAutospacing="1" w:after="0" w:afterAutospacing="1" w:line="555" w:lineRule="atLeast"/>
        <w:ind w:left="0" w:right="0" w:firstLine="555"/>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3）综合面试（占综合考核总成绩50%）：主要对考生的科研潜质、创新能力、外国语应用能力、综合素质、实践能力等方面进行考查。考生围绕硕士阶段的工作和博士阶段的研究计划作15分钟介绍（采用PPT）。考核专家对考生的综合素质进行全面考察，实行无记名打分。</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综合考核各组成部分均按照百分制给出，综合考核成绩=材料评议</w:t>
      </w:r>
      <w:r>
        <w:rPr>
          <w:rFonts w:hint="eastAsia" w:ascii="微软雅黑" w:hAnsi="微软雅黑" w:eastAsia="微软雅黑" w:cs="微软雅黑"/>
          <w:i w:val="0"/>
          <w:iCs w:val="0"/>
          <w:caps w:val="0"/>
          <w:color w:val="000000"/>
          <w:spacing w:val="0"/>
          <w:kern w:val="0"/>
          <w:sz w:val="30"/>
          <w:szCs w:val="30"/>
          <w:shd w:val="clear" w:fill="FFFFFF"/>
          <w:lang w:val="en-US" w:eastAsia="zh-CN" w:bidi="ar"/>
        </w:rPr>
        <w:t>×</w:t>
      </w:r>
      <w:r>
        <w:rPr>
          <w:rFonts w:hint="eastAsia" w:ascii="仿宋" w:hAnsi="仿宋" w:eastAsia="仿宋" w:cs="仿宋"/>
          <w:i w:val="0"/>
          <w:iCs w:val="0"/>
          <w:caps w:val="0"/>
          <w:color w:val="000000"/>
          <w:spacing w:val="0"/>
          <w:kern w:val="0"/>
          <w:sz w:val="30"/>
          <w:szCs w:val="30"/>
          <w:shd w:val="clear" w:fill="FFFFFF"/>
          <w:lang w:val="en-US" w:eastAsia="zh-CN" w:bidi="ar"/>
        </w:rPr>
        <w:t>（30%）+专业考核</w:t>
      </w:r>
      <w:r>
        <w:rPr>
          <w:rFonts w:hint="eastAsia" w:ascii="微软雅黑" w:hAnsi="微软雅黑" w:eastAsia="微软雅黑" w:cs="微软雅黑"/>
          <w:i w:val="0"/>
          <w:iCs w:val="0"/>
          <w:caps w:val="0"/>
          <w:color w:val="000000"/>
          <w:spacing w:val="0"/>
          <w:kern w:val="0"/>
          <w:sz w:val="30"/>
          <w:szCs w:val="30"/>
          <w:shd w:val="clear" w:fill="FFFFFF"/>
          <w:lang w:val="en-US" w:eastAsia="zh-CN" w:bidi="ar"/>
        </w:rPr>
        <w:t>×</w:t>
      </w:r>
      <w:r>
        <w:rPr>
          <w:rFonts w:hint="eastAsia" w:ascii="仿宋" w:hAnsi="仿宋" w:eastAsia="仿宋" w:cs="仿宋"/>
          <w:i w:val="0"/>
          <w:iCs w:val="0"/>
          <w:caps w:val="0"/>
          <w:color w:val="000000"/>
          <w:spacing w:val="0"/>
          <w:kern w:val="0"/>
          <w:sz w:val="30"/>
          <w:szCs w:val="30"/>
          <w:shd w:val="clear" w:fill="FFFFFF"/>
          <w:lang w:val="en-US" w:eastAsia="zh-CN" w:bidi="ar"/>
        </w:rPr>
        <w:t>（20%）+综合面试</w:t>
      </w:r>
      <w:r>
        <w:rPr>
          <w:rFonts w:hint="eastAsia" w:ascii="微软雅黑" w:hAnsi="微软雅黑" w:eastAsia="微软雅黑" w:cs="微软雅黑"/>
          <w:i w:val="0"/>
          <w:iCs w:val="0"/>
          <w:caps w:val="0"/>
          <w:color w:val="000000"/>
          <w:spacing w:val="0"/>
          <w:kern w:val="0"/>
          <w:sz w:val="30"/>
          <w:szCs w:val="30"/>
          <w:shd w:val="clear" w:fill="FFFFFF"/>
          <w:lang w:val="en-US" w:eastAsia="zh-CN" w:bidi="ar"/>
        </w:rPr>
        <w:t>×</w:t>
      </w:r>
      <w:r>
        <w:rPr>
          <w:rFonts w:hint="eastAsia" w:ascii="仿宋" w:hAnsi="仿宋" w:eastAsia="仿宋" w:cs="仿宋"/>
          <w:i w:val="0"/>
          <w:iCs w:val="0"/>
          <w:caps w:val="0"/>
          <w:color w:val="000000"/>
          <w:spacing w:val="0"/>
          <w:kern w:val="0"/>
          <w:sz w:val="30"/>
          <w:szCs w:val="30"/>
          <w:shd w:val="clear" w:fill="FFFFFF"/>
          <w:lang w:val="en-US" w:eastAsia="zh-CN" w:bidi="ar"/>
        </w:rPr>
        <w:t>（50%），综合考核成绩于考核结束后3日内在本学院网站上公示。</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学院将根据综合考核成绩排名，结合当年招生名额、拟报考导师的意见等，确定并上报拟录取名单。</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综合考核全程录音录像，学院将留存三年备查。</w:t>
      </w:r>
    </w:p>
    <w:p>
      <w:pPr>
        <w:keepNext w:val="0"/>
        <w:keepLines w:val="0"/>
        <w:widowControl/>
        <w:suppressLineNumbers w:val="0"/>
        <w:shd w:val="clear" w:fill="FFFFFF"/>
        <w:spacing w:before="0" w:beforeAutospacing="1" w:after="0" w:afterAutospacing="1" w:line="55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八、录取</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1.综合考核成绩低于60分者不予录取。</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2.考生报考的导师当年要有招生资格并且有招生指标，在此基础上，按考核总成绩高低顺序进行导师与学生互选，最终确定拟录取名单。</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lang w:val="en-US" w:eastAsia="zh-CN" w:bidi="ar"/>
        </w:rPr>
        <w:t>①</w:t>
      </w:r>
      <w:r>
        <w:rPr>
          <w:rFonts w:hint="eastAsia" w:ascii="仿宋" w:hAnsi="仿宋" w:eastAsia="仿宋" w:cs="仿宋"/>
          <w:i w:val="0"/>
          <w:iCs w:val="0"/>
          <w:caps w:val="0"/>
          <w:color w:val="000000"/>
          <w:spacing w:val="0"/>
          <w:kern w:val="0"/>
          <w:sz w:val="30"/>
          <w:szCs w:val="30"/>
          <w:shd w:val="clear" w:fill="FFFFFF"/>
          <w:lang w:val="en-US" w:eastAsia="zh-CN" w:bidi="ar"/>
        </w:rPr>
        <w:t>上线人数超过导师可招生指标，按考生综合考核成绩高低次序询问导师意愿，由导师确定录取人选；</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lang w:val="en-US" w:eastAsia="zh-CN" w:bidi="ar"/>
        </w:rPr>
        <w:t>②</w:t>
      </w:r>
      <w:r>
        <w:rPr>
          <w:rFonts w:hint="eastAsia" w:ascii="仿宋" w:hAnsi="仿宋" w:eastAsia="仿宋" w:cs="仿宋"/>
          <w:i w:val="0"/>
          <w:iCs w:val="0"/>
          <w:caps w:val="0"/>
          <w:color w:val="000000"/>
          <w:spacing w:val="0"/>
          <w:kern w:val="0"/>
          <w:sz w:val="30"/>
          <w:szCs w:val="30"/>
          <w:shd w:val="clear" w:fill="FFFFFF"/>
          <w:lang w:val="en-US" w:eastAsia="zh-CN" w:bidi="ar"/>
        </w:rPr>
        <w:t>上线人数少于导师招生指标，按考生综合考核成绩高低次序进行师生互选，由双方确定录取结果；</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lang w:val="en-US" w:eastAsia="zh-CN" w:bidi="ar"/>
        </w:rPr>
        <w:t>③</w:t>
      </w:r>
      <w:r>
        <w:rPr>
          <w:rFonts w:hint="eastAsia" w:ascii="仿宋" w:hAnsi="仿宋" w:eastAsia="仿宋" w:cs="仿宋"/>
          <w:i w:val="0"/>
          <w:iCs w:val="0"/>
          <w:caps w:val="0"/>
          <w:color w:val="000000"/>
          <w:spacing w:val="0"/>
          <w:kern w:val="0"/>
          <w:sz w:val="30"/>
          <w:szCs w:val="30"/>
          <w:shd w:val="clear" w:fill="FFFFFF"/>
          <w:lang w:val="en-US" w:eastAsia="zh-CN" w:bidi="ar"/>
        </w:rPr>
        <w:t>报考导师招生指标已录满，考生可以申请调剂其他导师；</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④拟录取名单中如有考生放弃，导师可按综合考核成绩高低依次候补互选。</w:t>
      </w:r>
    </w:p>
    <w:p>
      <w:pPr>
        <w:keepNext w:val="0"/>
        <w:keepLines w:val="0"/>
        <w:widowControl/>
        <w:suppressLineNumbers w:val="0"/>
        <w:shd w:val="clear" w:fill="FFFFFF"/>
        <w:spacing w:before="0" w:beforeAutospacing="1" w:after="0" w:afterAutospacing="1" w:line="55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九、体检</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考生在拟录取后进行体检。体检标准参照教育部、卫生部、中国残联制定的《普通高等学校招生体检工作指导意见》（教学〔2003〕3号），未达到体检要求的，取消录取资格。</w:t>
      </w:r>
    </w:p>
    <w:p>
      <w:pPr>
        <w:keepNext w:val="0"/>
        <w:keepLines w:val="0"/>
        <w:widowControl/>
        <w:suppressLineNumbers w:val="0"/>
        <w:shd w:val="clear" w:fill="FFFFFF"/>
        <w:spacing w:before="0" w:beforeAutospacing="1" w:after="0" w:afterAutospacing="1" w:line="55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仿宋" w:hAnsi="仿宋" w:eastAsia="仿宋" w:cs="仿宋"/>
          <w:i w:val="0"/>
          <w:iCs w:val="0"/>
          <w:caps w:val="0"/>
          <w:color w:val="000000"/>
          <w:spacing w:val="0"/>
          <w:kern w:val="0"/>
          <w:sz w:val="30"/>
          <w:szCs w:val="30"/>
          <w:shd w:val="clear" w:fill="FFFFFF"/>
          <w:lang w:val="en-US" w:eastAsia="zh-CN" w:bidi="ar"/>
        </w:rPr>
        <w:t>十、拟录取名单审核与公示</w:t>
      </w:r>
    </w:p>
    <w:p>
      <w:pPr>
        <w:keepNext w:val="0"/>
        <w:keepLines w:val="0"/>
        <w:widowControl/>
        <w:suppressLineNumbers w:val="0"/>
        <w:shd w:val="clear" w:fill="FFFFFF"/>
        <w:spacing w:before="0" w:beforeAutospacing="1" w:after="0" w:afterAutospacing="1" w:line="555"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kern w:val="0"/>
          <w:sz w:val="30"/>
          <w:szCs w:val="30"/>
          <w:shd w:val="clear" w:fill="FFFFFF"/>
          <w:lang w:val="en-US" w:eastAsia="zh-CN" w:bidi="ar"/>
        </w:rPr>
        <w:t>学校研究生招生工作领导小组对各单位拟录取名单进行审核，审核通过后，学校在贵州大学研究生院在网站上（</w:t>
      </w:r>
      <w:r>
        <w:rPr>
          <w:rFonts w:hint="default" w:ascii="Times New Roman" w:hAnsi="Times New Roman" w:eastAsia="微软雅黑" w:cs="Times New Roman"/>
          <w:i w:val="0"/>
          <w:iCs w:val="0"/>
          <w:caps w:val="0"/>
          <w:color w:val="000000"/>
          <w:spacing w:val="0"/>
          <w:kern w:val="0"/>
          <w:sz w:val="30"/>
          <w:szCs w:val="30"/>
          <w:shd w:val="clear" w:fill="FFFFFF"/>
          <w:lang w:val="en-US" w:eastAsia="zh-CN" w:bidi="ar"/>
        </w:rPr>
        <w:t>http://gs.gzu.edu.cn/</w:t>
      </w:r>
      <w:r>
        <w:rPr>
          <w:rFonts w:hint="eastAsia" w:ascii="仿宋" w:hAnsi="仿宋" w:eastAsia="仿宋" w:cs="仿宋"/>
          <w:i w:val="0"/>
          <w:iCs w:val="0"/>
          <w:caps w:val="0"/>
          <w:color w:val="000000"/>
          <w:spacing w:val="0"/>
          <w:kern w:val="0"/>
          <w:sz w:val="30"/>
          <w:szCs w:val="30"/>
          <w:shd w:val="clear" w:fill="FFFFFF"/>
          <w:lang w:val="en-US" w:eastAsia="zh-CN" w:bidi="ar"/>
        </w:rPr>
        <w:t>）公示“申请-考核”制博士研究生拟录取名单，公示期为10个工作日。</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寰�蒋���">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16B1B7D"/>
    <w:rsid w:val="00125861"/>
    <w:rsid w:val="17CD1C16"/>
    <w:rsid w:val="316B1B7D"/>
    <w:rsid w:val="45C5024D"/>
    <w:rsid w:val="63057A83"/>
    <w:rsid w:val="7CDD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styleId="11">
    <w:name w:val="HTML Code"/>
    <w:basedOn w:val="6"/>
    <w:uiPriority w:val="0"/>
    <w:rPr>
      <w:rFonts w:ascii="Courier New" w:hAnsi="Courier New"/>
      <w:sz w:val="20"/>
      <w:bdr w:val="none" w:color="auto" w:sz="0" w:space="0"/>
    </w:rPr>
  </w:style>
  <w:style w:type="character" w:customStyle="1" w:styleId="12">
    <w:name w:val="fl2"/>
    <w:basedOn w:val="6"/>
    <w:uiPriority w:val="0"/>
    <w:rPr>
      <w:color w:val="FFFFFF"/>
      <w:sz w:val="24"/>
      <w:szCs w:val="24"/>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item-name"/>
    <w:basedOn w:val="6"/>
    <w:uiPriority w:val="0"/>
    <w:rPr>
      <w:bdr w:val="none" w:color="auto" w:sz="0" w:space="0"/>
    </w:rPr>
  </w:style>
  <w:style w:type="character" w:customStyle="1" w:styleId="16">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2851</Words>
  <Characters>3106</Characters>
  <Lines>0</Lines>
  <Paragraphs>0</Paragraphs>
  <TotalTime>147</TotalTime>
  <ScaleCrop>false</ScaleCrop>
  <LinksUpToDate>false</LinksUpToDate>
  <CharactersWithSpaces>3138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2023-04-07T05:31:00Z</dcterms:created>
  <dc:creator>WPS_1663235086</dc:creator>
  <cp:lastModifiedBy>WPS_1663235086</cp:lastModifiedBy>
  <dcterms:modified xsi:type="dcterms:W3CDTF">2023-04-07T08:43:55Z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50CA581D6B63443FA338880B24953E37</vt:lpwstr>
  </property>
</Properties>
</file>