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90" w:beforeAutospacing="0" w:after="0" w:afterAutospacing="0" w:line="420" w:lineRule="atLeast"/>
        <w:ind w:left="0" w:right="0" w:firstLine="0"/>
        <w:jc w:val="center"/>
        <w:rPr>
          <w:rFonts w:ascii="微软雅黑" w:hAnsi="微软雅黑" w:eastAsia="微软雅黑" w:cs="微软雅黑"/>
          <w:b w:val="0"/>
          <w:bCs w:val="0"/>
          <w:i w:val="0"/>
          <w:iCs w:val="0"/>
          <w:caps w:val="0"/>
          <w:color w:val="000000"/>
          <w:spacing w:val="0"/>
          <w:sz w:val="36"/>
          <w:szCs w:val="36"/>
        </w:rPr>
      </w:pPr>
      <w:r>
        <w:rPr>
          <w:rFonts w:hint="eastAsia" w:ascii="微软雅黑" w:hAnsi="微软雅黑" w:eastAsia="微软雅黑" w:cs="微软雅黑"/>
          <w:b w:val="0"/>
          <w:bCs w:val="0"/>
          <w:i w:val="0"/>
          <w:iCs w:val="0"/>
          <w:caps w:val="0"/>
          <w:color w:val="000000"/>
          <w:spacing w:val="0"/>
          <w:sz w:val="36"/>
          <w:szCs w:val="36"/>
          <w:bdr w:val="none" w:color="auto" w:sz="0" w:space="0"/>
          <w:shd w:val="clear" w:fill="FFFFFF"/>
        </w:rPr>
        <w:t>中国林科院湿地研究所2024年博士研究生招生申请考核制实施细则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240" w:afterAutospacing="0"/>
        <w:ind w:left="0" w:right="0"/>
        <w:jc w:val="center"/>
      </w:pPr>
      <w:r>
        <w:rPr>
          <w:rFonts w:ascii="黑体" w:hAnsi="宋体" w:eastAsia="黑体" w:cs="黑体"/>
          <w:i w:val="0"/>
          <w:iCs w:val="0"/>
          <w:caps w:val="0"/>
          <w:color w:val="000000"/>
          <w:spacing w:val="0"/>
          <w:sz w:val="31"/>
          <w:szCs w:val="31"/>
          <w:bdr w:val="none" w:color="auto" w:sz="0" w:space="0"/>
        </w:rPr>
        <w:t>第一章 总则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ascii="楷体" w:hAnsi="楷体" w:eastAsia="楷体" w:cs="楷体"/>
          <w:i w:val="0"/>
          <w:iCs w:val="0"/>
          <w:caps w:val="0"/>
          <w:color w:val="000000"/>
          <w:spacing w:val="0"/>
          <w:sz w:val="28"/>
          <w:szCs w:val="28"/>
          <w:bdr w:val="none" w:color="auto" w:sz="0" w:space="0"/>
        </w:rPr>
        <w:t>第一条</w:t>
      </w:r>
      <w:r>
        <w:rPr>
          <w:rFonts w:ascii="微软雅黑" w:hAnsi="微软雅黑" w:eastAsia="微软雅黑" w:cs="微软雅黑"/>
          <w:i w:val="0"/>
          <w:iCs w:val="0"/>
          <w:caps w:val="0"/>
          <w:color w:val="000000"/>
          <w:spacing w:val="0"/>
          <w:sz w:val="28"/>
          <w:szCs w:val="28"/>
          <w:bdr w:val="none" w:color="auto" w:sz="0" w:space="0"/>
        </w:rPr>
        <w:t> </w:t>
      </w:r>
      <w:r>
        <w:rPr>
          <w:rFonts w:ascii="仿宋" w:hAnsi="仿宋" w:eastAsia="仿宋" w:cs="仿宋"/>
          <w:i w:val="0"/>
          <w:iCs w:val="0"/>
          <w:caps w:val="0"/>
          <w:color w:val="000000"/>
          <w:spacing w:val="0"/>
          <w:sz w:val="28"/>
          <w:szCs w:val="28"/>
          <w:bdr w:val="none" w:color="auto" w:sz="0" w:space="0"/>
        </w:rPr>
        <w:t>为探索优秀人才的选拔机制，进一步提高湿地所博士研究生的生源质量，为国家生态文明建设培养更多优秀人才，根据《中国林业科学研究院博士研究生招生申请考核制实施办法》（</w:t>
      </w:r>
      <w:r>
        <w:rPr>
          <w:rFonts w:hint="eastAsia" w:ascii="仿宋" w:hAnsi="仿宋" w:eastAsia="仿宋" w:cs="仿宋"/>
          <w:i w:val="0"/>
          <w:iCs w:val="0"/>
          <w:caps w:val="0"/>
          <w:color w:val="000000"/>
          <w:spacing w:val="0"/>
          <w:sz w:val="28"/>
          <w:szCs w:val="28"/>
          <w:bdr w:val="none" w:color="auto" w:sz="0" w:space="0"/>
        </w:rPr>
        <w:t>科教字〔</w:t>
      </w:r>
      <w:r>
        <w:rPr>
          <w:rFonts w:hint="default" w:ascii="Times New Roman" w:hAnsi="Times New Roman" w:eastAsia="微软雅黑" w:cs="Times New Roman"/>
          <w:i w:val="0"/>
          <w:iCs w:val="0"/>
          <w:caps w:val="0"/>
          <w:color w:val="000000"/>
          <w:spacing w:val="0"/>
          <w:sz w:val="28"/>
          <w:szCs w:val="28"/>
          <w:bdr w:val="none" w:color="auto" w:sz="0" w:space="0"/>
          <w:lang w:val="en-US"/>
        </w:rPr>
        <w:t>2020</w:t>
      </w:r>
      <w:r>
        <w:rPr>
          <w:rFonts w:hint="eastAsia" w:ascii="仿宋" w:hAnsi="仿宋" w:eastAsia="仿宋" w:cs="仿宋"/>
          <w:i w:val="0"/>
          <w:iCs w:val="0"/>
          <w:caps w:val="0"/>
          <w:color w:val="000000"/>
          <w:spacing w:val="0"/>
          <w:sz w:val="28"/>
          <w:szCs w:val="28"/>
          <w:bdr w:val="none" w:color="auto" w:sz="0" w:space="0"/>
        </w:rPr>
        <w:t>〕</w:t>
      </w:r>
      <w:r>
        <w:rPr>
          <w:rFonts w:hint="default" w:ascii="Times New Roman" w:hAnsi="Times New Roman" w:eastAsia="微软雅黑" w:cs="Times New Roman"/>
          <w:i w:val="0"/>
          <w:iCs w:val="0"/>
          <w:caps w:val="0"/>
          <w:color w:val="000000"/>
          <w:spacing w:val="0"/>
          <w:sz w:val="28"/>
          <w:szCs w:val="28"/>
          <w:bdr w:val="none" w:color="auto" w:sz="0" w:space="0"/>
          <w:lang w:val="en-US"/>
        </w:rPr>
        <w:t>80</w:t>
      </w:r>
      <w:r>
        <w:rPr>
          <w:rFonts w:hint="eastAsia" w:ascii="仿宋" w:hAnsi="仿宋" w:eastAsia="仿宋" w:cs="仿宋"/>
          <w:i w:val="0"/>
          <w:iCs w:val="0"/>
          <w:caps w:val="0"/>
          <w:color w:val="000000"/>
          <w:spacing w:val="0"/>
          <w:sz w:val="28"/>
          <w:szCs w:val="28"/>
          <w:bdr w:val="none" w:color="auto" w:sz="0" w:space="0"/>
        </w:rPr>
        <w:t>号文件）文件精神，结合我所实际，特制订本实施细则。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eastAsia" w:ascii="楷体" w:hAnsi="楷体" w:eastAsia="楷体" w:cs="楷体"/>
          <w:i w:val="0"/>
          <w:iCs w:val="0"/>
          <w:caps w:val="0"/>
          <w:color w:val="000000"/>
          <w:spacing w:val="0"/>
          <w:sz w:val="28"/>
          <w:szCs w:val="28"/>
          <w:bdr w:val="none" w:color="auto" w:sz="0" w:space="0"/>
        </w:rPr>
        <w:t>第二条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申请考核制是指我院不统一组织博士研究生入学考试，由考生提出申请，我所及导师依据考生申报资料进行审核和综合考核后，经院审定录取为博士研究生的选拔方式。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270" w:lineRule="atLeast"/>
        <w:ind w:left="0" w:right="0" w:firstLine="555"/>
      </w:pPr>
      <w:r>
        <w:rPr>
          <w:rFonts w:hint="eastAsia" w:ascii="楷体" w:hAnsi="楷体" w:eastAsia="楷体" w:cs="楷体"/>
          <w:i w:val="0"/>
          <w:iCs w:val="0"/>
          <w:caps w:val="0"/>
          <w:color w:val="000000"/>
          <w:spacing w:val="0"/>
          <w:sz w:val="28"/>
          <w:szCs w:val="28"/>
          <w:bdr w:val="none" w:color="auto" w:sz="0" w:space="0"/>
        </w:rPr>
        <w:t>第三条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申请考核制旨在进一步发挥导师在招生过程中的重要作用。通过建立对考生政治素养、科研创新能力和学术潜质的评价体系，选拔出综合素质优秀、创新能力突出的优秀考生攻读博士研究生。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270" w:lineRule="atLeast"/>
        <w:ind w:left="0" w:right="0" w:firstLine="555"/>
      </w:pPr>
      <w:r>
        <w:rPr>
          <w:rFonts w:hint="eastAsia" w:ascii="楷体" w:hAnsi="楷体" w:eastAsia="楷体" w:cs="楷体"/>
          <w:i w:val="0"/>
          <w:iCs w:val="0"/>
          <w:caps w:val="0"/>
          <w:color w:val="000000"/>
          <w:spacing w:val="0"/>
          <w:sz w:val="28"/>
          <w:szCs w:val="28"/>
          <w:bdr w:val="none" w:color="auto" w:sz="0" w:space="0"/>
        </w:rPr>
        <w:t>第四条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申请考核制坚持</w:t>
      </w:r>
      <w:r>
        <w:rPr>
          <w:rFonts w:hint="default" w:ascii="Times New Roman" w:hAnsi="Times New Roman" w:eastAsia="微软雅黑" w:cs="Times New Roman"/>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严格程序、公平公正、择优选拔、保证质量、宁缺毋滥</w:t>
      </w:r>
      <w:r>
        <w:rPr>
          <w:rFonts w:hint="default" w:ascii="Times New Roman" w:hAnsi="Times New Roman" w:eastAsia="微软雅黑" w:cs="Times New Roman"/>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270" w:lineRule="atLeast"/>
        <w:ind w:left="0" w:right="0" w:firstLine="555"/>
      </w:pPr>
      <w:r>
        <w:rPr>
          <w:rFonts w:hint="eastAsia" w:ascii="楷体" w:hAnsi="楷体" w:eastAsia="楷体" w:cs="楷体"/>
          <w:i w:val="0"/>
          <w:iCs w:val="0"/>
          <w:caps w:val="0"/>
          <w:color w:val="000000"/>
          <w:spacing w:val="0"/>
          <w:sz w:val="28"/>
          <w:szCs w:val="28"/>
          <w:bdr w:val="none" w:color="auto" w:sz="0" w:space="0"/>
        </w:rPr>
        <w:t>第五条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招生顺序。列入当年招生目录的导师可首先招收硕博连读生，未招收硕博连读生但有招生指标的导师根据本办法招收博士研究生。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240" w:afterAutospacing="0"/>
        <w:ind w:left="0" w:right="0"/>
        <w:jc w:val="center"/>
      </w:pPr>
      <w:r>
        <w:rPr>
          <w:rFonts w:hint="eastAsia" w:ascii="黑体" w:hAnsi="宋体" w:eastAsia="黑体" w:cs="黑体"/>
          <w:i w:val="0"/>
          <w:iCs w:val="0"/>
          <w:caps w:val="0"/>
          <w:color w:val="000000"/>
          <w:spacing w:val="0"/>
          <w:sz w:val="31"/>
          <w:szCs w:val="31"/>
          <w:bdr w:val="none" w:color="auto" w:sz="0" w:space="0"/>
        </w:rPr>
        <w:t>第二章 申请报名条件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eastAsia" w:ascii="楷体" w:hAnsi="楷体" w:eastAsia="楷体" w:cs="楷体"/>
          <w:i w:val="0"/>
          <w:iCs w:val="0"/>
          <w:caps w:val="0"/>
          <w:color w:val="000000"/>
          <w:spacing w:val="0"/>
          <w:sz w:val="28"/>
          <w:szCs w:val="28"/>
          <w:bdr w:val="none" w:color="auto" w:sz="0" w:space="0"/>
        </w:rPr>
        <w:t>第六条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拥护中国共产党的领导，具有正确的政治方向，热爱祖国，遵纪守法，品行端正，身体健康。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270" w:lineRule="atLeast"/>
        <w:ind w:left="0" w:right="0" w:firstLine="555"/>
      </w:pPr>
      <w:r>
        <w:rPr>
          <w:rFonts w:hint="eastAsia" w:ascii="楷体" w:hAnsi="楷体" w:eastAsia="楷体" w:cs="楷体"/>
          <w:i w:val="0"/>
          <w:iCs w:val="0"/>
          <w:caps w:val="0"/>
          <w:color w:val="000000"/>
          <w:spacing w:val="0"/>
          <w:sz w:val="28"/>
          <w:szCs w:val="28"/>
          <w:bdr w:val="none" w:color="auto" w:sz="0" w:space="0"/>
        </w:rPr>
        <w:t>第七条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申请人的学位需符合下述条件之一：应届硕士毕业生（须在入学前取得硕士学位）；或已获得硕士或博士学位，境外获学位的申请人需经教育部留学服务中心出具学历学位认证书。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85"/>
      </w:pPr>
      <w:r>
        <w:rPr>
          <w:rFonts w:hint="eastAsia" w:ascii="楷体" w:hAnsi="楷体" w:eastAsia="楷体" w:cs="楷体"/>
          <w:i w:val="0"/>
          <w:iCs w:val="0"/>
          <w:caps w:val="0"/>
          <w:color w:val="000000"/>
          <w:spacing w:val="0"/>
          <w:sz w:val="28"/>
          <w:szCs w:val="28"/>
          <w:bdr w:val="none" w:color="auto" w:sz="0" w:space="0"/>
        </w:rPr>
        <w:t>第八条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硕士期间或近</w:t>
      </w:r>
      <w:r>
        <w:rPr>
          <w:rFonts w:hint="default" w:ascii="Times New Roman" w:hAnsi="Times New Roman" w:eastAsia="微软雅黑" w:cs="Times New Roman"/>
          <w:i w:val="0"/>
          <w:iCs w:val="0"/>
          <w:caps w:val="0"/>
          <w:color w:val="000000"/>
          <w:spacing w:val="0"/>
          <w:sz w:val="28"/>
          <w:szCs w:val="28"/>
          <w:bdr w:val="none" w:color="auto" w:sz="0" w:space="0"/>
          <w:lang w:val="en-US"/>
        </w:rPr>
        <w:t>5</w:t>
      </w:r>
      <w:r>
        <w:rPr>
          <w:rFonts w:hint="eastAsia" w:ascii="仿宋" w:hAnsi="仿宋" w:eastAsia="仿宋" w:cs="仿宋"/>
          <w:i w:val="0"/>
          <w:iCs w:val="0"/>
          <w:caps w:val="0"/>
          <w:color w:val="000000"/>
          <w:spacing w:val="0"/>
          <w:sz w:val="28"/>
          <w:szCs w:val="28"/>
          <w:bdr w:val="none" w:color="auto" w:sz="0" w:space="0"/>
        </w:rPr>
        <w:t>年，以第一作者在</w:t>
      </w:r>
      <w:r>
        <w:rPr>
          <w:rFonts w:hint="default" w:ascii="Times New Roman" w:hAnsi="Times New Roman" w:eastAsia="微软雅黑" w:cs="Times New Roman"/>
          <w:i w:val="0"/>
          <w:iCs w:val="0"/>
          <w:caps w:val="0"/>
          <w:color w:val="000000"/>
          <w:spacing w:val="0"/>
          <w:sz w:val="28"/>
          <w:szCs w:val="28"/>
          <w:bdr w:val="none" w:color="auto" w:sz="0" w:space="0"/>
          <w:lang w:val="en-US"/>
        </w:rPr>
        <w:t>CSCD</w:t>
      </w:r>
      <w:r>
        <w:rPr>
          <w:rFonts w:hint="eastAsia" w:ascii="仿宋" w:hAnsi="仿宋" w:eastAsia="仿宋" w:cs="仿宋"/>
          <w:i w:val="0"/>
          <w:iCs w:val="0"/>
          <w:caps w:val="0"/>
          <w:color w:val="000000"/>
          <w:spacing w:val="0"/>
          <w:sz w:val="28"/>
          <w:szCs w:val="28"/>
          <w:bdr w:val="none" w:color="auto" w:sz="0" w:space="0"/>
        </w:rPr>
        <w:t>、</w:t>
      </w:r>
      <w:r>
        <w:rPr>
          <w:rFonts w:hint="default" w:ascii="Times New Roman" w:hAnsi="Times New Roman" w:eastAsia="微软雅黑" w:cs="Times New Roman"/>
          <w:i w:val="0"/>
          <w:iCs w:val="0"/>
          <w:caps w:val="0"/>
          <w:color w:val="000000"/>
          <w:spacing w:val="0"/>
          <w:sz w:val="28"/>
          <w:szCs w:val="28"/>
          <w:bdr w:val="none" w:color="auto" w:sz="0" w:space="0"/>
          <w:lang w:val="en-US"/>
        </w:rPr>
        <w:t>CSSCI</w:t>
      </w:r>
      <w:r>
        <w:rPr>
          <w:rFonts w:hint="eastAsia" w:ascii="仿宋" w:hAnsi="仿宋" w:eastAsia="仿宋" w:cs="仿宋"/>
          <w:i w:val="0"/>
          <w:iCs w:val="0"/>
          <w:caps w:val="0"/>
          <w:color w:val="000000"/>
          <w:spacing w:val="0"/>
          <w:sz w:val="28"/>
          <w:szCs w:val="28"/>
          <w:bdr w:val="none" w:color="auto" w:sz="0" w:space="0"/>
        </w:rPr>
        <w:t>、</w:t>
      </w:r>
      <w:r>
        <w:rPr>
          <w:rFonts w:hint="default" w:ascii="Times New Roman" w:hAnsi="Times New Roman" w:eastAsia="微软雅黑" w:cs="Times New Roman"/>
          <w:i w:val="0"/>
          <w:iCs w:val="0"/>
          <w:caps w:val="0"/>
          <w:color w:val="000000"/>
          <w:spacing w:val="0"/>
          <w:sz w:val="28"/>
          <w:szCs w:val="28"/>
          <w:bdr w:val="none" w:color="auto" w:sz="0" w:space="0"/>
          <w:lang w:val="en-US"/>
        </w:rPr>
        <w:t>SCI</w:t>
      </w:r>
      <w:r>
        <w:rPr>
          <w:rFonts w:hint="eastAsia" w:ascii="仿宋" w:hAnsi="仿宋" w:eastAsia="仿宋" w:cs="仿宋"/>
          <w:i w:val="0"/>
          <w:iCs w:val="0"/>
          <w:caps w:val="0"/>
          <w:color w:val="000000"/>
          <w:spacing w:val="0"/>
          <w:sz w:val="28"/>
          <w:szCs w:val="28"/>
          <w:bdr w:val="none" w:color="auto" w:sz="0" w:space="0"/>
        </w:rPr>
        <w:t>、</w:t>
      </w:r>
      <w:r>
        <w:rPr>
          <w:rFonts w:hint="default" w:ascii="Times New Roman" w:hAnsi="Times New Roman" w:eastAsia="微软雅黑" w:cs="Times New Roman"/>
          <w:i w:val="0"/>
          <w:iCs w:val="0"/>
          <w:caps w:val="0"/>
          <w:color w:val="000000"/>
          <w:spacing w:val="0"/>
          <w:sz w:val="28"/>
          <w:szCs w:val="28"/>
          <w:bdr w:val="none" w:color="auto" w:sz="0" w:space="0"/>
          <w:lang w:val="en-US"/>
        </w:rPr>
        <w:t>SSCI</w:t>
      </w:r>
      <w:r>
        <w:rPr>
          <w:rFonts w:hint="eastAsia" w:ascii="仿宋" w:hAnsi="仿宋" w:eastAsia="仿宋" w:cs="仿宋"/>
          <w:i w:val="0"/>
          <w:iCs w:val="0"/>
          <w:caps w:val="0"/>
          <w:color w:val="000000"/>
          <w:spacing w:val="0"/>
          <w:sz w:val="28"/>
          <w:szCs w:val="28"/>
          <w:bdr w:val="none" w:color="auto" w:sz="0" w:space="0"/>
        </w:rPr>
        <w:t>、</w:t>
      </w:r>
      <w:r>
        <w:rPr>
          <w:rFonts w:hint="default" w:ascii="Times New Roman" w:hAnsi="Times New Roman" w:eastAsia="微软雅黑" w:cs="Times New Roman"/>
          <w:i w:val="0"/>
          <w:iCs w:val="0"/>
          <w:caps w:val="0"/>
          <w:color w:val="000000"/>
          <w:spacing w:val="0"/>
          <w:sz w:val="28"/>
          <w:szCs w:val="28"/>
          <w:bdr w:val="none" w:color="auto" w:sz="0" w:space="0"/>
          <w:lang w:val="en-US"/>
        </w:rPr>
        <w:t>EI</w:t>
      </w:r>
      <w:r>
        <w:rPr>
          <w:rFonts w:hint="eastAsia" w:ascii="仿宋" w:hAnsi="仿宋" w:eastAsia="仿宋" w:cs="仿宋"/>
          <w:i w:val="0"/>
          <w:iCs w:val="0"/>
          <w:caps w:val="0"/>
          <w:color w:val="000000"/>
          <w:spacing w:val="0"/>
          <w:sz w:val="28"/>
          <w:szCs w:val="28"/>
          <w:bdr w:val="none" w:color="auto" w:sz="0" w:space="0"/>
        </w:rPr>
        <w:t>收录期刊发表与申请学科相关的学术论文</w:t>
      </w:r>
      <w:r>
        <w:rPr>
          <w:rFonts w:hint="default" w:ascii="Times New Roman" w:hAnsi="Times New Roman" w:eastAsia="微软雅黑" w:cs="Times New Roman"/>
          <w:i w:val="0"/>
          <w:iCs w:val="0"/>
          <w:caps w:val="0"/>
          <w:color w:val="000000"/>
          <w:spacing w:val="0"/>
          <w:sz w:val="28"/>
          <w:szCs w:val="28"/>
          <w:bdr w:val="none" w:color="auto" w:sz="0" w:space="0"/>
          <w:lang w:val="en-US"/>
        </w:rPr>
        <w:t>1</w:t>
      </w:r>
      <w:r>
        <w:rPr>
          <w:rFonts w:hint="eastAsia" w:ascii="仿宋" w:hAnsi="仿宋" w:eastAsia="仿宋" w:cs="仿宋"/>
          <w:i w:val="0"/>
          <w:iCs w:val="0"/>
          <w:caps w:val="0"/>
          <w:color w:val="000000"/>
          <w:spacing w:val="0"/>
          <w:sz w:val="28"/>
          <w:szCs w:val="28"/>
          <w:bdr w:val="none" w:color="auto" w:sz="0" w:space="0"/>
        </w:rPr>
        <w:t>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eastAsia" w:ascii="楷体" w:hAnsi="楷体" w:eastAsia="楷体" w:cs="楷体"/>
          <w:i w:val="0"/>
          <w:iCs w:val="0"/>
          <w:caps w:val="0"/>
          <w:color w:val="000000"/>
          <w:spacing w:val="0"/>
          <w:sz w:val="28"/>
          <w:szCs w:val="28"/>
          <w:bdr w:val="none" w:color="auto" w:sz="0" w:space="0"/>
        </w:rPr>
        <w:t>第九条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近</w:t>
      </w:r>
      <w:r>
        <w:rPr>
          <w:rFonts w:hint="default" w:ascii="Times New Roman" w:hAnsi="Times New Roman" w:eastAsia="微软雅黑" w:cs="Times New Roman"/>
          <w:i w:val="0"/>
          <w:iCs w:val="0"/>
          <w:caps w:val="0"/>
          <w:color w:val="000000"/>
          <w:spacing w:val="0"/>
          <w:sz w:val="28"/>
          <w:szCs w:val="28"/>
          <w:bdr w:val="none" w:color="auto" w:sz="0" w:space="0"/>
          <w:lang w:val="en-US"/>
        </w:rPr>
        <w:t>5</w:t>
      </w:r>
      <w:r>
        <w:rPr>
          <w:rFonts w:hint="eastAsia" w:ascii="仿宋" w:hAnsi="仿宋" w:eastAsia="仿宋" w:cs="仿宋"/>
          <w:i w:val="0"/>
          <w:iCs w:val="0"/>
          <w:caps w:val="0"/>
          <w:color w:val="000000"/>
          <w:spacing w:val="0"/>
          <w:sz w:val="28"/>
          <w:szCs w:val="28"/>
          <w:bdr w:val="none" w:color="auto" w:sz="0" w:space="0"/>
        </w:rPr>
        <w:t>年内（申报开始日为成绩截至日计算）申请人的外语成绩需符合下述条件之一：</w:t>
      </w:r>
      <w:r>
        <w:rPr>
          <w:rFonts w:hint="default" w:ascii="Times New Roman" w:hAnsi="Times New Roman" w:eastAsia="微软雅黑" w:cs="Times New Roman"/>
          <w:i w:val="0"/>
          <w:iCs w:val="0"/>
          <w:caps w:val="0"/>
          <w:color w:val="000000"/>
          <w:spacing w:val="0"/>
          <w:sz w:val="28"/>
          <w:szCs w:val="28"/>
          <w:bdr w:val="none" w:color="auto" w:sz="0" w:space="0"/>
          <w:lang w:val="en-US"/>
        </w:rPr>
        <w:t> TOEFL</w:t>
      </w:r>
      <w:r>
        <w:rPr>
          <w:rFonts w:hint="eastAsia" w:ascii="仿宋" w:hAnsi="仿宋" w:eastAsia="仿宋" w:cs="仿宋"/>
          <w:i w:val="0"/>
          <w:iCs w:val="0"/>
          <w:caps w:val="0"/>
          <w:color w:val="000000"/>
          <w:spacing w:val="0"/>
          <w:sz w:val="28"/>
          <w:szCs w:val="28"/>
          <w:bdr w:val="none" w:color="auto" w:sz="0" w:space="0"/>
        </w:rPr>
        <w:t>成绩不低于</w:t>
      </w:r>
      <w:r>
        <w:rPr>
          <w:rFonts w:hint="default" w:ascii="Times New Roman" w:hAnsi="Times New Roman" w:eastAsia="微软雅黑" w:cs="Times New Roman"/>
          <w:i w:val="0"/>
          <w:iCs w:val="0"/>
          <w:caps w:val="0"/>
          <w:color w:val="000000"/>
          <w:spacing w:val="0"/>
          <w:sz w:val="28"/>
          <w:szCs w:val="28"/>
          <w:bdr w:val="none" w:color="auto" w:sz="0" w:space="0"/>
          <w:lang w:val="en-US"/>
        </w:rPr>
        <w:t>80</w:t>
      </w:r>
      <w:r>
        <w:rPr>
          <w:rFonts w:hint="eastAsia" w:ascii="仿宋" w:hAnsi="仿宋" w:eastAsia="仿宋" w:cs="仿宋"/>
          <w:i w:val="0"/>
          <w:iCs w:val="0"/>
          <w:caps w:val="0"/>
          <w:color w:val="000000"/>
          <w:spacing w:val="0"/>
          <w:sz w:val="28"/>
          <w:szCs w:val="28"/>
          <w:bdr w:val="none" w:color="auto" w:sz="0" w:space="0"/>
        </w:rPr>
        <w:t>分；雅思</w:t>
      </w:r>
      <w:r>
        <w:rPr>
          <w:rFonts w:hint="default" w:ascii="Times New Roman" w:hAnsi="Times New Roman" w:eastAsia="微软雅黑" w:cs="Times New Roman"/>
          <w:i w:val="0"/>
          <w:iCs w:val="0"/>
          <w:caps w:val="0"/>
          <w:color w:val="000000"/>
          <w:spacing w:val="0"/>
          <w:sz w:val="28"/>
          <w:szCs w:val="28"/>
          <w:bdr w:val="none" w:color="auto" w:sz="0" w:space="0"/>
          <w:lang w:val="en-US"/>
        </w:rPr>
        <w:t>A</w:t>
      </w:r>
      <w:r>
        <w:rPr>
          <w:rFonts w:hint="eastAsia" w:ascii="仿宋" w:hAnsi="仿宋" w:eastAsia="仿宋" w:cs="仿宋"/>
          <w:i w:val="0"/>
          <w:iCs w:val="0"/>
          <w:caps w:val="0"/>
          <w:color w:val="000000"/>
          <w:spacing w:val="0"/>
          <w:sz w:val="28"/>
          <w:szCs w:val="28"/>
          <w:bdr w:val="none" w:color="auto" w:sz="0" w:space="0"/>
        </w:rPr>
        <w:t>类成绩不低于</w:t>
      </w:r>
      <w:r>
        <w:rPr>
          <w:rFonts w:hint="default" w:ascii="Times New Roman" w:hAnsi="Times New Roman" w:eastAsia="微软雅黑" w:cs="Times New Roman"/>
          <w:i w:val="0"/>
          <w:iCs w:val="0"/>
          <w:caps w:val="0"/>
          <w:color w:val="000000"/>
          <w:spacing w:val="0"/>
          <w:sz w:val="28"/>
          <w:szCs w:val="28"/>
          <w:bdr w:val="none" w:color="auto" w:sz="0" w:space="0"/>
          <w:lang w:val="en-US"/>
        </w:rPr>
        <w:t>5.5</w:t>
      </w:r>
      <w:r>
        <w:rPr>
          <w:rFonts w:hint="eastAsia" w:ascii="仿宋" w:hAnsi="仿宋" w:eastAsia="仿宋" w:cs="仿宋"/>
          <w:i w:val="0"/>
          <w:iCs w:val="0"/>
          <w:caps w:val="0"/>
          <w:color w:val="000000"/>
          <w:spacing w:val="0"/>
          <w:sz w:val="28"/>
          <w:szCs w:val="28"/>
          <w:bdr w:val="none" w:color="auto" w:sz="0" w:space="0"/>
        </w:rPr>
        <w:t>分；国家英语专业考试四级或八级成绩不低于</w:t>
      </w:r>
      <w:r>
        <w:rPr>
          <w:rFonts w:hint="default" w:ascii="Times New Roman" w:hAnsi="Times New Roman" w:eastAsia="微软雅黑" w:cs="Times New Roman"/>
          <w:i w:val="0"/>
          <w:iCs w:val="0"/>
          <w:caps w:val="0"/>
          <w:color w:val="000000"/>
          <w:spacing w:val="0"/>
          <w:sz w:val="28"/>
          <w:szCs w:val="28"/>
          <w:bdr w:val="none" w:color="auto" w:sz="0" w:space="0"/>
          <w:lang w:val="en-US"/>
        </w:rPr>
        <w:t>60</w:t>
      </w:r>
      <w:r>
        <w:rPr>
          <w:rFonts w:hint="eastAsia" w:ascii="仿宋" w:hAnsi="仿宋" w:eastAsia="仿宋" w:cs="仿宋"/>
          <w:i w:val="0"/>
          <w:iCs w:val="0"/>
          <w:caps w:val="0"/>
          <w:color w:val="000000"/>
          <w:spacing w:val="0"/>
          <w:sz w:val="28"/>
          <w:szCs w:val="28"/>
          <w:bdr w:val="none" w:color="auto" w:sz="0" w:space="0"/>
        </w:rPr>
        <w:t>分；</w:t>
      </w:r>
      <w:r>
        <w:rPr>
          <w:rFonts w:hint="default" w:ascii="Times New Roman" w:hAnsi="Times New Roman" w:eastAsia="微软雅黑" w:cs="Times New Roman"/>
          <w:i w:val="0"/>
          <w:iCs w:val="0"/>
          <w:caps w:val="0"/>
          <w:color w:val="000000"/>
          <w:spacing w:val="0"/>
          <w:sz w:val="28"/>
          <w:szCs w:val="28"/>
          <w:bdr w:val="none" w:color="auto" w:sz="0" w:space="0"/>
          <w:lang w:val="en-US"/>
        </w:rPr>
        <w:t>WSK</w:t>
      </w:r>
      <w:r>
        <w:rPr>
          <w:rFonts w:hint="eastAsia" w:ascii="仿宋" w:hAnsi="仿宋" w:eastAsia="仿宋" w:cs="仿宋"/>
          <w:i w:val="0"/>
          <w:iCs w:val="0"/>
          <w:caps w:val="0"/>
          <w:color w:val="000000"/>
          <w:spacing w:val="0"/>
          <w:sz w:val="28"/>
          <w:szCs w:val="28"/>
          <w:bdr w:val="none" w:color="auto" w:sz="0" w:space="0"/>
        </w:rPr>
        <w:t>（</w:t>
      </w:r>
      <w:r>
        <w:rPr>
          <w:rFonts w:hint="default" w:ascii="Times New Roman" w:hAnsi="Times New Roman" w:eastAsia="微软雅黑" w:cs="Times New Roman"/>
          <w:i w:val="0"/>
          <w:iCs w:val="0"/>
          <w:caps w:val="0"/>
          <w:color w:val="000000"/>
          <w:spacing w:val="0"/>
          <w:sz w:val="28"/>
          <w:szCs w:val="28"/>
          <w:bdr w:val="none" w:color="auto" w:sz="0" w:space="0"/>
          <w:lang w:val="en-US"/>
        </w:rPr>
        <w:t>PETS 5</w:t>
      </w:r>
      <w:r>
        <w:rPr>
          <w:rFonts w:hint="eastAsia" w:ascii="仿宋" w:hAnsi="仿宋" w:eastAsia="仿宋" w:cs="仿宋"/>
          <w:i w:val="0"/>
          <w:iCs w:val="0"/>
          <w:caps w:val="0"/>
          <w:color w:val="000000"/>
          <w:spacing w:val="0"/>
          <w:sz w:val="28"/>
          <w:szCs w:val="28"/>
          <w:bdr w:val="none" w:color="auto" w:sz="0" w:space="0"/>
        </w:rPr>
        <w:t>）成绩不低于</w:t>
      </w:r>
      <w:r>
        <w:rPr>
          <w:rFonts w:hint="default" w:ascii="Times New Roman" w:hAnsi="Times New Roman" w:eastAsia="微软雅黑" w:cs="Times New Roman"/>
          <w:i w:val="0"/>
          <w:iCs w:val="0"/>
          <w:caps w:val="0"/>
          <w:color w:val="000000"/>
          <w:spacing w:val="0"/>
          <w:sz w:val="28"/>
          <w:szCs w:val="28"/>
          <w:bdr w:val="none" w:color="auto" w:sz="0" w:space="0"/>
          <w:lang w:val="en-US"/>
        </w:rPr>
        <w:t>60+3</w:t>
      </w:r>
      <w:r>
        <w:rPr>
          <w:rFonts w:hint="eastAsia" w:ascii="仿宋" w:hAnsi="仿宋" w:eastAsia="仿宋" w:cs="仿宋"/>
          <w:i w:val="0"/>
          <w:iCs w:val="0"/>
          <w:caps w:val="0"/>
          <w:color w:val="000000"/>
          <w:spacing w:val="0"/>
          <w:sz w:val="28"/>
          <w:szCs w:val="28"/>
          <w:bdr w:val="none" w:color="auto" w:sz="0" w:space="0"/>
        </w:rPr>
        <w:t>分；全国大学英语四级或六级考试成绩不低于</w:t>
      </w:r>
      <w:r>
        <w:rPr>
          <w:rFonts w:hint="default" w:ascii="Times New Roman" w:hAnsi="Times New Roman" w:eastAsia="微软雅黑" w:cs="Times New Roman"/>
          <w:i w:val="0"/>
          <w:iCs w:val="0"/>
          <w:caps w:val="0"/>
          <w:color w:val="000000"/>
          <w:spacing w:val="0"/>
          <w:sz w:val="28"/>
          <w:szCs w:val="28"/>
          <w:bdr w:val="none" w:color="auto" w:sz="0" w:space="0"/>
          <w:lang w:val="en-US"/>
        </w:rPr>
        <w:t>425</w:t>
      </w:r>
      <w:r>
        <w:rPr>
          <w:rFonts w:hint="eastAsia" w:ascii="仿宋" w:hAnsi="仿宋" w:eastAsia="仿宋" w:cs="仿宋"/>
          <w:i w:val="0"/>
          <w:iCs w:val="0"/>
          <w:caps w:val="0"/>
          <w:color w:val="000000"/>
          <w:spacing w:val="0"/>
          <w:sz w:val="28"/>
          <w:szCs w:val="28"/>
          <w:bdr w:val="none" w:color="auto" w:sz="0" w:space="0"/>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eastAsia" w:ascii="仿宋" w:hAnsi="仿宋" w:eastAsia="仿宋" w:cs="仿宋"/>
          <w:i w:val="0"/>
          <w:iCs w:val="0"/>
          <w:caps w:val="0"/>
          <w:color w:val="000000"/>
          <w:spacing w:val="0"/>
          <w:sz w:val="28"/>
          <w:szCs w:val="28"/>
          <w:bdr w:val="none" w:color="auto" w:sz="0" w:space="0"/>
        </w:rPr>
        <w:t>本科期间大学英语四级或六级考试成绩不低于</w:t>
      </w:r>
      <w:r>
        <w:rPr>
          <w:rFonts w:hint="default" w:ascii="Times New Roman" w:hAnsi="Times New Roman" w:eastAsia="微软雅黑" w:cs="Times New Roman"/>
          <w:i w:val="0"/>
          <w:iCs w:val="0"/>
          <w:caps w:val="0"/>
          <w:color w:val="000000"/>
          <w:spacing w:val="0"/>
          <w:sz w:val="28"/>
          <w:szCs w:val="28"/>
          <w:bdr w:val="none" w:color="auto" w:sz="0" w:space="0"/>
          <w:lang w:val="en-US"/>
        </w:rPr>
        <w:t>425</w:t>
      </w:r>
      <w:r>
        <w:rPr>
          <w:rFonts w:hint="eastAsia" w:ascii="仿宋" w:hAnsi="仿宋" w:eastAsia="仿宋" w:cs="仿宋"/>
          <w:i w:val="0"/>
          <w:iCs w:val="0"/>
          <w:caps w:val="0"/>
          <w:color w:val="000000"/>
          <w:spacing w:val="0"/>
          <w:sz w:val="28"/>
          <w:szCs w:val="28"/>
          <w:bdr w:val="none" w:color="auto" w:sz="0" w:space="0"/>
        </w:rPr>
        <w:t>分，且攻读全日制硕士并取得硕士学位的考生，四、六级英语成绩不受时间限制；近</w:t>
      </w:r>
      <w:r>
        <w:rPr>
          <w:rFonts w:hint="default" w:ascii="Times New Roman" w:hAnsi="Times New Roman" w:eastAsia="微软雅黑" w:cs="Times New Roman"/>
          <w:i w:val="0"/>
          <w:iCs w:val="0"/>
          <w:caps w:val="0"/>
          <w:color w:val="000000"/>
          <w:spacing w:val="0"/>
          <w:sz w:val="28"/>
          <w:szCs w:val="28"/>
          <w:bdr w:val="none" w:color="auto" w:sz="0" w:space="0"/>
          <w:lang w:val="en-US"/>
        </w:rPr>
        <w:t>5</w:t>
      </w:r>
      <w:r>
        <w:rPr>
          <w:rFonts w:hint="eastAsia" w:ascii="仿宋" w:hAnsi="仿宋" w:eastAsia="仿宋" w:cs="仿宋"/>
          <w:i w:val="0"/>
          <w:iCs w:val="0"/>
          <w:caps w:val="0"/>
          <w:color w:val="000000"/>
          <w:spacing w:val="0"/>
          <w:sz w:val="28"/>
          <w:szCs w:val="28"/>
          <w:bdr w:val="none" w:color="auto" w:sz="0" w:space="0"/>
        </w:rPr>
        <w:t>年以第一作者或作为同等贡献第一作者（导师排第一，考生排第二）在</w:t>
      </w:r>
      <w:r>
        <w:rPr>
          <w:rFonts w:hint="default" w:ascii="Times New Roman" w:hAnsi="Times New Roman" w:eastAsia="微软雅黑" w:cs="Times New Roman"/>
          <w:i w:val="0"/>
          <w:iCs w:val="0"/>
          <w:caps w:val="0"/>
          <w:color w:val="000000"/>
          <w:spacing w:val="0"/>
          <w:sz w:val="28"/>
          <w:szCs w:val="28"/>
          <w:bdr w:val="none" w:color="auto" w:sz="0" w:space="0"/>
          <w:lang w:val="en-US"/>
        </w:rPr>
        <w:t>SCI</w:t>
      </w:r>
      <w:r>
        <w:rPr>
          <w:rFonts w:hint="eastAsia" w:ascii="仿宋" w:hAnsi="仿宋" w:eastAsia="仿宋" w:cs="仿宋"/>
          <w:i w:val="0"/>
          <w:iCs w:val="0"/>
          <w:caps w:val="0"/>
          <w:color w:val="000000"/>
          <w:spacing w:val="0"/>
          <w:sz w:val="28"/>
          <w:szCs w:val="28"/>
          <w:bdr w:val="none" w:color="auto" w:sz="0" w:space="0"/>
        </w:rPr>
        <w:t>收录期刊发表与申请学科相关的学术论文</w:t>
      </w:r>
      <w:r>
        <w:rPr>
          <w:rFonts w:hint="default" w:ascii="Times New Roman" w:hAnsi="Times New Roman" w:eastAsia="微软雅黑" w:cs="Times New Roman"/>
          <w:i w:val="0"/>
          <w:iCs w:val="0"/>
          <w:caps w:val="0"/>
          <w:color w:val="000000"/>
          <w:spacing w:val="0"/>
          <w:sz w:val="28"/>
          <w:szCs w:val="28"/>
          <w:bdr w:val="none" w:color="auto" w:sz="0" w:space="0"/>
          <w:lang w:val="en-US"/>
        </w:rPr>
        <w:t>2</w:t>
      </w:r>
      <w:r>
        <w:rPr>
          <w:rFonts w:hint="eastAsia" w:ascii="仿宋" w:hAnsi="仿宋" w:eastAsia="仿宋" w:cs="仿宋"/>
          <w:i w:val="0"/>
          <w:iCs w:val="0"/>
          <w:caps w:val="0"/>
          <w:color w:val="000000"/>
          <w:spacing w:val="0"/>
          <w:sz w:val="28"/>
          <w:szCs w:val="28"/>
          <w:bdr w:val="none" w:color="auto" w:sz="0" w:space="0"/>
        </w:rPr>
        <w:t>篇可不受英语考试成绩限制。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eastAsia" w:ascii="楷体" w:hAnsi="楷体" w:eastAsia="楷体" w:cs="楷体"/>
          <w:i w:val="0"/>
          <w:iCs w:val="0"/>
          <w:caps w:val="0"/>
          <w:color w:val="000000"/>
          <w:spacing w:val="0"/>
          <w:sz w:val="28"/>
          <w:szCs w:val="28"/>
          <w:bdr w:val="none" w:color="auto" w:sz="0" w:space="0"/>
        </w:rPr>
        <w:t>第十条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报考非定向就业的考生截至申报日期年龄不超过</w:t>
      </w:r>
      <w:r>
        <w:rPr>
          <w:rFonts w:hint="default" w:ascii="Times New Roman" w:hAnsi="Times New Roman" w:eastAsia="微软雅黑" w:cs="Times New Roman"/>
          <w:i w:val="0"/>
          <w:iCs w:val="0"/>
          <w:caps w:val="0"/>
          <w:color w:val="000000"/>
          <w:spacing w:val="0"/>
          <w:sz w:val="28"/>
          <w:szCs w:val="28"/>
          <w:bdr w:val="none" w:color="auto" w:sz="0" w:space="0"/>
          <w:lang w:val="en-US"/>
        </w:rPr>
        <w:t>35</w:t>
      </w:r>
      <w:r>
        <w:rPr>
          <w:rFonts w:hint="eastAsia" w:ascii="仿宋" w:hAnsi="仿宋" w:eastAsia="仿宋" w:cs="仿宋"/>
          <w:i w:val="0"/>
          <w:iCs w:val="0"/>
          <w:caps w:val="0"/>
          <w:color w:val="000000"/>
          <w:spacing w:val="0"/>
          <w:sz w:val="28"/>
          <w:szCs w:val="28"/>
          <w:bdr w:val="none" w:color="auto" w:sz="0" w:space="0"/>
        </w:rPr>
        <w:t>周岁；报考定向就业的考生年龄不限。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240" w:afterAutospacing="0"/>
        <w:ind w:left="0" w:right="0"/>
        <w:jc w:val="center"/>
      </w:pPr>
      <w:r>
        <w:rPr>
          <w:rFonts w:hint="eastAsia" w:ascii="黑体" w:hAnsi="宋体" w:eastAsia="黑体" w:cs="黑体"/>
          <w:i w:val="0"/>
          <w:iCs w:val="0"/>
          <w:caps w:val="0"/>
          <w:color w:val="000000"/>
          <w:spacing w:val="0"/>
          <w:sz w:val="31"/>
          <w:szCs w:val="31"/>
          <w:bdr w:val="none" w:color="auto" w:sz="0" w:space="0"/>
        </w:rPr>
        <w:t>第三章 申请程序及材料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eastAsia" w:ascii="楷体" w:hAnsi="楷体" w:eastAsia="楷体" w:cs="楷体"/>
          <w:i w:val="0"/>
          <w:iCs w:val="0"/>
          <w:caps w:val="0"/>
          <w:color w:val="000000"/>
          <w:spacing w:val="0"/>
          <w:sz w:val="28"/>
          <w:szCs w:val="28"/>
          <w:bdr w:val="none" w:color="auto" w:sz="0" w:space="0"/>
        </w:rPr>
        <w:t>第十一条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申请人须在网上报名前完成教育部学信网学籍学历相关的认证。已在学信网查询到硕士期间学籍学历的考生，须提交《中国林科院</w:t>
      </w:r>
      <w:r>
        <w:rPr>
          <w:rFonts w:hint="default" w:ascii="Times New Roman" w:hAnsi="Times New Roman" w:eastAsia="微软雅黑" w:cs="Times New Roman"/>
          <w:i w:val="0"/>
          <w:iCs w:val="0"/>
          <w:caps w:val="0"/>
          <w:color w:val="000000"/>
          <w:spacing w:val="0"/>
          <w:sz w:val="28"/>
          <w:szCs w:val="28"/>
          <w:bdr w:val="none" w:color="auto" w:sz="0" w:space="0"/>
          <w:lang w:val="en-US"/>
        </w:rPr>
        <w:t>2024</w:t>
      </w:r>
      <w:r>
        <w:rPr>
          <w:rFonts w:hint="eastAsia" w:ascii="仿宋" w:hAnsi="仿宋" w:eastAsia="仿宋" w:cs="仿宋"/>
          <w:i w:val="0"/>
          <w:iCs w:val="0"/>
          <w:caps w:val="0"/>
          <w:color w:val="000000"/>
          <w:spacing w:val="0"/>
          <w:sz w:val="28"/>
          <w:szCs w:val="28"/>
          <w:bdr w:val="none" w:color="auto" w:sz="0" w:space="0"/>
        </w:rPr>
        <w:t>年博士研究生申请考核资格审查合格单及知情承诺书》纸质版，未查询到学籍学历信息的考生，另需提交学信网书面认证报告和其他证明材料。具体要求如下：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default" w:ascii="Times New Roman" w:hAnsi="Times New Roman" w:eastAsia="微软雅黑" w:cs="Times New Roman"/>
          <w:i w:val="0"/>
          <w:iCs w:val="0"/>
          <w:caps w:val="0"/>
          <w:color w:val="000000"/>
          <w:spacing w:val="0"/>
          <w:sz w:val="28"/>
          <w:szCs w:val="28"/>
          <w:bdr w:val="none" w:color="auto" w:sz="0" w:space="0"/>
          <w:lang w:val="en-US"/>
        </w:rPr>
        <w:t>1.</w:t>
      </w:r>
      <w:r>
        <w:rPr>
          <w:rFonts w:hint="eastAsia" w:ascii="仿宋" w:hAnsi="仿宋" w:eastAsia="仿宋" w:cs="仿宋"/>
          <w:i w:val="0"/>
          <w:iCs w:val="0"/>
          <w:caps w:val="0"/>
          <w:color w:val="000000"/>
          <w:spacing w:val="0"/>
          <w:sz w:val="28"/>
          <w:szCs w:val="28"/>
          <w:bdr w:val="none" w:color="auto" w:sz="0" w:space="0"/>
        </w:rPr>
        <w:t>学历硕士毕业生须在中国高等教育学生信息网（网址</w:t>
      </w:r>
      <w:r>
        <w:rPr>
          <w:rFonts w:hint="default" w:ascii="Times New Roman" w:hAnsi="Times New Roman" w:eastAsia="微软雅黑" w:cs="Times New Roman"/>
          <w:i w:val="0"/>
          <w:iCs w:val="0"/>
          <w:caps w:val="0"/>
          <w:color w:val="000000"/>
          <w:spacing w:val="0"/>
          <w:sz w:val="28"/>
          <w:szCs w:val="28"/>
          <w:bdr w:val="none" w:color="auto" w:sz="0" w:space="0"/>
          <w:lang w:val="en-US"/>
        </w:rPr>
        <w:t>http://www.chsi.com.cn/</w:t>
      </w:r>
      <w:r>
        <w:rPr>
          <w:rFonts w:hint="eastAsia" w:ascii="仿宋" w:hAnsi="仿宋" w:eastAsia="仿宋" w:cs="仿宋"/>
          <w:i w:val="0"/>
          <w:iCs w:val="0"/>
          <w:caps w:val="0"/>
          <w:color w:val="000000"/>
          <w:spacing w:val="0"/>
          <w:sz w:val="28"/>
          <w:szCs w:val="28"/>
          <w:bdr w:val="none" w:color="auto" w:sz="0" w:space="0"/>
        </w:rPr>
        <w:t>）可查询到硕士毕业学历信息，未查询到硕士毕业学历信息的考生必须尽早到中国高等教育学生信息网申请并获取书面认证报告以备查验；非学历硕士学位获得者须在中国学位与研究生教育信息网（网址</w:t>
      </w:r>
      <w:r>
        <w:rPr>
          <w:rFonts w:hint="default" w:ascii="Times New Roman" w:hAnsi="Times New Roman" w:eastAsia="微软雅黑" w:cs="Times New Roman"/>
          <w:i w:val="0"/>
          <w:iCs w:val="0"/>
          <w:caps w:val="0"/>
          <w:color w:val="000000"/>
          <w:spacing w:val="0"/>
          <w:sz w:val="28"/>
          <w:szCs w:val="28"/>
          <w:bdr w:val="none" w:color="auto" w:sz="0" w:space="0"/>
          <w:lang w:val="en-US"/>
        </w:rPr>
        <w:t>http://www.chsi.com.cn/</w:t>
      </w:r>
      <w:r>
        <w:rPr>
          <w:rFonts w:hint="eastAsia" w:ascii="仿宋" w:hAnsi="仿宋" w:eastAsia="仿宋" w:cs="仿宋"/>
          <w:i w:val="0"/>
          <w:iCs w:val="0"/>
          <w:caps w:val="0"/>
          <w:color w:val="000000"/>
          <w:spacing w:val="0"/>
          <w:sz w:val="28"/>
          <w:szCs w:val="28"/>
          <w:bdr w:val="none" w:color="auto" w:sz="0" w:space="0"/>
        </w:rPr>
        <w:t>）可查询到硕士学位信息，未查询到硕士学位信息的考生必须尽早到中国学位与研究生教育信息网申请并获取书面认证报告以备查验；境外或港澳台学位学历获得者，须登录教育部网站（网址</w:t>
      </w:r>
      <w:r>
        <w:rPr>
          <w:rFonts w:hint="default" w:ascii="Times New Roman" w:hAnsi="Times New Roman" w:eastAsia="微软雅黑" w:cs="Times New Roman"/>
          <w:i w:val="0"/>
          <w:iCs w:val="0"/>
          <w:caps w:val="0"/>
          <w:color w:val="000000"/>
          <w:spacing w:val="0"/>
          <w:sz w:val="28"/>
          <w:szCs w:val="28"/>
          <w:bdr w:val="none" w:color="auto" w:sz="0" w:space="0"/>
          <w:lang w:val="en-US"/>
        </w:rPr>
        <w:t>http://www.moe.gov.cn/</w:t>
      </w:r>
      <w:r>
        <w:rPr>
          <w:rFonts w:hint="eastAsia" w:ascii="仿宋" w:hAnsi="仿宋" w:eastAsia="仿宋" w:cs="仿宋"/>
          <w:i w:val="0"/>
          <w:iCs w:val="0"/>
          <w:caps w:val="0"/>
          <w:color w:val="000000"/>
          <w:spacing w:val="0"/>
          <w:sz w:val="28"/>
          <w:szCs w:val="28"/>
          <w:bdr w:val="none" w:color="auto" w:sz="0" w:space="0"/>
        </w:rPr>
        <w:t>）查询认证，并获取书面认证报告以备查验。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default" w:ascii="Times New Roman" w:hAnsi="Times New Roman" w:eastAsia="微软雅黑" w:cs="Times New Roman"/>
          <w:i w:val="0"/>
          <w:iCs w:val="0"/>
          <w:caps w:val="0"/>
          <w:color w:val="000000"/>
          <w:spacing w:val="0"/>
          <w:sz w:val="28"/>
          <w:szCs w:val="28"/>
          <w:bdr w:val="none" w:color="auto" w:sz="0" w:space="0"/>
          <w:lang w:val="en-US"/>
        </w:rPr>
        <w:t>2.</w:t>
      </w:r>
      <w:r>
        <w:rPr>
          <w:rFonts w:hint="eastAsia" w:ascii="仿宋" w:hAnsi="仿宋" w:eastAsia="仿宋" w:cs="仿宋"/>
          <w:i w:val="0"/>
          <w:iCs w:val="0"/>
          <w:caps w:val="0"/>
          <w:color w:val="000000"/>
          <w:spacing w:val="0"/>
          <w:sz w:val="28"/>
          <w:szCs w:val="28"/>
          <w:bdr w:val="none" w:color="auto" w:sz="0" w:space="0"/>
        </w:rPr>
        <w:t>应届硕士毕业生须在中国高等教育学生信息网</w:t>
      </w:r>
      <w:r>
        <w:rPr>
          <w:rFonts w:hint="default" w:ascii="Times New Roman" w:hAnsi="Times New Roman" w:eastAsia="微软雅黑" w:cs="Times New Roman"/>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网址</w:t>
      </w:r>
      <w:r>
        <w:rPr>
          <w:rFonts w:hint="default" w:ascii="Times New Roman" w:hAnsi="Times New Roman" w:eastAsia="微软雅黑" w:cs="Times New Roman"/>
          <w:i w:val="0"/>
          <w:iCs w:val="0"/>
          <w:caps w:val="0"/>
          <w:color w:val="000000"/>
          <w:spacing w:val="0"/>
          <w:sz w:val="28"/>
          <w:szCs w:val="28"/>
          <w:bdr w:val="none" w:color="auto" w:sz="0" w:space="0"/>
          <w:lang w:val="en-US"/>
        </w:rPr>
        <w:t>http://www.chsi.com.cn/)</w:t>
      </w:r>
      <w:r>
        <w:rPr>
          <w:rFonts w:hint="eastAsia" w:ascii="仿宋" w:hAnsi="仿宋" w:eastAsia="仿宋" w:cs="仿宋"/>
          <w:i w:val="0"/>
          <w:iCs w:val="0"/>
          <w:caps w:val="0"/>
          <w:color w:val="000000"/>
          <w:spacing w:val="0"/>
          <w:sz w:val="28"/>
          <w:szCs w:val="28"/>
          <w:bdr w:val="none" w:color="auto" w:sz="0" w:space="0"/>
        </w:rPr>
        <w:t>可查询硕士学籍信息，最迟须在入学前硕士毕业或取得硕士学位。未查询到硕士学籍信息的考生必须尽早到中国高等教育学生信息网指定的学籍学历权威认证机构进行认证，并获取书面认证报告以备查验。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default" w:ascii="Times New Roman" w:hAnsi="Times New Roman" w:eastAsia="微软雅黑" w:cs="Times New Roman"/>
          <w:i w:val="0"/>
          <w:iCs w:val="0"/>
          <w:caps w:val="0"/>
          <w:color w:val="000000"/>
          <w:spacing w:val="0"/>
          <w:sz w:val="28"/>
          <w:szCs w:val="28"/>
          <w:bdr w:val="none" w:color="auto" w:sz="0" w:space="0"/>
          <w:lang w:val="en-US"/>
        </w:rPr>
        <w:t>3.</w:t>
      </w:r>
      <w:r>
        <w:rPr>
          <w:rFonts w:hint="eastAsia" w:ascii="仿宋" w:hAnsi="仿宋" w:eastAsia="仿宋" w:cs="仿宋"/>
          <w:i w:val="0"/>
          <w:iCs w:val="0"/>
          <w:caps w:val="0"/>
          <w:color w:val="000000"/>
          <w:spacing w:val="0"/>
          <w:sz w:val="28"/>
          <w:szCs w:val="28"/>
          <w:bdr w:val="none" w:color="auto" w:sz="0" w:space="0"/>
        </w:rPr>
        <w:t>因更改姓名或身份证号码导致学历（学籍）校验未通过的考生，必须以报名时现用的合法有效身份信息（姓名及证件号码）进行网上注册及信息填报，并提交相关认证报告，以及提供具有更改记录的户口本（簿）或公安机关开具的相关证明及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eastAsia" w:ascii="楷体" w:hAnsi="楷体" w:eastAsia="楷体" w:cs="楷体"/>
          <w:i w:val="0"/>
          <w:iCs w:val="0"/>
          <w:caps w:val="0"/>
          <w:color w:val="000000"/>
          <w:spacing w:val="0"/>
          <w:sz w:val="28"/>
          <w:szCs w:val="28"/>
          <w:bdr w:val="none" w:color="auto" w:sz="0" w:space="0"/>
        </w:rPr>
        <w:t>第十二条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申请人登录中国林业科学研究院研究生部网页</w:t>
      </w:r>
      <w:r>
        <w:rPr>
          <w:rFonts w:hint="default" w:ascii="Times New Roman" w:hAnsi="Times New Roman" w:eastAsia="微软雅黑" w:cs="Times New Roman"/>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网址</w:t>
      </w:r>
      <w:r>
        <w:rPr>
          <w:rFonts w:hint="default" w:ascii="Times New Roman" w:hAnsi="Times New Roman" w:eastAsia="微软雅黑" w:cs="Times New Roman"/>
          <w:i w:val="0"/>
          <w:iCs w:val="0"/>
          <w:caps w:val="0"/>
          <w:color w:val="000000"/>
          <w:spacing w:val="0"/>
          <w:sz w:val="28"/>
          <w:szCs w:val="28"/>
          <w:bdr w:val="none" w:color="auto" w:sz="0" w:space="0"/>
          <w:lang w:val="en-US"/>
        </w:rPr>
        <w:t>:http://yjs.caf.ac.cn)</w:t>
      </w:r>
      <w:r>
        <w:rPr>
          <w:rFonts w:hint="eastAsia" w:ascii="仿宋" w:hAnsi="仿宋" w:eastAsia="仿宋" w:cs="仿宋"/>
          <w:i w:val="0"/>
          <w:iCs w:val="0"/>
          <w:caps w:val="0"/>
          <w:color w:val="000000"/>
          <w:spacing w:val="0"/>
          <w:sz w:val="28"/>
          <w:szCs w:val="28"/>
          <w:bdr w:val="none" w:color="auto" w:sz="0" w:space="0"/>
        </w:rPr>
        <w:t>，点击进入</w:t>
      </w:r>
      <w:r>
        <w:rPr>
          <w:rFonts w:hint="default" w:ascii="Times New Roman" w:hAnsi="Times New Roman" w:eastAsia="微软雅黑" w:cs="Times New Roman"/>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中国林业科学研究院博士网上报名系统</w:t>
      </w:r>
      <w:r>
        <w:rPr>
          <w:rFonts w:hint="default" w:ascii="Times New Roman" w:hAnsi="Times New Roman" w:eastAsia="微软雅黑" w:cs="Times New Roman"/>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（网址</w:t>
      </w:r>
      <w:r>
        <w:rPr>
          <w:rFonts w:hint="eastAsia" w:ascii="微软雅黑" w:hAnsi="微软雅黑" w:eastAsia="微软雅黑" w:cs="微软雅黑"/>
          <w:i w:val="0"/>
          <w:iCs w:val="0"/>
          <w:caps w:val="0"/>
          <w:color w:val="0000FF"/>
          <w:spacing w:val="0"/>
          <w:sz w:val="28"/>
          <w:szCs w:val="28"/>
          <w:u w:val="none"/>
          <w:bdr w:val="none" w:color="auto" w:sz="0" w:space="0"/>
          <w:lang w:val="en-US"/>
        </w:rPr>
        <w:fldChar w:fldCharType="begin"/>
      </w:r>
      <w:r>
        <w:rPr>
          <w:rFonts w:hint="eastAsia" w:ascii="微软雅黑" w:hAnsi="微软雅黑" w:eastAsia="微软雅黑" w:cs="微软雅黑"/>
          <w:i w:val="0"/>
          <w:iCs w:val="0"/>
          <w:caps w:val="0"/>
          <w:color w:val="0000FF"/>
          <w:spacing w:val="0"/>
          <w:sz w:val="28"/>
          <w:szCs w:val="28"/>
          <w:u w:val="none"/>
          <w:bdr w:val="none" w:color="auto" w:sz="0" w:space="0"/>
          <w:lang w:val="en-US"/>
        </w:rPr>
        <w:instrText xml:space="preserve"> HYPERLINK "http://124.127.201.56/sign_up/BSBM/index.aspx" </w:instrText>
      </w:r>
      <w:r>
        <w:rPr>
          <w:rFonts w:hint="eastAsia" w:ascii="微软雅黑" w:hAnsi="微软雅黑" w:eastAsia="微软雅黑" w:cs="微软雅黑"/>
          <w:i w:val="0"/>
          <w:iCs w:val="0"/>
          <w:caps w:val="0"/>
          <w:color w:val="0000FF"/>
          <w:spacing w:val="0"/>
          <w:sz w:val="28"/>
          <w:szCs w:val="28"/>
          <w:u w:val="none"/>
          <w:bdr w:val="none" w:color="auto" w:sz="0" w:space="0"/>
          <w:lang w:val="en-US"/>
        </w:rPr>
        <w:fldChar w:fldCharType="separate"/>
      </w:r>
      <w:r>
        <w:rPr>
          <w:rStyle w:val="10"/>
          <w:rFonts w:hint="default" w:ascii="Times New Roman" w:hAnsi="Times New Roman" w:eastAsia="微软雅黑" w:cs="Times New Roman"/>
          <w:i w:val="0"/>
          <w:iCs w:val="0"/>
          <w:caps w:val="0"/>
          <w:color w:val="auto"/>
          <w:spacing w:val="0"/>
          <w:sz w:val="28"/>
          <w:szCs w:val="28"/>
          <w:u w:val="none"/>
          <w:bdr w:val="none" w:color="auto" w:sz="0" w:space="0"/>
          <w:lang w:val="en-US"/>
        </w:rPr>
        <w:t>http://124.127.201.56/sign_up/BSBM/index.aspx</w:t>
      </w:r>
      <w:r>
        <w:rPr>
          <w:rFonts w:hint="eastAsia" w:ascii="微软雅黑" w:hAnsi="微软雅黑" w:eastAsia="微软雅黑" w:cs="微软雅黑"/>
          <w:i w:val="0"/>
          <w:iCs w:val="0"/>
          <w:caps w:val="0"/>
          <w:color w:val="0000FF"/>
          <w:spacing w:val="0"/>
          <w:sz w:val="28"/>
          <w:szCs w:val="28"/>
          <w:u w:val="none"/>
          <w:bdr w:val="none" w:color="auto" w:sz="0" w:space="0"/>
          <w:lang w:val="en-US"/>
        </w:rPr>
        <w:fldChar w:fldCharType="end"/>
      </w:r>
      <w:r>
        <w:rPr>
          <w:rFonts w:hint="eastAsia" w:ascii="微软雅黑" w:hAnsi="微软雅黑" w:eastAsia="微软雅黑" w:cs="微软雅黑"/>
          <w:i w:val="0"/>
          <w:iCs w:val="0"/>
          <w:caps w:val="0"/>
          <w:color w:val="000000"/>
          <w:spacing w:val="0"/>
          <w:sz w:val="28"/>
          <w:szCs w:val="28"/>
          <w:bdr w:val="none" w:color="auto" w:sz="0" w:space="0"/>
          <w:lang w:val="en-US"/>
        </w:rPr>
        <w:t> </w:t>
      </w:r>
      <w:r>
        <w:rPr>
          <w:rFonts w:hint="eastAsia" w:ascii="仿宋" w:hAnsi="仿宋" w:eastAsia="仿宋" w:cs="仿宋"/>
          <w:i w:val="0"/>
          <w:iCs w:val="0"/>
          <w:caps w:val="0"/>
          <w:color w:val="000000"/>
          <w:spacing w:val="0"/>
          <w:sz w:val="28"/>
          <w:szCs w:val="28"/>
          <w:bdr w:val="none" w:color="auto" w:sz="0" w:space="0"/>
        </w:rPr>
        <w:t>，选择</w:t>
      </w:r>
      <w:r>
        <w:rPr>
          <w:rFonts w:hint="default" w:ascii="Times New Roman" w:hAnsi="Times New Roman" w:eastAsia="微软雅黑" w:cs="Times New Roman"/>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申请考核报名</w:t>
      </w:r>
      <w:r>
        <w:rPr>
          <w:rFonts w:hint="default" w:ascii="Times New Roman" w:hAnsi="Times New Roman" w:eastAsia="微软雅黑" w:cs="Times New Roman"/>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）完成报名信息填写和报名信息表的打印工作。报名前请认真阅读研究生部官网招生信息栏发布的《</w:t>
      </w:r>
      <w:r>
        <w:rPr>
          <w:rFonts w:hint="default" w:ascii="Times New Roman" w:hAnsi="Times New Roman" w:eastAsia="微软雅黑" w:cs="Times New Roman"/>
          <w:i w:val="0"/>
          <w:iCs w:val="0"/>
          <w:caps w:val="0"/>
          <w:color w:val="000000"/>
          <w:spacing w:val="0"/>
          <w:sz w:val="28"/>
          <w:szCs w:val="28"/>
          <w:bdr w:val="none" w:color="auto" w:sz="0" w:space="0"/>
          <w:lang w:val="en-US"/>
        </w:rPr>
        <w:t>2024</w:t>
      </w:r>
      <w:r>
        <w:rPr>
          <w:rFonts w:hint="eastAsia" w:ascii="仿宋" w:hAnsi="仿宋" w:eastAsia="仿宋" w:cs="仿宋"/>
          <w:i w:val="0"/>
          <w:iCs w:val="0"/>
          <w:caps w:val="0"/>
          <w:color w:val="000000"/>
          <w:spacing w:val="0"/>
          <w:sz w:val="28"/>
          <w:szCs w:val="28"/>
          <w:bdr w:val="none" w:color="auto" w:sz="0" w:space="0"/>
        </w:rPr>
        <w:t>年博士研究生网上报名须知》。网上报名时请务必认真填写并仔细核对本人的姓名、性别、民族、身份证号和报考类别（定向或非定向）等重要信息。因报名信息表和专家推荐书须归入拟录取考生的个人人事档案，请考生务必认真填写。因报名信息填写错误引发的一切后果由考生自行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eastAsia" w:ascii="楷体" w:hAnsi="楷体" w:eastAsia="楷体" w:cs="楷体"/>
          <w:i w:val="0"/>
          <w:iCs w:val="0"/>
          <w:caps w:val="0"/>
          <w:color w:val="000000"/>
          <w:spacing w:val="0"/>
          <w:sz w:val="28"/>
          <w:szCs w:val="28"/>
          <w:bdr w:val="none" w:color="auto" w:sz="0" w:space="0"/>
        </w:rPr>
        <w:t>第十三条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完成网上报名后，须提交以下材料</w:t>
      </w:r>
      <w:r>
        <w:rPr>
          <w:rFonts w:hint="default" w:ascii="Times New Roman" w:hAnsi="Times New Roman" w:eastAsia="微软雅黑" w:cs="Times New Roman"/>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纸质版和电子版</w:t>
      </w:r>
      <w:r>
        <w:rPr>
          <w:rFonts w:hint="default" w:ascii="Times New Roman" w:hAnsi="Times New Roman" w:eastAsia="微软雅黑" w:cs="Times New Roman"/>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default" w:ascii="Times New Roman" w:hAnsi="Times New Roman" w:eastAsia="微软雅黑" w:cs="Times New Roman"/>
          <w:i w:val="0"/>
          <w:iCs w:val="0"/>
          <w:caps w:val="0"/>
          <w:color w:val="000000"/>
          <w:spacing w:val="0"/>
          <w:sz w:val="28"/>
          <w:szCs w:val="28"/>
          <w:bdr w:val="none" w:color="auto" w:sz="0" w:space="0"/>
          <w:lang w:val="en-US"/>
        </w:rPr>
        <w:t>1.</w:t>
      </w:r>
      <w:r>
        <w:rPr>
          <w:rFonts w:hint="eastAsia" w:ascii="仿宋" w:hAnsi="仿宋" w:eastAsia="仿宋" w:cs="仿宋"/>
          <w:i w:val="0"/>
          <w:iCs w:val="0"/>
          <w:caps w:val="0"/>
          <w:color w:val="000000"/>
          <w:spacing w:val="0"/>
          <w:sz w:val="28"/>
          <w:szCs w:val="28"/>
          <w:bdr w:val="none" w:color="auto" w:sz="0" w:space="0"/>
        </w:rPr>
        <w:t>通过网上报名系统打印的《报名信息表》；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default" w:ascii="Times New Roman" w:hAnsi="Times New Roman" w:eastAsia="微软雅黑" w:cs="Times New Roman"/>
          <w:i w:val="0"/>
          <w:iCs w:val="0"/>
          <w:caps w:val="0"/>
          <w:color w:val="000000"/>
          <w:spacing w:val="0"/>
          <w:sz w:val="28"/>
          <w:szCs w:val="28"/>
          <w:bdr w:val="none" w:color="auto" w:sz="0" w:space="0"/>
          <w:lang w:val="en-US"/>
        </w:rPr>
        <w:t>2.</w:t>
      </w:r>
      <w:r>
        <w:rPr>
          <w:rFonts w:hint="eastAsia" w:ascii="仿宋" w:hAnsi="仿宋" w:eastAsia="仿宋" w:cs="仿宋"/>
          <w:i w:val="0"/>
          <w:iCs w:val="0"/>
          <w:caps w:val="0"/>
          <w:color w:val="000000"/>
          <w:spacing w:val="0"/>
          <w:sz w:val="28"/>
          <w:szCs w:val="28"/>
          <w:bdr w:val="none" w:color="auto" w:sz="0" w:space="0"/>
        </w:rPr>
        <w:t>学历、学位证书复印件（境外获得学历、学位，须提交教育部留学服务中心出具的《国外学历学位认证证书》）；应届硕士毕业生可提交所在单位研究生院或研究生管理部门出具的学籍证明或学生证复印件，硕士学历学位证书复印件须在入学时补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270" w:lineRule="atLeast"/>
        <w:ind w:left="0" w:right="0" w:firstLine="555"/>
      </w:pPr>
      <w:r>
        <w:rPr>
          <w:rFonts w:hint="default" w:ascii="Times New Roman" w:hAnsi="Times New Roman" w:eastAsia="微软雅黑" w:cs="Times New Roman"/>
          <w:i w:val="0"/>
          <w:iCs w:val="0"/>
          <w:caps w:val="0"/>
          <w:color w:val="000000"/>
          <w:spacing w:val="0"/>
          <w:sz w:val="28"/>
          <w:szCs w:val="28"/>
          <w:bdr w:val="none" w:color="auto" w:sz="0" w:space="0"/>
          <w:lang w:val="en-US"/>
        </w:rPr>
        <w:t>3.</w:t>
      </w:r>
      <w:r>
        <w:rPr>
          <w:rFonts w:hint="eastAsia" w:ascii="仿宋" w:hAnsi="仿宋" w:eastAsia="仿宋" w:cs="仿宋"/>
          <w:i w:val="0"/>
          <w:iCs w:val="0"/>
          <w:caps w:val="0"/>
          <w:color w:val="000000"/>
          <w:spacing w:val="0"/>
          <w:sz w:val="28"/>
          <w:szCs w:val="28"/>
          <w:bdr w:val="none" w:color="auto" w:sz="0" w:space="0"/>
        </w:rPr>
        <w:t>硕士阶段课程学习成绩单（应届硕士毕业生的成绩单须加盖所在单位成绩管理部门公章；往届硕士毕业生的成绩单须加盖档案管理部门公章）；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270" w:lineRule="atLeast"/>
        <w:ind w:left="0" w:right="0" w:firstLine="555"/>
      </w:pPr>
      <w:r>
        <w:rPr>
          <w:rFonts w:hint="default" w:ascii="Times New Roman" w:hAnsi="Times New Roman" w:eastAsia="微软雅黑" w:cs="Times New Roman"/>
          <w:i w:val="0"/>
          <w:iCs w:val="0"/>
          <w:caps w:val="0"/>
          <w:color w:val="000000"/>
          <w:spacing w:val="0"/>
          <w:sz w:val="28"/>
          <w:szCs w:val="28"/>
          <w:bdr w:val="none" w:color="auto" w:sz="0" w:space="0"/>
          <w:lang w:val="en-US"/>
        </w:rPr>
        <w:t>4.</w:t>
      </w:r>
      <w:r>
        <w:rPr>
          <w:rFonts w:hint="eastAsia" w:ascii="仿宋" w:hAnsi="仿宋" w:eastAsia="仿宋" w:cs="仿宋"/>
          <w:i w:val="0"/>
          <w:iCs w:val="0"/>
          <w:caps w:val="0"/>
          <w:color w:val="000000"/>
          <w:spacing w:val="0"/>
          <w:sz w:val="28"/>
          <w:szCs w:val="28"/>
          <w:bdr w:val="none" w:color="auto" w:sz="0" w:space="0"/>
        </w:rPr>
        <w:t>硕士学位论文（应届硕士毕业生可提供硕士学位论文摘要和目录或提交硕士学位论文开题报告和主要研究进展报告，导师签字；往届硕士毕业生提供电子版的硕士学位论文）；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270" w:lineRule="atLeast"/>
        <w:ind w:left="0" w:right="0" w:firstLine="555"/>
      </w:pPr>
      <w:r>
        <w:rPr>
          <w:rFonts w:hint="default" w:ascii="Times New Roman" w:hAnsi="Times New Roman" w:eastAsia="微软雅黑" w:cs="Times New Roman"/>
          <w:i w:val="0"/>
          <w:iCs w:val="0"/>
          <w:caps w:val="0"/>
          <w:color w:val="000000"/>
          <w:spacing w:val="0"/>
          <w:sz w:val="28"/>
          <w:szCs w:val="28"/>
          <w:bdr w:val="none" w:color="auto" w:sz="0" w:space="0"/>
          <w:lang w:val="en-US"/>
        </w:rPr>
        <w:t>5.</w:t>
      </w:r>
      <w:r>
        <w:rPr>
          <w:rFonts w:hint="eastAsia" w:ascii="仿宋" w:hAnsi="仿宋" w:eastAsia="仿宋" w:cs="仿宋"/>
          <w:i w:val="0"/>
          <w:iCs w:val="0"/>
          <w:caps w:val="0"/>
          <w:color w:val="000000"/>
          <w:spacing w:val="0"/>
          <w:sz w:val="28"/>
          <w:szCs w:val="28"/>
          <w:bdr w:val="none" w:color="auto" w:sz="0" w:space="0"/>
        </w:rPr>
        <w:t>至少两名所申请学科专业领域内的教授（或相当专业技术职称的专家）的书面推荐意见。推荐信密封，并由推荐人在封口处签名；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270" w:lineRule="atLeast"/>
        <w:ind w:left="0" w:right="0" w:firstLine="555"/>
      </w:pPr>
      <w:r>
        <w:rPr>
          <w:rFonts w:hint="default" w:ascii="Times New Roman" w:hAnsi="Times New Roman" w:eastAsia="微软雅黑" w:cs="Times New Roman"/>
          <w:i w:val="0"/>
          <w:iCs w:val="0"/>
          <w:caps w:val="0"/>
          <w:color w:val="000000"/>
          <w:spacing w:val="0"/>
          <w:sz w:val="28"/>
          <w:szCs w:val="28"/>
          <w:bdr w:val="none" w:color="auto" w:sz="0" w:space="0"/>
          <w:lang w:val="en-US"/>
        </w:rPr>
        <w:t>6.</w:t>
      </w:r>
      <w:r>
        <w:rPr>
          <w:rFonts w:hint="eastAsia" w:ascii="仿宋" w:hAnsi="仿宋" w:eastAsia="仿宋" w:cs="仿宋"/>
          <w:i w:val="0"/>
          <w:iCs w:val="0"/>
          <w:caps w:val="0"/>
          <w:color w:val="000000"/>
          <w:spacing w:val="0"/>
          <w:sz w:val="28"/>
          <w:szCs w:val="28"/>
          <w:bdr w:val="none" w:color="auto" w:sz="0" w:space="0"/>
        </w:rPr>
        <w:t>获奖证书、公开发表的学术论文、所获专利及其它原创性研究成果的证明材料复印件；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default" w:ascii="Times New Roman" w:hAnsi="Times New Roman" w:eastAsia="微软雅黑" w:cs="Times New Roman"/>
          <w:i w:val="0"/>
          <w:iCs w:val="0"/>
          <w:caps w:val="0"/>
          <w:color w:val="000000"/>
          <w:spacing w:val="0"/>
          <w:sz w:val="28"/>
          <w:szCs w:val="28"/>
          <w:bdr w:val="none" w:color="auto" w:sz="0" w:space="0"/>
          <w:lang w:val="en-US"/>
        </w:rPr>
        <w:t>7.</w:t>
      </w:r>
      <w:r>
        <w:rPr>
          <w:rFonts w:hint="eastAsia" w:ascii="仿宋" w:hAnsi="仿宋" w:eastAsia="仿宋" w:cs="仿宋"/>
          <w:i w:val="0"/>
          <w:iCs w:val="0"/>
          <w:caps w:val="0"/>
          <w:color w:val="000000"/>
          <w:spacing w:val="0"/>
          <w:sz w:val="28"/>
          <w:szCs w:val="28"/>
          <w:bdr w:val="none" w:color="auto" w:sz="0" w:space="0"/>
        </w:rPr>
        <w:t>英语考试的成绩证明，还可提供其它可以证明自己英语能力的材料作为补充，其它英语成绩不能作为申请的报名条件，只能作为英语能力的补充材料；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270" w:lineRule="atLeast"/>
        <w:ind w:left="0" w:right="0" w:firstLine="555"/>
      </w:pPr>
      <w:r>
        <w:rPr>
          <w:rFonts w:hint="default" w:ascii="Times New Roman" w:hAnsi="Times New Roman" w:eastAsia="微软雅黑" w:cs="Times New Roman"/>
          <w:i w:val="0"/>
          <w:iCs w:val="0"/>
          <w:caps w:val="0"/>
          <w:color w:val="000000"/>
          <w:spacing w:val="0"/>
          <w:sz w:val="28"/>
          <w:szCs w:val="28"/>
          <w:bdr w:val="none" w:color="auto" w:sz="0" w:space="0"/>
          <w:lang w:val="en-US"/>
        </w:rPr>
        <w:t>8.</w:t>
      </w:r>
      <w:r>
        <w:rPr>
          <w:rFonts w:hint="eastAsia" w:ascii="仿宋" w:hAnsi="仿宋" w:eastAsia="仿宋" w:cs="仿宋"/>
          <w:i w:val="0"/>
          <w:iCs w:val="0"/>
          <w:caps w:val="0"/>
          <w:color w:val="000000"/>
          <w:spacing w:val="0"/>
          <w:sz w:val="28"/>
          <w:szCs w:val="28"/>
          <w:bdr w:val="none" w:color="auto" w:sz="0" w:space="0"/>
        </w:rPr>
        <w:t>三级甲等医院出具的体格检查合格证明（体检时间为近六个月内，综合考核前提供）</w:t>
      </w:r>
      <w:r>
        <w:rPr>
          <w:rFonts w:hint="eastAsia" w:ascii="宋体" w:hAnsi="宋体" w:eastAsia="宋体" w:cs="宋体"/>
          <w:i w:val="0"/>
          <w:iCs w:val="0"/>
          <w:caps w:val="0"/>
          <w:color w:val="000000"/>
          <w:spacing w:val="0"/>
          <w:sz w:val="28"/>
          <w:szCs w:val="28"/>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270" w:lineRule="atLeast"/>
        <w:ind w:left="0" w:right="0" w:firstLine="555"/>
      </w:pPr>
      <w:r>
        <w:rPr>
          <w:rFonts w:hint="default" w:ascii="Times New Roman" w:hAnsi="Times New Roman" w:eastAsia="微软雅黑" w:cs="Times New Roman"/>
          <w:i w:val="0"/>
          <w:iCs w:val="0"/>
          <w:caps w:val="0"/>
          <w:color w:val="000000"/>
          <w:spacing w:val="0"/>
          <w:sz w:val="28"/>
          <w:szCs w:val="28"/>
          <w:bdr w:val="none" w:color="auto" w:sz="0" w:space="0"/>
          <w:lang w:val="en-US"/>
        </w:rPr>
        <w:t>9.</w:t>
      </w:r>
      <w:r>
        <w:rPr>
          <w:rFonts w:hint="eastAsia" w:ascii="仿宋" w:hAnsi="仿宋" w:eastAsia="仿宋" w:cs="仿宋"/>
          <w:i w:val="0"/>
          <w:iCs w:val="0"/>
          <w:caps w:val="0"/>
          <w:color w:val="000000"/>
          <w:spacing w:val="0"/>
          <w:sz w:val="28"/>
          <w:szCs w:val="28"/>
          <w:bdr w:val="none" w:color="auto" w:sz="0" w:space="0"/>
        </w:rPr>
        <w:t>本人有效身份证正反面复印件一份；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270" w:lineRule="atLeast"/>
        <w:ind w:left="0" w:right="0" w:firstLine="555"/>
      </w:pPr>
      <w:r>
        <w:rPr>
          <w:rFonts w:hint="default" w:ascii="Times New Roman" w:hAnsi="Times New Roman" w:eastAsia="微软雅黑" w:cs="Times New Roman"/>
          <w:i w:val="0"/>
          <w:iCs w:val="0"/>
          <w:caps w:val="0"/>
          <w:color w:val="000000"/>
          <w:spacing w:val="0"/>
          <w:sz w:val="28"/>
          <w:szCs w:val="28"/>
          <w:bdr w:val="none" w:color="auto" w:sz="0" w:space="0"/>
          <w:lang w:val="en-US"/>
        </w:rPr>
        <w:t>10.</w:t>
      </w:r>
      <w:r>
        <w:rPr>
          <w:rFonts w:hint="eastAsia" w:ascii="仿宋" w:hAnsi="仿宋" w:eastAsia="仿宋" w:cs="仿宋"/>
          <w:i w:val="0"/>
          <w:iCs w:val="0"/>
          <w:caps w:val="0"/>
          <w:color w:val="000000"/>
          <w:spacing w:val="0"/>
          <w:sz w:val="28"/>
          <w:szCs w:val="28"/>
          <w:bdr w:val="none" w:color="auto" w:sz="0" w:space="0"/>
        </w:rPr>
        <w:t>政审表，可在拟录取前提交。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eastAsia" w:ascii="仿宋" w:hAnsi="仿宋" w:eastAsia="仿宋" w:cs="仿宋"/>
          <w:i w:val="0"/>
          <w:iCs w:val="0"/>
          <w:caps w:val="0"/>
          <w:color w:val="000000"/>
          <w:spacing w:val="0"/>
          <w:sz w:val="28"/>
          <w:szCs w:val="28"/>
          <w:bdr w:val="none" w:color="auto" w:sz="0" w:space="0"/>
        </w:rPr>
        <w:t>申请人应对申请材料的真实性和有效性负责，提交申请材料时，需要使用附件中的《湿地所</w:t>
      </w:r>
      <w:r>
        <w:rPr>
          <w:rFonts w:hint="eastAsia" w:ascii="仿宋" w:hAnsi="仿宋" w:eastAsia="仿宋" w:cs="仿宋"/>
          <w:i w:val="0"/>
          <w:iCs w:val="0"/>
          <w:caps w:val="0"/>
          <w:color w:val="000000"/>
          <w:spacing w:val="0"/>
          <w:sz w:val="28"/>
          <w:szCs w:val="28"/>
          <w:bdr w:val="none" w:color="auto" w:sz="0" w:space="0"/>
          <w:lang w:val="en-US"/>
        </w:rPr>
        <w:t>2024</w:t>
      </w:r>
      <w:r>
        <w:rPr>
          <w:rFonts w:hint="eastAsia" w:ascii="仿宋" w:hAnsi="仿宋" w:eastAsia="仿宋" w:cs="仿宋"/>
          <w:i w:val="0"/>
          <w:iCs w:val="0"/>
          <w:caps w:val="0"/>
          <w:color w:val="000000"/>
          <w:spacing w:val="0"/>
          <w:sz w:val="28"/>
          <w:szCs w:val="28"/>
          <w:bdr w:val="none" w:color="auto" w:sz="0" w:space="0"/>
        </w:rPr>
        <w:t>年博士生招生申请材料（封面模板）》和《湿地所</w:t>
      </w:r>
      <w:r>
        <w:rPr>
          <w:rFonts w:hint="eastAsia" w:ascii="仿宋" w:hAnsi="仿宋" w:eastAsia="仿宋" w:cs="仿宋"/>
          <w:i w:val="0"/>
          <w:iCs w:val="0"/>
          <w:caps w:val="0"/>
          <w:color w:val="000000"/>
          <w:spacing w:val="0"/>
          <w:sz w:val="28"/>
          <w:szCs w:val="28"/>
          <w:bdr w:val="none" w:color="auto" w:sz="0" w:space="0"/>
          <w:lang w:val="en-US"/>
        </w:rPr>
        <w:t>2024</w:t>
      </w:r>
      <w:r>
        <w:rPr>
          <w:rFonts w:hint="eastAsia" w:ascii="仿宋" w:hAnsi="仿宋" w:eastAsia="仿宋" w:cs="仿宋"/>
          <w:i w:val="0"/>
          <w:iCs w:val="0"/>
          <w:caps w:val="0"/>
          <w:color w:val="000000"/>
          <w:spacing w:val="0"/>
          <w:sz w:val="28"/>
          <w:szCs w:val="28"/>
          <w:bdr w:val="none" w:color="auto" w:sz="0" w:space="0"/>
        </w:rPr>
        <w:t>年博士生招生申请材料目录（模板）》，严格按照模板中的目录顺序提交相应申请材料，规定时间内提交至中国林科院湿地所综合办公室，同时将电子版材料发至指定邮箱。未在规定时间内提交申请材料，按自动放弃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240" w:afterAutospacing="0"/>
        <w:ind w:left="0" w:right="0"/>
        <w:jc w:val="center"/>
      </w:pPr>
      <w:r>
        <w:rPr>
          <w:rFonts w:hint="eastAsia" w:ascii="黑体" w:hAnsi="宋体" w:eastAsia="黑体" w:cs="黑体"/>
          <w:i w:val="0"/>
          <w:iCs w:val="0"/>
          <w:caps w:val="0"/>
          <w:color w:val="000000"/>
          <w:spacing w:val="0"/>
          <w:sz w:val="31"/>
          <w:szCs w:val="31"/>
          <w:bdr w:val="none" w:color="auto" w:sz="0" w:space="0"/>
        </w:rPr>
        <w:t>第四章 考核程序及内容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eastAsia" w:ascii="楷体" w:hAnsi="楷体" w:eastAsia="楷体" w:cs="楷体"/>
          <w:i w:val="0"/>
          <w:iCs w:val="0"/>
          <w:caps w:val="0"/>
          <w:color w:val="000000"/>
          <w:spacing w:val="0"/>
          <w:sz w:val="28"/>
          <w:szCs w:val="28"/>
          <w:bdr w:val="none" w:color="auto" w:sz="0" w:space="0"/>
        </w:rPr>
        <w:t>第十四条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招生考核工作的组织及考核程序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555"/>
        <w:jc w:val="left"/>
      </w:pPr>
      <w:r>
        <w:rPr>
          <w:rFonts w:hint="default" w:ascii="Times New Roman" w:hAnsi="Times New Roman" w:eastAsia="微软雅黑" w:cs="Times New Roman"/>
          <w:i w:val="0"/>
          <w:iCs w:val="0"/>
          <w:caps w:val="0"/>
          <w:color w:val="000000"/>
          <w:spacing w:val="0"/>
          <w:sz w:val="28"/>
          <w:szCs w:val="28"/>
          <w:bdr w:val="none" w:color="auto" w:sz="0" w:space="0"/>
          <w:lang w:val="en-US"/>
        </w:rPr>
        <w:t>1.</w:t>
      </w:r>
      <w:r>
        <w:rPr>
          <w:rFonts w:hint="eastAsia" w:ascii="仿宋" w:hAnsi="仿宋" w:eastAsia="仿宋" w:cs="仿宋"/>
          <w:i w:val="0"/>
          <w:iCs w:val="0"/>
          <w:caps w:val="0"/>
          <w:color w:val="000000"/>
          <w:spacing w:val="0"/>
          <w:sz w:val="28"/>
          <w:szCs w:val="28"/>
          <w:bdr w:val="none" w:color="auto" w:sz="0" w:space="0"/>
        </w:rPr>
        <w:t>成立由所长为组长、主管领导为副组长、相关学科专家为成员的湿地所博士研究生申请考核工作领导小组，全面负责组织实施博士研究生招生申请考核工作。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555"/>
        <w:jc w:val="left"/>
      </w:pPr>
      <w:r>
        <w:rPr>
          <w:rFonts w:hint="default" w:ascii="Times New Roman" w:hAnsi="Times New Roman" w:eastAsia="微软雅黑" w:cs="Times New Roman"/>
          <w:i w:val="0"/>
          <w:iCs w:val="0"/>
          <w:caps w:val="0"/>
          <w:color w:val="000000"/>
          <w:spacing w:val="0"/>
          <w:sz w:val="28"/>
          <w:szCs w:val="28"/>
          <w:bdr w:val="none" w:color="auto" w:sz="0" w:space="0"/>
          <w:lang w:val="en-US"/>
        </w:rPr>
        <w:t>2.</w:t>
      </w:r>
      <w:r>
        <w:rPr>
          <w:rFonts w:hint="eastAsia" w:ascii="仿宋" w:hAnsi="仿宋" w:eastAsia="仿宋" w:cs="仿宋"/>
          <w:i w:val="0"/>
          <w:iCs w:val="0"/>
          <w:caps w:val="0"/>
          <w:color w:val="000000"/>
          <w:spacing w:val="0"/>
          <w:sz w:val="28"/>
          <w:szCs w:val="28"/>
          <w:bdr w:val="none" w:color="auto" w:sz="0" w:space="0"/>
        </w:rPr>
        <w:t>成立以主管领导为组长、研究生教育负责人为副组长，且由相关专业研究生导师</w:t>
      </w:r>
      <w:r>
        <w:rPr>
          <w:rFonts w:hint="default" w:ascii="Times New Roman" w:hAnsi="Times New Roman" w:eastAsia="微软雅黑" w:cs="Times New Roman"/>
          <w:i w:val="0"/>
          <w:iCs w:val="0"/>
          <w:caps w:val="0"/>
          <w:color w:val="000000"/>
          <w:spacing w:val="0"/>
          <w:sz w:val="28"/>
          <w:szCs w:val="28"/>
          <w:bdr w:val="none" w:color="auto" w:sz="0" w:space="0"/>
          <w:lang w:val="en-US"/>
        </w:rPr>
        <w:t> (</w:t>
      </w:r>
      <w:r>
        <w:rPr>
          <w:rFonts w:hint="eastAsia" w:ascii="仿宋" w:hAnsi="仿宋" w:eastAsia="仿宋" w:cs="仿宋"/>
          <w:i w:val="0"/>
          <w:iCs w:val="0"/>
          <w:caps w:val="0"/>
          <w:color w:val="000000"/>
          <w:spacing w:val="0"/>
          <w:sz w:val="28"/>
          <w:szCs w:val="28"/>
          <w:bdr w:val="none" w:color="auto" w:sz="0" w:space="0"/>
        </w:rPr>
        <w:t>包括招生导师</w:t>
      </w:r>
      <w:r>
        <w:rPr>
          <w:rFonts w:hint="default" w:ascii="Times New Roman" w:hAnsi="Times New Roman" w:eastAsia="微软雅黑" w:cs="Times New Roman"/>
          <w:i w:val="0"/>
          <w:iCs w:val="0"/>
          <w:caps w:val="0"/>
          <w:color w:val="000000"/>
          <w:spacing w:val="0"/>
          <w:sz w:val="28"/>
          <w:szCs w:val="28"/>
          <w:bdr w:val="none" w:color="auto" w:sz="0" w:space="0"/>
          <w:lang w:val="en-US"/>
        </w:rPr>
        <w:t>)</w:t>
      </w:r>
      <w:r>
        <w:rPr>
          <w:rFonts w:hint="eastAsia" w:ascii="仿宋" w:hAnsi="仿宋" w:eastAsia="仿宋" w:cs="仿宋"/>
          <w:i w:val="0"/>
          <w:iCs w:val="0"/>
          <w:caps w:val="0"/>
          <w:color w:val="000000"/>
          <w:spacing w:val="0"/>
          <w:sz w:val="28"/>
          <w:szCs w:val="28"/>
          <w:bdr w:val="none" w:color="auto" w:sz="0" w:space="0"/>
        </w:rPr>
        <w:t>组成的招生工作组，负责制定博士研究生申请考核制实施细则、审核考生的申请材料、推荐进入综合考核的考生名单。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555"/>
        <w:jc w:val="left"/>
      </w:pPr>
      <w:r>
        <w:rPr>
          <w:rFonts w:hint="default" w:ascii="Times New Roman" w:hAnsi="Times New Roman" w:eastAsia="微软雅黑" w:cs="Times New Roman"/>
          <w:i w:val="0"/>
          <w:iCs w:val="0"/>
          <w:caps w:val="0"/>
          <w:color w:val="000000"/>
          <w:spacing w:val="0"/>
          <w:sz w:val="28"/>
          <w:szCs w:val="28"/>
          <w:bdr w:val="none" w:color="auto" w:sz="0" w:space="0"/>
          <w:lang w:val="en-US"/>
        </w:rPr>
        <w:t>3.</w:t>
      </w:r>
      <w:r>
        <w:rPr>
          <w:rFonts w:hint="default" w:ascii="Times New Roman" w:hAnsi="Times New Roman" w:eastAsia="微软雅黑" w:cs="Times New Roman"/>
          <w:i w:val="0"/>
          <w:iCs w:val="0"/>
          <w:caps w:val="0"/>
          <w:color w:val="000000"/>
          <w:spacing w:val="0"/>
          <w:sz w:val="18"/>
          <w:szCs w:val="18"/>
          <w:bdr w:val="none" w:color="auto" w:sz="0" w:space="0"/>
        </w:rPr>
        <w:t> </w:t>
      </w:r>
      <w:r>
        <w:rPr>
          <w:rFonts w:hint="eastAsia" w:ascii="仿宋" w:hAnsi="仿宋" w:eastAsia="仿宋" w:cs="仿宋"/>
          <w:i w:val="0"/>
          <w:iCs w:val="0"/>
          <w:caps w:val="0"/>
          <w:color w:val="000000"/>
          <w:spacing w:val="0"/>
          <w:sz w:val="28"/>
          <w:szCs w:val="28"/>
          <w:bdr w:val="none" w:color="auto" w:sz="0" w:space="0"/>
        </w:rPr>
        <w:t>成立由主管领导、相关学科专家、招生导师在内的招生委员会，负责综合考核工作，确定最终拟录取名单。招生委员会下设学科招生小组，由至少</w:t>
      </w:r>
      <w:r>
        <w:rPr>
          <w:rFonts w:hint="default" w:ascii="Times New Roman" w:hAnsi="Times New Roman" w:eastAsia="微软雅黑" w:cs="Times New Roman"/>
          <w:i w:val="0"/>
          <w:iCs w:val="0"/>
          <w:caps w:val="0"/>
          <w:color w:val="000000"/>
          <w:spacing w:val="0"/>
          <w:sz w:val="28"/>
          <w:szCs w:val="28"/>
          <w:bdr w:val="none" w:color="auto" w:sz="0" w:space="0"/>
          <w:lang w:val="en-US"/>
        </w:rPr>
        <w:t>5</w:t>
      </w:r>
      <w:r>
        <w:rPr>
          <w:rFonts w:hint="eastAsia" w:ascii="仿宋" w:hAnsi="仿宋" w:eastAsia="仿宋" w:cs="仿宋"/>
          <w:i w:val="0"/>
          <w:iCs w:val="0"/>
          <w:caps w:val="0"/>
          <w:color w:val="000000"/>
          <w:spacing w:val="0"/>
          <w:sz w:val="28"/>
          <w:szCs w:val="28"/>
          <w:bdr w:val="none" w:color="auto" w:sz="0" w:space="0"/>
        </w:rPr>
        <w:t>名具有副研及以上职称（或相当专业技术职务）的专家组成，具体组织综合考核工作。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555"/>
        <w:jc w:val="left"/>
      </w:pPr>
      <w:r>
        <w:rPr>
          <w:rFonts w:hint="default" w:ascii="Times New Roman" w:hAnsi="Times New Roman" w:eastAsia="微软雅黑" w:cs="Times New Roman"/>
          <w:i w:val="0"/>
          <w:iCs w:val="0"/>
          <w:caps w:val="0"/>
          <w:color w:val="000000"/>
          <w:spacing w:val="0"/>
          <w:sz w:val="28"/>
          <w:szCs w:val="28"/>
          <w:bdr w:val="none" w:color="auto" w:sz="0" w:space="0"/>
          <w:lang w:val="en-US"/>
        </w:rPr>
        <w:t>4.</w:t>
      </w:r>
      <w:r>
        <w:rPr>
          <w:rFonts w:hint="eastAsia" w:ascii="仿宋" w:hAnsi="仿宋" w:eastAsia="仿宋" w:cs="仿宋"/>
          <w:i w:val="0"/>
          <w:iCs w:val="0"/>
          <w:caps w:val="0"/>
          <w:color w:val="000000"/>
          <w:spacing w:val="0"/>
          <w:sz w:val="28"/>
          <w:szCs w:val="28"/>
          <w:bdr w:val="none" w:color="auto" w:sz="0" w:space="0"/>
        </w:rPr>
        <w:t>招生考核程序包括：初审、综合考核、录取。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360" w:lineRule="atLeast"/>
        <w:ind w:left="0" w:right="0" w:firstLine="555"/>
        <w:jc w:val="left"/>
      </w:pPr>
      <w:r>
        <w:rPr>
          <w:rFonts w:hint="eastAsia" w:ascii="楷体" w:hAnsi="楷体" w:eastAsia="楷体" w:cs="楷体"/>
          <w:i w:val="0"/>
          <w:iCs w:val="0"/>
          <w:caps w:val="0"/>
          <w:color w:val="000000"/>
          <w:spacing w:val="0"/>
          <w:sz w:val="28"/>
          <w:szCs w:val="28"/>
          <w:bdr w:val="none" w:color="auto" w:sz="0" w:space="0"/>
        </w:rPr>
        <w:t>第十五条</w:t>
      </w:r>
      <w:r>
        <w:rPr>
          <w:rStyle w:val="9"/>
          <w:rFonts w:hint="eastAsia" w:ascii="微软雅黑" w:hAnsi="微软雅黑" w:eastAsia="微软雅黑" w:cs="微软雅黑"/>
          <w:i w:val="0"/>
          <w:iCs w:val="0"/>
          <w:caps w:val="0"/>
          <w:color w:val="000000"/>
          <w:spacing w:val="0"/>
          <w:sz w:val="28"/>
          <w:szCs w:val="28"/>
          <w:bdr w:val="none" w:color="auto" w:sz="0" w:space="0"/>
          <w:shd w:val="clear" w:fill="FFFFFF"/>
        </w:rPr>
        <w:t> </w:t>
      </w:r>
      <w:r>
        <w:rPr>
          <w:rFonts w:hint="eastAsia" w:ascii="仿宋" w:hAnsi="仿宋" w:eastAsia="仿宋" w:cs="仿宋"/>
          <w:i w:val="0"/>
          <w:iCs w:val="0"/>
          <w:caps w:val="0"/>
          <w:color w:val="000000"/>
          <w:spacing w:val="0"/>
          <w:sz w:val="28"/>
          <w:szCs w:val="28"/>
          <w:bdr w:val="none" w:color="auto" w:sz="0" w:space="0"/>
        </w:rPr>
        <w:t>初审。招生工作组根据申请人提交的申请材料进行初审。初审包括形式审核和学术审核。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60" w:beforeAutospacing="0" w:after="0" w:afterAutospacing="0"/>
        <w:ind w:left="0" w:right="0" w:firstLine="480"/>
        <w:jc w:val="left"/>
      </w:pPr>
      <w:r>
        <w:rPr>
          <w:rFonts w:hint="default" w:ascii="Times New Roman" w:hAnsi="Times New Roman" w:eastAsia="微软雅黑" w:cs="Times New Roman"/>
          <w:i w:val="0"/>
          <w:iCs w:val="0"/>
          <w:caps w:val="0"/>
          <w:color w:val="000000"/>
          <w:spacing w:val="0"/>
          <w:sz w:val="28"/>
          <w:szCs w:val="28"/>
          <w:bdr w:val="none" w:color="auto" w:sz="0" w:space="0"/>
          <w:shd w:val="clear" w:fill="FFFFFF"/>
          <w:lang w:val="en-US"/>
        </w:rPr>
        <w:t>1.</w:t>
      </w:r>
      <w:r>
        <w:rPr>
          <w:rFonts w:hint="eastAsia" w:ascii="仿宋" w:hAnsi="仿宋" w:eastAsia="仿宋" w:cs="仿宋"/>
          <w:i w:val="0"/>
          <w:iCs w:val="0"/>
          <w:caps w:val="0"/>
          <w:color w:val="000000"/>
          <w:spacing w:val="0"/>
          <w:sz w:val="28"/>
          <w:szCs w:val="28"/>
          <w:bdr w:val="none" w:color="auto" w:sz="0" w:space="0"/>
          <w:shd w:val="clear" w:fill="FFFFFF"/>
        </w:rPr>
        <w:t>形式审核：以研究生教育负责人为主对申请者的报考条件及所提供信息和数据的一致性、真实性、完备性等方面进行审核，将审核通过的申请者申请材料提供给审核专家进行学术审核</w:t>
      </w:r>
      <w:r>
        <w:rPr>
          <w:rFonts w:hint="default" w:ascii="Times New Roman" w:hAnsi="Times New Roman" w:eastAsia="微软雅黑" w:cs="Times New Roman"/>
          <w:i w:val="0"/>
          <w:iCs w:val="0"/>
          <w:caps w:val="0"/>
          <w:color w:val="000000"/>
          <w:spacing w:val="0"/>
          <w:sz w:val="28"/>
          <w:szCs w:val="28"/>
          <w:bdr w:val="none" w:color="auto" w:sz="0" w:space="0"/>
          <w:shd w:val="clear" w:fill="FFFFFF"/>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60" w:beforeAutospacing="0" w:after="0" w:afterAutospacing="0"/>
        <w:ind w:left="0" w:right="0" w:firstLine="480"/>
        <w:jc w:val="left"/>
      </w:pPr>
      <w:r>
        <w:rPr>
          <w:rFonts w:hint="default" w:ascii="Times New Roman" w:hAnsi="Times New Roman" w:eastAsia="微软雅黑" w:cs="Times New Roman"/>
          <w:i w:val="0"/>
          <w:iCs w:val="0"/>
          <w:caps w:val="0"/>
          <w:color w:val="000000"/>
          <w:spacing w:val="0"/>
          <w:sz w:val="28"/>
          <w:szCs w:val="28"/>
          <w:bdr w:val="none" w:color="auto" w:sz="0" w:space="0"/>
          <w:shd w:val="clear" w:fill="FFFFFF"/>
          <w:lang w:val="en-US"/>
        </w:rPr>
        <w:t>2.</w:t>
      </w:r>
      <w:r>
        <w:rPr>
          <w:rFonts w:hint="eastAsia" w:ascii="仿宋" w:hAnsi="仿宋" w:eastAsia="仿宋" w:cs="仿宋"/>
          <w:i w:val="0"/>
          <w:iCs w:val="0"/>
          <w:caps w:val="0"/>
          <w:color w:val="000000"/>
          <w:spacing w:val="0"/>
          <w:sz w:val="28"/>
          <w:szCs w:val="28"/>
          <w:bdr w:val="none" w:color="auto" w:sz="0" w:space="0"/>
          <w:shd w:val="clear" w:fill="FFFFFF"/>
        </w:rPr>
        <w:t>学术审核：审核专家对通过形式审核申请者的报考材料进行学术审核，由招生导师本人确定进入考核的申请人名单，上报湿地所综合办公室。在生源充足的条件下，采取差额形式择优确定进入综合考核名单。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60" w:beforeAutospacing="0" w:after="0" w:afterAutospacing="0"/>
        <w:ind w:left="0" w:right="0" w:firstLine="480"/>
        <w:jc w:val="left"/>
      </w:pPr>
      <w:r>
        <w:rPr>
          <w:rFonts w:hint="default" w:ascii="Times New Roman" w:hAnsi="Times New Roman" w:eastAsia="微软雅黑" w:cs="Times New Roman"/>
          <w:i w:val="0"/>
          <w:iCs w:val="0"/>
          <w:caps w:val="0"/>
          <w:color w:val="000000"/>
          <w:spacing w:val="0"/>
          <w:sz w:val="28"/>
          <w:szCs w:val="28"/>
          <w:bdr w:val="none" w:color="auto" w:sz="0" w:space="0"/>
          <w:shd w:val="clear" w:fill="FFFFFF"/>
          <w:lang w:val="en-US"/>
        </w:rPr>
        <w:t>3.</w:t>
      </w:r>
      <w:r>
        <w:rPr>
          <w:rFonts w:hint="eastAsia" w:ascii="仿宋" w:hAnsi="仿宋" w:eastAsia="仿宋" w:cs="仿宋"/>
          <w:i w:val="0"/>
          <w:iCs w:val="0"/>
          <w:caps w:val="0"/>
          <w:color w:val="000000"/>
          <w:spacing w:val="0"/>
          <w:sz w:val="28"/>
          <w:szCs w:val="28"/>
          <w:bdr w:val="none" w:color="auto" w:sz="0" w:space="0"/>
          <w:shd w:val="clear" w:fill="FFFFFF"/>
        </w:rPr>
        <w:t>公示：湿地所综合办公室对上报的可进入考核程序的申请人名单进行审查，按照百分制的初审成绩确定最终的名单，在所内网站进行为期</w:t>
      </w:r>
      <w:r>
        <w:rPr>
          <w:rFonts w:hint="default" w:ascii="Times New Roman" w:hAnsi="Times New Roman" w:eastAsia="微软雅黑" w:cs="Times New Roman"/>
          <w:i w:val="0"/>
          <w:iCs w:val="0"/>
          <w:caps w:val="0"/>
          <w:color w:val="000000"/>
          <w:spacing w:val="0"/>
          <w:sz w:val="28"/>
          <w:szCs w:val="28"/>
          <w:bdr w:val="none" w:color="auto" w:sz="0" w:space="0"/>
          <w:shd w:val="clear" w:fill="FFFFFF"/>
          <w:lang w:val="en-US"/>
        </w:rPr>
        <w:t>3</w:t>
      </w:r>
      <w:r>
        <w:rPr>
          <w:rFonts w:hint="eastAsia" w:ascii="仿宋" w:hAnsi="仿宋" w:eastAsia="仿宋" w:cs="仿宋"/>
          <w:i w:val="0"/>
          <w:iCs w:val="0"/>
          <w:caps w:val="0"/>
          <w:color w:val="000000"/>
          <w:spacing w:val="0"/>
          <w:sz w:val="28"/>
          <w:szCs w:val="28"/>
          <w:bdr w:val="none" w:color="auto" w:sz="0" w:space="0"/>
          <w:shd w:val="clear" w:fill="FFFFFF"/>
        </w:rPr>
        <w:t>个工作日的公示。公示无异议后，由湿地所综合办公室通知申请者前来参加综合考核。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270" w:lineRule="atLeast"/>
        <w:ind w:left="0" w:right="0" w:firstLine="480"/>
        <w:jc w:val="left"/>
      </w:pPr>
      <w:r>
        <w:rPr>
          <w:rFonts w:hint="eastAsia" w:ascii="楷体" w:hAnsi="楷体" w:eastAsia="楷体" w:cs="楷体"/>
          <w:i w:val="0"/>
          <w:iCs w:val="0"/>
          <w:caps w:val="0"/>
          <w:color w:val="000000"/>
          <w:spacing w:val="0"/>
          <w:sz w:val="28"/>
          <w:szCs w:val="28"/>
          <w:bdr w:val="none" w:color="auto" w:sz="0" w:space="0"/>
        </w:rPr>
        <w:t>第十六条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综合考核。</w:t>
      </w:r>
      <w:r>
        <w:rPr>
          <w:rFonts w:hint="eastAsia" w:ascii="仿宋" w:hAnsi="仿宋" w:eastAsia="仿宋" w:cs="仿宋"/>
          <w:i w:val="0"/>
          <w:iCs w:val="0"/>
          <w:caps w:val="0"/>
          <w:color w:val="333333"/>
          <w:spacing w:val="0"/>
          <w:sz w:val="28"/>
          <w:szCs w:val="28"/>
          <w:bdr w:val="none" w:color="auto" w:sz="0" w:space="0"/>
        </w:rPr>
        <w:t>综合考核由两部分组成：笔试和专家组面试。每一项考核均采用百分制。在综合考核当天现场查验考生的身份证、学历、学位证书、英语证书及其他相关证书原件。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270" w:lineRule="atLeast"/>
        <w:ind w:left="0" w:right="0" w:firstLine="480"/>
        <w:jc w:val="left"/>
      </w:pPr>
      <w:r>
        <w:rPr>
          <w:rFonts w:hint="default" w:ascii="Times New Roman" w:hAnsi="Times New Roman" w:eastAsia="微软雅黑" w:cs="Times New Roman"/>
          <w:i w:val="0"/>
          <w:iCs w:val="0"/>
          <w:caps w:val="0"/>
          <w:color w:val="333333"/>
          <w:spacing w:val="0"/>
          <w:sz w:val="28"/>
          <w:szCs w:val="28"/>
          <w:bdr w:val="none" w:color="auto" w:sz="0" w:space="0"/>
          <w:lang w:val="en-US"/>
        </w:rPr>
        <w:t>1.</w:t>
      </w:r>
      <w:r>
        <w:rPr>
          <w:rFonts w:hint="eastAsia" w:ascii="仿宋" w:hAnsi="仿宋" w:eastAsia="仿宋" w:cs="仿宋"/>
          <w:i w:val="0"/>
          <w:iCs w:val="0"/>
          <w:caps w:val="0"/>
          <w:color w:val="333333"/>
          <w:spacing w:val="0"/>
          <w:sz w:val="28"/>
          <w:szCs w:val="28"/>
          <w:bdr w:val="none" w:color="auto" w:sz="0" w:space="0"/>
        </w:rPr>
        <w:t>笔试（闭卷）：考核申请者的专业综合能力。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60" w:beforeAutospacing="0" w:after="0" w:afterAutospacing="0"/>
        <w:ind w:left="0" w:right="0" w:firstLine="555"/>
        <w:jc w:val="left"/>
      </w:pPr>
      <w:r>
        <w:rPr>
          <w:rFonts w:hint="eastAsia" w:ascii="宋体" w:hAnsi="宋体" w:eastAsia="宋体" w:cs="宋体"/>
          <w:i w:val="0"/>
          <w:iCs w:val="0"/>
          <w:caps w:val="0"/>
          <w:color w:val="333333"/>
          <w:spacing w:val="0"/>
          <w:sz w:val="28"/>
          <w:szCs w:val="28"/>
          <w:bdr w:val="none" w:color="auto" w:sz="0" w:space="0"/>
          <w:shd w:val="clear" w:fill="FFFFFF"/>
        </w:rPr>
        <w:t>①</w:t>
      </w:r>
      <w:r>
        <w:rPr>
          <w:rFonts w:hint="eastAsia" w:ascii="微软雅黑" w:hAnsi="微软雅黑" w:eastAsia="微软雅黑" w:cs="微软雅黑"/>
          <w:i w:val="0"/>
          <w:iCs w:val="0"/>
          <w:caps w:val="0"/>
          <w:color w:val="333333"/>
          <w:spacing w:val="0"/>
          <w:sz w:val="28"/>
          <w:szCs w:val="28"/>
          <w:bdr w:val="none" w:color="auto" w:sz="0" w:space="0"/>
          <w:shd w:val="clear" w:fill="FFFFFF"/>
        </w:rPr>
        <w:t> </w:t>
      </w:r>
      <w:r>
        <w:rPr>
          <w:rFonts w:hint="eastAsia" w:ascii="仿宋" w:hAnsi="仿宋" w:eastAsia="仿宋" w:cs="仿宋"/>
          <w:i w:val="0"/>
          <w:iCs w:val="0"/>
          <w:caps w:val="0"/>
          <w:color w:val="333333"/>
          <w:spacing w:val="0"/>
          <w:sz w:val="28"/>
          <w:szCs w:val="28"/>
          <w:bdr w:val="none" w:color="auto" w:sz="0" w:space="0"/>
          <w:shd w:val="clear" w:fill="FFFFFF"/>
        </w:rPr>
        <w:t>专业英语测试（满分</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100</w:t>
      </w:r>
      <w:r>
        <w:rPr>
          <w:rFonts w:hint="eastAsia" w:ascii="仿宋" w:hAnsi="仿宋" w:eastAsia="仿宋" w:cs="仿宋"/>
          <w:i w:val="0"/>
          <w:iCs w:val="0"/>
          <w:caps w:val="0"/>
          <w:color w:val="333333"/>
          <w:spacing w:val="0"/>
          <w:sz w:val="28"/>
          <w:szCs w:val="28"/>
          <w:bdr w:val="none" w:color="auto" w:sz="0" w:space="0"/>
          <w:shd w:val="clear" w:fill="FFFFFF"/>
        </w:rPr>
        <w:t>分）：笔试</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1.5</w:t>
      </w:r>
      <w:r>
        <w:rPr>
          <w:rFonts w:hint="eastAsia" w:ascii="仿宋" w:hAnsi="仿宋" w:eastAsia="仿宋" w:cs="仿宋"/>
          <w:i w:val="0"/>
          <w:iCs w:val="0"/>
          <w:caps w:val="0"/>
          <w:color w:val="333333"/>
          <w:spacing w:val="0"/>
          <w:sz w:val="28"/>
          <w:szCs w:val="28"/>
          <w:bdr w:val="none" w:color="auto" w:sz="0" w:space="0"/>
          <w:shd w:val="clear" w:fill="FFFFFF"/>
        </w:rPr>
        <w:t>小时；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60" w:beforeAutospacing="0" w:after="0" w:afterAutospacing="0"/>
        <w:ind w:left="0" w:right="0" w:firstLine="555"/>
        <w:jc w:val="left"/>
      </w:pPr>
      <w:r>
        <w:rPr>
          <w:rFonts w:hint="eastAsia" w:ascii="宋体" w:hAnsi="宋体" w:eastAsia="宋体" w:cs="宋体"/>
          <w:i w:val="0"/>
          <w:iCs w:val="0"/>
          <w:caps w:val="0"/>
          <w:color w:val="333333"/>
          <w:spacing w:val="0"/>
          <w:sz w:val="28"/>
          <w:szCs w:val="28"/>
          <w:bdr w:val="none" w:color="auto" w:sz="0" w:space="0"/>
          <w:shd w:val="clear" w:fill="FFFFFF"/>
        </w:rPr>
        <w:t>②</w:t>
      </w:r>
      <w:r>
        <w:rPr>
          <w:rFonts w:hint="eastAsia" w:ascii="微软雅黑" w:hAnsi="微软雅黑" w:eastAsia="微软雅黑" w:cs="微软雅黑"/>
          <w:i w:val="0"/>
          <w:iCs w:val="0"/>
          <w:caps w:val="0"/>
          <w:color w:val="333333"/>
          <w:spacing w:val="0"/>
          <w:sz w:val="28"/>
          <w:szCs w:val="28"/>
          <w:bdr w:val="none" w:color="auto" w:sz="0" w:space="0"/>
          <w:shd w:val="clear" w:fill="FFFFFF"/>
        </w:rPr>
        <w:t> </w:t>
      </w:r>
      <w:r>
        <w:rPr>
          <w:rFonts w:hint="eastAsia" w:ascii="仿宋" w:hAnsi="仿宋" w:eastAsia="仿宋" w:cs="仿宋"/>
          <w:i w:val="0"/>
          <w:iCs w:val="0"/>
          <w:caps w:val="0"/>
          <w:color w:val="333333"/>
          <w:spacing w:val="0"/>
          <w:sz w:val="28"/>
          <w:szCs w:val="28"/>
          <w:bdr w:val="none" w:color="auto" w:sz="0" w:space="0"/>
          <w:shd w:val="clear" w:fill="FFFFFF"/>
        </w:rPr>
        <w:t>专业综合知识测试（满分</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100</w:t>
      </w:r>
      <w:r>
        <w:rPr>
          <w:rFonts w:hint="eastAsia" w:ascii="仿宋" w:hAnsi="仿宋" w:eastAsia="仿宋" w:cs="仿宋"/>
          <w:i w:val="0"/>
          <w:iCs w:val="0"/>
          <w:caps w:val="0"/>
          <w:color w:val="333333"/>
          <w:spacing w:val="0"/>
          <w:sz w:val="28"/>
          <w:szCs w:val="28"/>
          <w:bdr w:val="none" w:color="auto" w:sz="0" w:space="0"/>
          <w:shd w:val="clear" w:fill="FFFFFF"/>
        </w:rPr>
        <w:t>分）：笔试</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1.5</w:t>
      </w:r>
      <w:r>
        <w:rPr>
          <w:rFonts w:hint="eastAsia" w:ascii="仿宋" w:hAnsi="仿宋" w:eastAsia="仿宋" w:cs="仿宋"/>
          <w:i w:val="0"/>
          <w:iCs w:val="0"/>
          <w:caps w:val="0"/>
          <w:color w:val="333333"/>
          <w:spacing w:val="0"/>
          <w:sz w:val="28"/>
          <w:szCs w:val="28"/>
          <w:bdr w:val="none" w:color="auto" w:sz="0" w:space="0"/>
          <w:shd w:val="clear" w:fill="FFFFFF"/>
        </w:rPr>
        <w:t>小时。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60" w:beforeAutospacing="0" w:after="0" w:afterAutospacing="0"/>
        <w:ind w:left="0" w:right="0" w:firstLine="285"/>
        <w:jc w:val="left"/>
      </w:pP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2.</w:t>
      </w:r>
      <w:r>
        <w:rPr>
          <w:rFonts w:hint="eastAsia" w:ascii="仿宋" w:hAnsi="仿宋" w:eastAsia="仿宋" w:cs="仿宋"/>
          <w:i w:val="0"/>
          <w:iCs w:val="0"/>
          <w:caps w:val="0"/>
          <w:color w:val="333333"/>
          <w:spacing w:val="0"/>
          <w:sz w:val="28"/>
          <w:szCs w:val="28"/>
          <w:bdr w:val="none" w:color="auto" w:sz="0" w:space="0"/>
          <w:shd w:val="clear" w:fill="FFFFFF"/>
        </w:rPr>
        <w:t>专家组面试（满分</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100</w:t>
      </w:r>
      <w:r>
        <w:rPr>
          <w:rFonts w:hint="eastAsia" w:ascii="仿宋" w:hAnsi="仿宋" w:eastAsia="仿宋" w:cs="仿宋"/>
          <w:i w:val="0"/>
          <w:iCs w:val="0"/>
          <w:caps w:val="0"/>
          <w:color w:val="333333"/>
          <w:spacing w:val="0"/>
          <w:sz w:val="28"/>
          <w:szCs w:val="28"/>
          <w:bdr w:val="none" w:color="auto" w:sz="0" w:space="0"/>
          <w:shd w:val="clear" w:fill="FFFFFF"/>
        </w:rPr>
        <w:t>分）：</w:t>
      </w:r>
      <w:r>
        <w:rPr>
          <w:rFonts w:hint="eastAsia" w:ascii="仿宋" w:hAnsi="仿宋" w:eastAsia="仿宋" w:cs="仿宋"/>
          <w:i w:val="0"/>
          <w:iCs w:val="0"/>
          <w:caps w:val="0"/>
          <w:color w:val="000000"/>
          <w:spacing w:val="0"/>
          <w:sz w:val="28"/>
          <w:szCs w:val="28"/>
          <w:bdr w:val="none" w:color="auto" w:sz="0" w:space="0"/>
          <w:shd w:val="clear" w:fill="FFFFFF"/>
        </w:rPr>
        <w:t>招生委员会专家对</w:t>
      </w:r>
      <w:r>
        <w:rPr>
          <w:rFonts w:hint="eastAsia" w:ascii="仿宋" w:hAnsi="仿宋" w:eastAsia="仿宋" w:cs="仿宋"/>
          <w:i w:val="0"/>
          <w:iCs w:val="0"/>
          <w:caps w:val="0"/>
          <w:color w:val="333333"/>
          <w:spacing w:val="0"/>
          <w:sz w:val="28"/>
          <w:szCs w:val="28"/>
          <w:bdr w:val="none" w:color="auto" w:sz="0" w:space="0"/>
          <w:shd w:val="clear" w:fill="FFFFFF"/>
        </w:rPr>
        <w:t>申请人进行面试</w:t>
      </w:r>
      <w:bookmarkStart w:id="0" w:name="_Hlk56446691"/>
      <w:bookmarkEnd w:id="0"/>
      <w:r>
        <w:rPr>
          <w:rFonts w:hint="eastAsia" w:ascii="仿宋" w:hAnsi="仿宋" w:eastAsia="仿宋" w:cs="仿宋"/>
          <w:i w:val="0"/>
          <w:iCs w:val="0"/>
          <w:caps w:val="0"/>
          <w:color w:val="333333"/>
          <w:spacing w:val="0"/>
          <w:sz w:val="28"/>
          <w:szCs w:val="28"/>
          <w:bdr w:val="none" w:color="auto" w:sz="0" w:space="0"/>
          <w:shd w:val="clear" w:fill="FFFFFF"/>
        </w:rPr>
        <w:t>。专家组成员至少由</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5</w:t>
      </w:r>
      <w:r>
        <w:rPr>
          <w:rFonts w:hint="eastAsia" w:ascii="仿宋" w:hAnsi="仿宋" w:eastAsia="仿宋" w:cs="仿宋"/>
          <w:i w:val="0"/>
          <w:iCs w:val="0"/>
          <w:caps w:val="0"/>
          <w:color w:val="333333"/>
          <w:spacing w:val="0"/>
          <w:sz w:val="28"/>
          <w:szCs w:val="28"/>
          <w:bdr w:val="none" w:color="auto" w:sz="0" w:space="0"/>
          <w:shd w:val="clear" w:fill="FFFFFF"/>
        </w:rPr>
        <w:t>位本学科副研及以上专家组成（含招生导师）。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60" w:beforeAutospacing="0" w:after="0" w:afterAutospacing="0"/>
        <w:ind w:left="0" w:right="0" w:firstLine="555"/>
        <w:jc w:val="left"/>
      </w:pPr>
      <w:r>
        <w:rPr>
          <w:rFonts w:hint="eastAsia" w:ascii="仿宋" w:hAnsi="仿宋" w:eastAsia="仿宋" w:cs="仿宋"/>
          <w:i w:val="0"/>
          <w:iCs w:val="0"/>
          <w:caps w:val="0"/>
          <w:color w:val="333333"/>
          <w:spacing w:val="0"/>
          <w:sz w:val="28"/>
          <w:szCs w:val="28"/>
          <w:bdr w:val="none" w:color="auto" w:sz="0" w:space="0"/>
          <w:shd w:val="clear" w:fill="FFFFFF"/>
        </w:rPr>
        <w:t>考核评价内容：</w:t>
      </w:r>
      <w:bookmarkStart w:id="1" w:name="_Hlk56446736"/>
      <w:bookmarkEnd w:id="1"/>
      <w:r>
        <w:rPr>
          <w:rFonts w:hint="eastAsia" w:ascii="仿宋" w:hAnsi="仿宋" w:eastAsia="仿宋" w:cs="仿宋"/>
          <w:i w:val="0"/>
          <w:iCs w:val="0"/>
          <w:caps w:val="0"/>
          <w:color w:val="333333"/>
          <w:spacing w:val="0"/>
          <w:sz w:val="28"/>
          <w:szCs w:val="28"/>
          <w:bdr w:val="none" w:color="auto" w:sz="0" w:space="0"/>
          <w:shd w:val="clear" w:fill="FFFFFF"/>
        </w:rPr>
        <w:t>基础学业水平（基础理论、专业知识、外语水平等）、已经取得的学术成果水平、是否具备攻读博士潜能和综合素质等。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60" w:beforeAutospacing="0" w:after="0" w:afterAutospacing="0"/>
        <w:ind w:left="0" w:right="0" w:firstLine="555"/>
        <w:jc w:val="left"/>
      </w:pPr>
      <w:r>
        <w:rPr>
          <w:rFonts w:hint="eastAsia" w:ascii="仿宋" w:hAnsi="仿宋" w:eastAsia="仿宋" w:cs="仿宋"/>
          <w:i w:val="0"/>
          <w:iCs w:val="0"/>
          <w:caps w:val="0"/>
          <w:color w:val="333333"/>
          <w:spacing w:val="0"/>
          <w:sz w:val="28"/>
          <w:szCs w:val="28"/>
          <w:bdr w:val="none" w:color="auto" w:sz="0" w:space="0"/>
          <w:shd w:val="clear" w:fill="FFFFFF"/>
        </w:rPr>
        <w:t>考核方式：考生进行不超过</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15</w:t>
      </w:r>
      <w:r>
        <w:rPr>
          <w:rFonts w:hint="eastAsia" w:ascii="仿宋" w:hAnsi="仿宋" w:eastAsia="仿宋" w:cs="仿宋"/>
          <w:i w:val="0"/>
          <w:iCs w:val="0"/>
          <w:caps w:val="0"/>
          <w:color w:val="333333"/>
          <w:spacing w:val="0"/>
          <w:sz w:val="28"/>
          <w:szCs w:val="28"/>
          <w:bdr w:val="none" w:color="auto" w:sz="0" w:space="0"/>
          <w:shd w:val="clear" w:fill="FFFFFF"/>
        </w:rPr>
        <w:t>分钟的</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PPT</w:t>
      </w:r>
      <w:r>
        <w:rPr>
          <w:rFonts w:hint="eastAsia" w:ascii="仿宋" w:hAnsi="仿宋" w:eastAsia="仿宋" w:cs="仿宋"/>
          <w:i w:val="0"/>
          <w:iCs w:val="0"/>
          <w:caps w:val="0"/>
          <w:color w:val="333333"/>
          <w:spacing w:val="0"/>
          <w:sz w:val="28"/>
          <w:szCs w:val="28"/>
          <w:bdr w:val="none" w:color="auto" w:sz="0" w:space="0"/>
          <w:shd w:val="clear" w:fill="FFFFFF"/>
        </w:rPr>
        <w:t>汇报（汇报内容包括个人简历、硕士学习成绩、硕士论文研究的主要内容、创新点、参加科学研究情况及其主要成果、对拟从事研究的领域最新进展的了解和看法、博士期间研究工作设想、计划及理由等）；招生组专家通过提问对考生进行</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10</w:t>
      </w:r>
      <w:r>
        <w:rPr>
          <w:rFonts w:hint="eastAsia" w:ascii="仿宋" w:hAnsi="仿宋" w:eastAsia="仿宋" w:cs="仿宋"/>
          <w:i w:val="0"/>
          <w:iCs w:val="0"/>
          <w:caps w:val="0"/>
          <w:color w:val="333333"/>
          <w:spacing w:val="0"/>
          <w:sz w:val="28"/>
          <w:szCs w:val="28"/>
          <w:bdr w:val="none" w:color="auto" w:sz="0" w:space="0"/>
          <w:shd w:val="clear" w:fill="FFFFFF"/>
        </w:rPr>
        <w:t>分钟的综合面试，考查申请人的思想品德、英语听说能力、创新能力、科研潜质及专业知识的综合运用能力等综合素质。专家对申请者进行综合测评，独立匿名打分，综合考核成绩是各考核专家评分的平均值。对考核面试全过程进行录音录像，并进行书面记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60" w:beforeAutospacing="0" w:after="0" w:afterAutospacing="0" w:line="270" w:lineRule="atLeast"/>
        <w:ind w:left="0" w:right="0" w:firstLine="555"/>
        <w:jc w:val="left"/>
      </w:pP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3.</w:t>
      </w:r>
      <w:r>
        <w:rPr>
          <w:rFonts w:hint="eastAsia" w:ascii="仿宋" w:hAnsi="仿宋" w:eastAsia="仿宋" w:cs="仿宋"/>
          <w:i w:val="0"/>
          <w:iCs w:val="0"/>
          <w:caps w:val="0"/>
          <w:color w:val="333333"/>
          <w:spacing w:val="0"/>
          <w:sz w:val="28"/>
          <w:szCs w:val="28"/>
          <w:bdr w:val="none" w:color="auto" w:sz="0" w:space="0"/>
          <w:shd w:val="clear" w:fill="FFFFFF"/>
        </w:rPr>
        <w:t>综合考核总成绩</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w:t>
      </w:r>
      <w:r>
        <w:rPr>
          <w:rFonts w:hint="eastAsia" w:ascii="仿宋" w:hAnsi="仿宋" w:eastAsia="仿宋" w:cs="仿宋"/>
          <w:i w:val="0"/>
          <w:iCs w:val="0"/>
          <w:caps w:val="0"/>
          <w:color w:val="333333"/>
          <w:spacing w:val="0"/>
          <w:sz w:val="28"/>
          <w:szCs w:val="28"/>
          <w:bdr w:val="none" w:color="auto" w:sz="0" w:space="0"/>
          <w:shd w:val="clear" w:fill="FFFFFF"/>
        </w:rPr>
        <w:t>（专业英语成绩</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w:t>
      </w:r>
      <w:r>
        <w:rPr>
          <w:rFonts w:hint="eastAsia" w:ascii="仿宋" w:hAnsi="仿宋" w:eastAsia="仿宋" w:cs="仿宋"/>
          <w:i w:val="0"/>
          <w:iCs w:val="0"/>
          <w:caps w:val="0"/>
          <w:color w:val="333333"/>
          <w:spacing w:val="0"/>
          <w:sz w:val="28"/>
          <w:szCs w:val="28"/>
          <w:bdr w:val="none" w:color="auto" w:sz="0" w:space="0"/>
          <w:shd w:val="clear" w:fill="FFFFFF"/>
        </w:rPr>
        <w:t>专业综合成绩）</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/2*30%+</w:t>
      </w:r>
      <w:r>
        <w:rPr>
          <w:rFonts w:hint="eastAsia" w:ascii="仿宋" w:hAnsi="仿宋" w:eastAsia="仿宋" w:cs="仿宋"/>
          <w:i w:val="0"/>
          <w:iCs w:val="0"/>
          <w:caps w:val="0"/>
          <w:color w:val="333333"/>
          <w:spacing w:val="0"/>
          <w:sz w:val="28"/>
          <w:szCs w:val="28"/>
          <w:bdr w:val="none" w:color="auto" w:sz="0" w:space="0"/>
          <w:shd w:val="clear" w:fill="FFFFFF"/>
        </w:rPr>
        <w:t>专家组面试成绩</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*70%</w:t>
      </w:r>
      <w:r>
        <w:rPr>
          <w:rFonts w:hint="eastAsia" w:ascii="仿宋" w:hAnsi="仿宋" w:eastAsia="仿宋" w:cs="仿宋"/>
          <w:i w:val="0"/>
          <w:iCs w:val="0"/>
          <w:caps w:val="0"/>
          <w:color w:val="333333"/>
          <w:spacing w:val="0"/>
          <w:sz w:val="28"/>
          <w:szCs w:val="28"/>
          <w:bdr w:val="none" w:color="auto" w:sz="0" w:space="0"/>
          <w:shd w:val="clear" w:fill="FFFFFF"/>
        </w:rPr>
        <w:t>。考生的考核成绩</w:t>
      </w:r>
      <w:r>
        <w:rPr>
          <w:rFonts w:hint="eastAsia" w:ascii="仿宋" w:hAnsi="仿宋" w:eastAsia="仿宋" w:cs="仿宋"/>
          <w:i w:val="0"/>
          <w:iCs w:val="0"/>
          <w:caps w:val="0"/>
          <w:color w:val="000000"/>
          <w:spacing w:val="0"/>
          <w:sz w:val="28"/>
          <w:szCs w:val="28"/>
          <w:bdr w:val="none" w:color="auto" w:sz="0" w:space="0"/>
          <w:shd w:val="clear" w:fill="FFFFFF"/>
        </w:rPr>
        <w:t>在所内网站进行为期</w:t>
      </w:r>
      <w:r>
        <w:rPr>
          <w:rFonts w:hint="default" w:ascii="Times New Roman" w:hAnsi="Times New Roman" w:eastAsia="微软雅黑" w:cs="Times New Roman"/>
          <w:i w:val="0"/>
          <w:iCs w:val="0"/>
          <w:caps w:val="0"/>
          <w:color w:val="000000"/>
          <w:spacing w:val="0"/>
          <w:sz w:val="28"/>
          <w:szCs w:val="28"/>
          <w:bdr w:val="none" w:color="auto" w:sz="0" w:space="0"/>
          <w:shd w:val="clear" w:fill="FFFFFF"/>
          <w:lang w:val="en-US"/>
        </w:rPr>
        <w:t>5</w:t>
      </w:r>
      <w:r>
        <w:rPr>
          <w:rFonts w:hint="eastAsia" w:ascii="仿宋" w:hAnsi="仿宋" w:eastAsia="仿宋" w:cs="仿宋"/>
          <w:i w:val="0"/>
          <w:iCs w:val="0"/>
          <w:caps w:val="0"/>
          <w:color w:val="000000"/>
          <w:spacing w:val="0"/>
          <w:sz w:val="28"/>
          <w:szCs w:val="28"/>
          <w:bdr w:val="none" w:color="auto" w:sz="0" w:space="0"/>
          <w:shd w:val="clear" w:fill="FFFFFF"/>
        </w:rPr>
        <w:t>个工作日的公示</w:t>
      </w:r>
      <w:r>
        <w:rPr>
          <w:rFonts w:hint="eastAsia" w:ascii="仿宋" w:hAnsi="仿宋" w:eastAsia="仿宋" w:cs="仿宋"/>
          <w:i w:val="0"/>
          <w:iCs w:val="0"/>
          <w:caps w:val="0"/>
          <w:color w:val="333333"/>
          <w:spacing w:val="0"/>
          <w:sz w:val="28"/>
          <w:szCs w:val="28"/>
          <w:bdr w:val="none" w:color="auto" w:sz="0" w:space="0"/>
          <w:shd w:val="clear" w:fill="FFFFFF"/>
        </w:rPr>
        <w:t>。同时，将公示链接发至研招办以便在招生信息栏进行同步转发。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60" w:beforeAutospacing="0" w:after="0" w:afterAutospacing="0"/>
        <w:ind w:left="0" w:right="0" w:firstLine="555"/>
        <w:jc w:val="left"/>
      </w:pP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4.</w:t>
      </w:r>
      <w:r>
        <w:rPr>
          <w:rFonts w:hint="eastAsia" w:ascii="仿宋" w:hAnsi="仿宋" w:eastAsia="仿宋" w:cs="仿宋"/>
          <w:i w:val="0"/>
          <w:iCs w:val="0"/>
          <w:caps w:val="0"/>
          <w:color w:val="333333"/>
          <w:spacing w:val="0"/>
          <w:sz w:val="28"/>
          <w:szCs w:val="28"/>
          <w:bdr w:val="none" w:color="auto" w:sz="0" w:space="0"/>
          <w:shd w:val="clear" w:fill="FFFFFF"/>
        </w:rPr>
        <w:t>除以上考核外，申请人还须参加中国林科院组织的招生心理健康测试。测试时间由湿地所综合办公室通知。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240" w:afterAutospacing="0"/>
        <w:ind w:left="0" w:right="0"/>
        <w:jc w:val="center"/>
      </w:pPr>
      <w:r>
        <w:rPr>
          <w:rFonts w:hint="eastAsia" w:ascii="黑体" w:hAnsi="宋体" w:eastAsia="黑体" w:cs="黑体"/>
          <w:i w:val="0"/>
          <w:iCs w:val="0"/>
          <w:caps w:val="0"/>
          <w:color w:val="000000"/>
          <w:spacing w:val="0"/>
          <w:sz w:val="31"/>
          <w:szCs w:val="31"/>
          <w:bdr w:val="none" w:color="auto" w:sz="0" w:space="0"/>
        </w:rPr>
        <w:t>第五章 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270" w:lineRule="atLeast"/>
        <w:ind w:left="0" w:right="0" w:firstLine="480"/>
        <w:jc w:val="left"/>
      </w:pPr>
      <w:r>
        <w:rPr>
          <w:rFonts w:hint="eastAsia" w:ascii="楷体" w:hAnsi="楷体" w:eastAsia="楷体" w:cs="楷体"/>
          <w:i w:val="0"/>
          <w:iCs w:val="0"/>
          <w:caps w:val="0"/>
          <w:color w:val="000000"/>
          <w:spacing w:val="0"/>
          <w:sz w:val="28"/>
          <w:szCs w:val="28"/>
          <w:bdr w:val="none" w:color="auto" w:sz="0" w:space="0"/>
        </w:rPr>
        <w:t>第十七条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333333"/>
          <w:spacing w:val="0"/>
          <w:sz w:val="28"/>
          <w:szCs w:val="28"/>
          <w:bdr w:val="none" w:color="auto" w:sz="0" w:space="0"/>
        </w:rPr>
        <w:t>笔试、导师团队考核、专家组面试环节中任一部分的成绩低于</w:t>
      </w:r>
      <w:r>
        <w:rPr>
          <w:rFonts w:hint="default" w:ascii="Times New Roman" w:hAnsi="Times New Roman" w:eastAsia="微软雅黑" w:cs="Times New Roman"/>
          <w:i w:val="0"/>
          <w:iCs w:val="0"/>
          <w:caps w:val="0"/>
          <w:color w:val="333333"/>
          <w:spacing w:val="0"/>
          <w:sz w:val="28"/>
          <w:szCs w:val="28"/>
          <w:bdr w:val="none" w:color="auto" w:sz="0" w:space="0"/>
          <w:lang w:val="en-US"/>
        </w:rPr>
        <w:t>60</w:t>
      </w:r>
      <w:r>
        <w:rPr>
          <w:rFonts w:hint="eastAsia" w:ascii="仿宋" w:hAnsi="仿宋" w:eastAsia="仿宋" w:cs="仿宋"/>
          <w:i w:val="0"/>
          <w:iCs w:val="0"/>
          <w:caps w:val="0"/>
          <w:color w:val="333333"/>
          <w:spacing w:val="0"/>
          <w:sz w:val="28"/>
          <w:szCs w:val="28"/>
          <w:bdr w:val="none" w:color="auto" w:sz="0" w:space="0"/>
        </w:rPr>
        <w:t>分，视为不合格，不予录取；思想政治素质和品德考查不合格，不予录取；体检不符合有关规定者，不予录取。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eastAsia" w:ascii="楷体" w:hAnsi="楷体" w:eastAsia="楷体" w:cs="楷体"/>
          <w:i w:val="0"/>
          <w:iCs w:val="0"/>
          <w:caps w:val="0"/>
          <w:color w:val="000000"/>
          <w:spacing w:val="0"/>
          <w:sz w:val="28"/>
          <w:szCs w:val="28"/>
          <w:bdr w:val="none" w:color="auto" w:sz="0" w:space="0"/>
        </w:rPr>
        <w:t>第十八条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333333"/>
          <w:spacing w:val="0"/>
          <w:sz w:val="28"/>
          <w:szCs w:val="28"/>
          <w:bdr w:val="none" w:color="auto" w:sz="0" w:space="0"/>
        </w:rPr>
        <w:t>湿地所负责对申请人的考核记录及考核成绩进行核查和资料汇总，按照考生考核总成绩从高到低进行排序。考核成绩在所内公示</w:t>
      </w:r>
      <w:r>
        <w:rPr>
          <w:rFonts w:hint="default" w:ascii="Times New Roman" w:hAnsi="Times New Roman" w:eastAsia="微软雅黑" w:cs="Times New Roman"/>
          <w:i w:val="0"/>
          <w:iCs w:val="0"/>
          <w:caps w:val="0"/>
          <w:color w:val="333333"/>
          <w:spacing w:val="0"/>
          <w:sz w:val="28"/>
          <w:szCs w:val="28"/>
          <w:bdr w:val="none" w:color="auto" w:sz="0" w:space="0"/>
          <w:lang w:val="en-US"/>
        </w:rPr>
        <w:t> 5 </w:t>
      </w:r>
      <w:r>
        <w:rPr>
          <w:rFonts w:hint="eastAsia" w:ascii="仿宋" w:hAnsi="仿宋" w:eastAsia="仿宋" w:cs="仿宋"/>
          <w:i w:val="0"/>
          <w:iCs w:val="0"/>
          <w:caps w:val="0"/>
          <w:color w:val="333333"/>
          <w:spacing w:val="0"/>
          <w:sz w:val="28"/>
          <w:szCs w:val="28"/>
          <w:bdr w:val="none" w:color="auto" w:sz="0" w:space="0"/>
        </w:rPr>
        <w:t>个工作日，无异议后，择优确定拟录取名单，经导师签字、招生委员会审核，单位盖章后，连同申请材料、考核成绩、考核记录、考核试卷等上报院研招办审查。如果第一拟录取人放弃，则按综合考核成绩由高到低的顺序进行补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eastAsia" w:ascii="楷体" w:hAnsi="楷体" w:eastAsia="楷体" w:cs="楷体"/>
          <w:i w:val="0"/>
          <w:iCs w:val="0"/>
          <w:caps w:val="0"/>
          <w:color w:val="000000"/>
          <w:spacing w:val="0"/>
          <w:sz w:val="28"/>
          <w:szCs w:val="28"/>
          <w:bdr w:val="none" w:color="auto" w:sz="0" w:space="0"/>
        </w:rPr>
        <w:t>第十九条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研究生部对拟录取名单进行复核审查后，将拟录取名单在研究生部网站公示</w:t>
      </w:r>
      <w:r>
        <w:rPr>
          <w:rFonts w:hint="default" w:ascii="Times New Roman" w:hAnsi="Times New Roman" w:eastAsia="微软雅黑" w:cs="Times New Roman"/>
          <w:i w:val="0"/>
          <w:iCs w:val="0"/>
          <w:caps w:val="0"/>
          <w:color w:val="000000"/>
          <w:spacing w:val="0"/>
          <w:sz w:val="28"/>
          <w:szCs w:val="28"/>
          <w:bdr w:val="none" w:color="auto" w:sz="0" w:space="0"/>
          <w:lang w:val="en-US"/>
        </w:rPr>
        <w:t>10</w:t>
      </w:r>
      <w:r>
        <w:rPr>
          <w:rFonts w:hint="eastAsia" w:ascii="仿宋" w:hAnsi="仿宋" w:eastAsia="仿宋" w:cs="仿宋"/>
          <w:i w:val="0"/>
          <w:iCs w:val="0"/>
          <w:caps w:val="0"/>
          <w:color w:val="000000"/>
          <w:spacing w:val="0"/>
          <w:sz w:val="28"/>
          <w:szCs w:val="28"/>
          <w:bdr w:val="none" w:color="auto" w:sz="0" w:space="0"/>
        </w:rPr>
        <w:t>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eastAsia" w:ascii="楷体" w:hAnsi="楷体" w:eastAsia="楷体" w:cs="楷体"/>
          <w:i w:val="0"/>
          <w:iCs w:val="0"/>
          <w:caps w:val="0"/>
          <w:color w:val="000000"/>
          <w:spacing w:val="0"/>
          <w:sz w:val="28"/>
          <w:szCs w:val="28"/>
          <w:bdr w:val="none" w:color="auto" w:sz="0" w:space="0"/>
        </w:rPr>
        <w:t>第二十条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院研究生部对公示无异议的拟录取名单报院长办公会审议通过后上报主管部门备案。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240" w:afterAutospacing="0"/>
        <w:ind w:left="0" w:right="0"/>
        <w:jc w:val="center"/>
      </w:pPr>
      <w:r>
        <w:rPr>
          <w:rFonts w:hint="eastAsia" w:ascii="黑体" w:hAnsi="宋体" w:eastAsia="黑体" w:cs="黑体"/>
          <w:i w:val="0"/>
          <w:iCs w:val="0"/>
          <w:caps w:val="0"/>
          <w:color w:val="000000"/>
          <w:spacing w:val="0"/>
          <w:sz w:val="31"/>
          <w:szCs w:val="31"/>
          <w:bdr w:val="none" w:color="auto" w:sz="0" w:space="0"/>
        </w:rPr>
        <w:t>第六章 监督机制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450" w:lineRule="atLeast"/>
        <w:ind w:left="0" w:right="0" w:firstLine="480"/>
        <w:jc w:val="left"/>
      </w:pPr>
      <w:r>
        <w:rPr>
          <w:rFonts w:hint="eastAsia" w:ascii="楷体" w:hAnsi="楷体" w:eastAsia="楷体" w:cs="楷体"/>
          <w:i w:val="0"/>
          <w:iCs w:val="0"/>
          <w:caps w:val="0"/>
          <w:color w:val="000000"/>
          <w:spacing w:val="0"/>
          <w:sz w:val="28"/>
          <w:szCs w:val="28"/>
          <w:bdr w:val="none" w:color="auto" w:sz="0" w:space="0"/>
        </w:rPr>
        <w:t>第二十一条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湿地所成立博士研究生申请考核制招生工作监督小组，负责本所博士研究生申请考核制招生工作的监督和申诉处理等。确保试卷的保密管理和考核工作的公平公正。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eastAsia" w:ascii="仿宋" w:hAnsi="仿宋" w:eastAsia="仿宋" w:cs="仿宋"/>
          <w:i w:val="0"/>
          <w:iCs w:val="0"/>
          <w:caps w:val="0"/>
          <w:color w:val="000000"/>
          <w:spacing w:val="0"/>
          <w:sz w:val="28"/>
          <w:szCs w:val="28"/>
          <w:bdr w:val="none" w:color="auto" w:sz="0" w:space="0"/>
        </w:rPr>
        <w:t>湿地所招生举报电话：</w:t>
      </w:r>
      <w:r>
        <w:rPr>
          <w:rFonts w:hint="default" w:ascii="Times New Roman" w:hAnsi="Times New Roman" w:eastAsia="微软雅黑" w:cs="Times New Roman"/>
          <w:i w:val="0"/>
          <w:iCs w:val="0"/>
          <w:caps w:val="0"/>
          <w:color w:val="000000"/>
          <w:spacing w:val="0"/>
          <w:sz w:val="28"/>
          <w:szCs w:val="28"/>
          <w:bdr w:val="none" w:color="auto" w:sz="0" w:space="0"/>
          <w:lang w:val="en-US"/>
        </w:rPr>
        <w:t>010-62824182</w:t>
      </w:r>
      <w:r>
        <w:rPr>
          <w:rFonts w:hint="eastAsia" w:ascii="仿宋" w:hAnsi="仿宋" w:eastAsia="仿宋" w:cs="仿宋"/>
          <w:i w:val="0"/>
          <w:iCs w:val="0"/>
          <w:caps w:val="0"/>
          <w:color w:val="000000"/>
          <w:spacing w:val="0"/>
          <w:sz w:val="28"/>
          <w:szCs w:val="28"/>
          <w:bdr w:val="none" w:color="auto" w:sz="0" w:space="0"/>
        </w:rPr>
        <w:t>；邮箱：</w:t>
      </w:r>
      <w:r>
        <w:rPr>
          <w:rFonts w:hint="eastAsia" w:ascii="微软雅黑" w:hAnsi="微软雅黑" w:eastAsia="微软雅黑" w:cs="微软雅黑"/>
          <w:i w:val="0"/>
          <w:iCs w:val="0"/>
          <w:caps w:val="0"/>
          <w:color w:val="0000FF"/>
          <w:spacing w:val="0"/>
          <w:sz w:val="28"/>
          <w:szCs w:val="28"/>
          <w:u w:val="none"/>
          <w:bdr w:val="none" w:color="auto" w:sz="0" w:space="0"/>
          <w:lang w:val="en-US"/>
        </w:rPr>
        <w:fldChar w:fldCharType="begin"/>
      </w:r>
      <w:r>
        <w:rPr>
          <w:rFonts w:hint="eastAsia" w:ascii="微软雅黑" w:hAnsi="微软雅黑" w:eastAsia="微软雅黑" w:cs="微软雅黑"/>
          <w:i w:val="0"/>
          <w:iCs w:val="0"/>
          <w:caps w:val="0"/>
          <w:color w:val="0000FF"/>
          <w:spacing w:val="0"/>
          <w:sz w:val="28"/>
          <w:szCs w:val="28"/>
          <w:u w:val="none"/>
          <w:bdr w:val="none" w:color="auto" w:sz="0" w:space="0"/>
          <w:lang w:val="en-US"/>
        </w:rPr>
        <w:instrText xml:space="preserve"> HYPERLINK "mailto:6275353@qq.com" </w:instrText>
      </w:r>
      <w:r>
        <w:rPr>
          <w:rFonts w:hint="eastAsia" w:ascii="微软雅黑" w:hAnsi="微软雅黑" w:eastAsia="微软雅黑" w:cs="微软雅黑"/>
          <w:i w:val="0"/>
          <w:iCs w:val="0"/>
          <w:caps w:val="0"/>
          <w:color w:val="0000FF"/>
          <w:spacing w:val="0"/>
          <w:sz w:val="28"/>
          <w:szCs w:val="28"/>
          <w:u w:val="none"/>
          <w:bdr w:val="none" w:color="auto" w:sz="0" w:space="0"/>
          <w:lang w:val="en-US"/>
        </w:rPr>
        <w:fldChar w:fldCharType="separate"/>
      </w:r>
      <w:r>
        <w:rPr>
          <w:rStyle w:val="10"/>
          <w:rFonts w:hint="default" w:ascii="Times New Roman" w:hAnsi="Times New Roman" w:eastAsia="微软雅黑" w:cs="Times New Roman"/>
          <w:i w:val="0"/>
          <w:iCs w:val="0"/>
          <w:caps w:val="0"/>
          <w:color w:val="0000FF"/>
          <w:spacing w:val="0"/>
          <w:sz w:val="28"/>
          <w:szCs w:val="28"/>
          <w:u w:val="none"/>
          <w:bdr w:val="none" w:color="auto" w:sz="0" w:space="0"/>
          <w:lang w:val="en-US"/>
        </w:rPr>
        <w:t>6275353@qq.com</w:t>
      </w:r>
      <w:r>
        <w:rPr>
          <w:rFonts w:hint="eastAsia" w:ascii="微软雅黑" w:hAnsi="微软雅黑" w:eastAsia="微软雅黑" w:cs="微软雅黑"/>
          <w:i w:val="0"/>
          <w:iCs w:val="0"/>
          <w:caps w:val="0"/>
          <w:color w:val="0000FF"/>
          <w:spacing w:val="0"/>
          <w:sz w:val="28"/>
          <w:szCs w:val="28"/>
          <w:u w:val="none"/>
          <w:bdr w:val="none" w:color="auto" w:sz="0" w:space="0"/>
          <w:lang w:val="en-US"/>
        </w:rPr>
        <w:fldChar w:fldCharType="end"/>
      </w:r>
      <w:r>
        <w:rPr>
          <w:rFonts w:hint="eastAsia" w:ascii="仿宋" w:hAnsi="仿宋" w:eastAsia="仿宋" w:cs="仿宋"/>
          <w:i w:val="0"/>
          <w:iCs w:val="0"/>
          <w:caps w:val="0"/>
          <w:color w:val="000000"/>
          <w:spacing w:val="0"/>
          <w:sz w:val="28"/>
          <w:szCs w:val="28"/>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eastAsia" w:ascii="仿宋" w:hAnsi="仿宋" w:eastAsia="仿宋" w:cs="仿宋"/>
          <w:i w:val="0"/>
          <w:iCs w:val="0"/>
          <w:caps w:val="0"/>
          <w:color w:val="000000"/>
          <w:spacing w:val="0"/>
          <w:sz w:val="28"/>
          <w:szCs w:val="28"/>
          <w:bdr w:val="none" w:color="auto" w:sz="0" w:space="0"/>
        </w:rPr>
        <w:t>林科院研招办举报电话：</w:t>
      </w:r>
      <w:r>
        <w:rPr>
          <w:rFonts w:hint="default" w:ascii="Times New Roman" w:hAnsi="Times New Roman" w:eastAsia="微软雅黑" w:cs="Times New Roman"/>
          <w:i w:val="0"/>
          <w:iCs w:val="0"/>
          <w:caps w:val="0"/>
          <w:color w:val="000000"/>
          <w:spacing w:val="0"/>
          <w:sz w:val="28"/>
          <w:szCs w:val="28"/>
          <w:bdr w:val="none" w:color="auto" w:sz="0" w:space="0"/>
          <w:lang w:val="en-US"/>
        </w:rPr>
        <w:t>010-62889030</w:t>
      </w:r>
      <w:r>
        <w:rPr>
          <w:rFonts w:hint="eastAsia" w:ascii="仿宋" w:hAnsi="仿宋" w:eastAsia="仿宋" w:cs="仿宋"/>
          <w:i w:val="0"/>
          <w:iCs w:val="0"/>
          <w:caps w:val="0"/>
          <w:color w:val="000000"/>
          <w:spacing w:val="0"/>
          <w:sz w:val="28"/>
          <w:szCs w:val="28"/>
          <w:bdr w:val="none" w:color="auto" w:sz="0" w:space="0"/>
        </w:rPr>
        <w:t>；</w:t>
      </w:r>
      <w:r>
        <w:rPr>
          <w:rFonts w:hint="eastAsia" w:ascii="仿宋" w:hAnsi="仿宋" w:eastAsia="仿宋" w:cs="仿宋"/>
          <w:i w:val="0"/>
          <w:iCs w:val="0"/>
          <w:caps w:val="0"/>
          <w:color w:val="000000"/>
          <w:spacing w:val="0"/>
          <w:sz w:val="28"/>
          <w:szCs w:val="28"/>
          <w:bdr w:val="none" w:color="auto" w:sz="0" w:space="0"/>
          <w:shd w:val="clear" w:fill="FFFFFF"/>
        </w:rPr>
        <w:t>邮箱：</w:t>
      </w:r>
      <w:r>
        <w:rPr>
          <w:rFonts w:hint="eastAsia" w:ascii="微软雅黑" w:hAnsi="微软雅黑" w:eastAsia="微软雅黑" w:cs="微软雅黑"/>
          <w:i w:val="0"/>
          <w:iCs w:val="0"/>
          <w:caps w:val="0"/>
          <w:color w:val="0000FF"/>
          <w:spacing w:val="0"/>
          <w:sz w:val="28"/>
          <w:szCs w:val="28"/>
          <w:u w:val="none"/>
          <w:bdr w:val="none" w:color="auto" w:sz="0" w:space="0"/>
          <w:shd w:val="clear" w:fill="FFFFFF"/>
          <w:lang w:val="en-US"/>
        </w:rPr>
        <w:fldChar w:fldCharType="begin"/>
      </w:r>
      <w:r>
        <w:rPr>
          <w:rFonts w:hint="eastAsia" w:ascii="微软雅黑" w:hAnsi="微软雅黑" w:eastAsia="微软雅黑" w:cs="微软雅黑"/>
          <w:i w:val="0"/>
          <w:iCs w:val="0"/>
          <w:caps w:val="0"/>
          <w:color w:val="0000FF"/>
          <w:spacing w:val="0"/>
          <w:sz w:val="28"/>
          <w:szCs w:val="28"/>
          <w:u w:val="none"/>
          <w:bdr w:val="none" w:color="auto" w:sz="0" w:space="0"/>
          <w:shd w:val="clear" w:fill="FFFFFF"/>
          <w:lang w:val="en-US"/>
        </w:rPr>
        <w:instrText xml:space="preserve"> HYPERLINK "mailto:lkyyzb@163.com" </w:instrText>
      </w:r>
      <w:r>
        <w:rPr>
          <w:rFonts w:hint="eastAsia" w:ascii="微软雅黑" w:hAnsi="微软雅黑" w:eastAsia="微软雅黑" w:cs="微软雅黑"/>
          <w:i w:val="0"/>
          <w:iCs w:val="0"/>
          <w:caps w:val="0"/>
          <w:color w:val="0000FF"/>
          <w:spacing w:val="0"/>
          <w:sz w:val="28"/>
          <w:szCs w:val="28"/>
          <w:u w:val="none"/>
          <w:bdr w:val="none" w:color="auto" w:sz="0" w:space="0"/>
          <w:shd w:val="clear" w:fill="FFFFFF"/>
          <w:lang w:val="en-US"/>
        </w:rPr>
        <w:fldChar w:fldCharType="separate"/>
      </w:r>
      <w:r>
        <w:rPr>
          <w:rStyle w:val="10"/>
          <w:rFonts w:hint="default" w:ascii="Times New Roman" w:hAnsi="Times New Roman" w:eastAsia="微软雅黑" w:cs="Times New Roman"/>
          <w:i w:val="0"/>
          <w:iCs w:val="0"/>
          <w:caps w:val="0"/>
          <w:color w:val="0000FF"/>
          <w:spacing w:val="0"/>
          <w:sz w:val="28"/>
          <w:szCs w:val="28"/>
          <w:u w:val="none"/>
          <w:bdr w:val="none" w:color="auto" w:sz="0" w:space="0"/>
          <w:shd w:val="clear" w:fill="FFFFFF"/>
          <w:lang w:val="en-US"/>
        </w:rPr>
        <w:t>lkyyzb@163.com</w:t>
      </w:r>
      <w:r>
        <w:rPr>
          <w:rFonts w:hint="eastAsia" w:ascii="微软雅黑" w:hAnsi="微软雅黑" w:eastAsia="微软雅黑" w:cs="微软雅黑"/>
          <w:i w:val="0"/>
          <w:iCs w:val="0"/>
          <w:caps w:val="0"/>
          <w:color w:val="0000FF"/>
          <w:spacing w:val="0"/>
          <w:sz w:val="28"/>
          <w:szCs w:val="28"/>
          <w:u w:val="none"/>
          <w:bdr w:val="none" w:color="auto" w:sz="0" w:space="0"/>
          <w:shd w:val="clear" w:fill="FFFFFF"/>
          <w:lang w:val="en-US"/>
        </w:rPr>
        <w:fldChar w:fldCharType="end"/>
      </w:r>
      <w:r>
        <w:rPr>
          <w:rFonts w:hint="eastAsia" w:ascii="仿宋" w:hAnsi="仿宋" w:eastAsia="仿宋" w:cs="仿宋"/>
          <w:i w:val="0"/>
          <w:iCs w:val="0"/>
          <w:caps w:val="0"/>
          <w:color w:val="000000"/>
          <w:spacing w:val="0"/>
          <w:sz w:val="28"/>
          <w:szCs w:val="28"/>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eastAsia" w:ascii="仿宋" w:hAnsi="仿宋" w:eastAsia="仿宋" w:cs="仿宋"/>
          <w:i w:val="0"/>
          <w:iCs w:val="0"/>
          <w:caps w:val="0"/>
          <w:color w:val="000000"/>
          <w:spacing w:val="0"/>
          <w:sz w:val="28"/>
          <w:szCs w:val="28"/>
          <w:bdr w:val="none" w:color="auto" w:sz="0" w:space="0"/>
        </w:rPr>
        <w:t>第二十二条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申请人存在提供虚假材料、隐瞒重要信息或在以往学术活动中存在学术不端等行为，一经发现，取消其录取资格，已经入学者取消其学籍；工作人员及导师在招生过程中有徇私舞弊等行为，按照教育部及院相关管理规定给予相应的处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240" w:afterAutospacing="0"/>
        <w:ind w:left="0" w:right="0"/>
        <w:jc w:val="center"/>
      </w:pPr>
      <w:r>
        <w:rPr>
          <w:rFonts w:hint="eastAsia" w:ascii="黑体" w:hAnsi="宋体" w:eastAsia="黑体" w:cs="黑体"/>
          <w:i w:val="0"/>
          <w:iCs w:val="0"/>
          <w:caps w:val="0"/>
          <w:color w:val="000000"/>
          <w:spacing w:val="0"/>
          <w:sz w:val="31"/>
          <w:szCs w:val="31"/>
          <w:bdr w:val="none" w:color="auto" w:sz="0" w:space="0"/>
        </w:rPr>
        <w:t>第七章 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270" w:lineRule="atLeast"/>
        <w:ind w:left="0" w:right="0" w:firstLine="480"/>
        <w:jc w:val="left"/>
      </w:pPr>
      <w:r>
        <w:rPr>
          <w:rFonts w:hint="eastAsia" w:ascii="楷体" w:hAnsi="楷体" w:eastAsia="楷体" w:cs="楷体"/>
          <w:i w:val="0"/>
          <w:iCs w:val="0"/>
          <w:caps w:val="0"/>
          <w:color w:val="000000"/>
          <w:spacing w:val="0"/>
          <w:sz w:val="28"/>
          <w:szCs w:val="28"/>
          <w:bdr w:val="none" w:color="auto" w:sz="0" w:space="0"/>
        </w:rPr>
        <w:t>第二十三条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本细则报中国林科院研究生部备案。博士研究生的报名、考核、成绩、录取等重要信息在湿地所官网和中国林业科学研究院研究生部网站上查询。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eastAsia" w:ascii="楷体" w:hAnsi="楷体" w:eastAsia="楷体" w:cs="楷体"/>
          <w:i w:val="0"/>
          <w:iCs w:val="0"/>
          <w:caps w:val="0"/>
          <w:color w:val="000000"/>
          <w:spacing w:val="0"/>
          <w:sz w:val="28"/>
          <w:szCs w:val="28"/>
          <w:bdr w:val="none" w:color="auto" w:sz="0" w:space="0"/>
        </w:rPr>
        <w:t>第二十四条</w:t>
      </w:r>
      <w:r>
        <w:rPr>
          <w:rFonts w:hint="eastAsia" w:ascii="微软雅黑" w:hAnsi="微软雅黑" w:eastAsia="微软雅黑" w:cs="微软雅黑"/>
          <w:i w:val="0"/>
          <w:iCs w:val="0"/>
          <w:caps w:val="0"/>
          <w:color w:val="000000"/>
          <w:spacing w:val="0"/>
          <w:sz w:val="28"/>
          <w:szCs w:val="28"/>
          <w:bdr w:val="none" w:color="auto" w:sz="0" w:space="0"/>
        </w:rPr>
        <w:t> </w:t>
      </w:r>
      <w:r>
        <w:rPr>
          <w:rFonts w:hint="eastAsia" w:ascii="仿宋" w:hAnsi="仿宋" w:eastAsia="仿宋" w:cs="仿宋"/>
          <w:i w:val="0"/>
          <w:iCs w:val="0"/>
          <w:caps w:val="0"/>
          <w:color w:val="000000"/>
          <w:spacing w:val="0"/>
          <w:sz w:val="28"/>
          <w:szCs w:val="28"/>
          <w:bdr w:val="none" w:color="auto" w:sz="0" w:space="0"/>
        </w:rPr>
        <w:t>本细则自公布之日起实行，由湿地所综合办公室负责解释。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firstLine="555"/>
      </w:pPr>
      <w:r>
        <w:rPr>
          <w:rFonts w:hint="eastAsia" w:ascii="仿宋" w:hAnsi="仿宋" w:eastAsia="仿宋" w:cs="仿宋"/>
          <w:i w:val="0"/>
          <w:iCs w:val="0"/>
          <w:caps w:val="0"/>
          <w:color w:val="000000"/>
          <w:spacing w:val="0"/>
          <w:sz w:val="28"/>
          <w:szCs w:val="28"/>
          <w:bdr w:val="none" w:color="auto" w:sz="0" w:space="0"/>
        </w:rPr>
        <w:t>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270" w:lineRule="atLeast"/>
        <w:ind w:left="0" w:right="0" w:firstLine="480"/>
        <w:jc w:val="left"/>
      </w:pPr>
      <w:r>
        <w:rPr>
          <w:rFonts w:hint="default" w:ascii="Times New Roman" w:hAnsi="Times New Roman" w:eastAsia="微软雅黑" w:cs="Times New Roman"/>
          <w:i w:val="0"/>
          <w:iCs w:val="0"/>
          <w:caps w:val="0"/>
          <w:color w:val="000000"/>
          <w:spacing w:val="0"/>
          <w:sz w:val="28"/>
          <w:szCs w:val="28"/>
          <w:bdr w:val="none" w:color="auto" w:sz="0" w:space="0"/>
          <w:lang w:val="en-US"/>
        </w:rPr>
        <w:t>1.</w:t>
      </w:r>
      <w:r>
        <w:rPr>
          <w:rFonts w:hint="eastAsia" w:ascii="仿宋" w:hAnsi="仿宋" w:eastAsia="仿宋" w:cs="仿宋"/>
          <w:i w:val="0"/>
          <w:iCs w:val="0"/>
          <w:caps w:val="0"/>
          <w:color w:val="000000"/>
          <w:spacing w:val="0"/>
          <w:sz w:val="28"/>
          <w:szCs w:val="28"/>
          <w:bdr w:val="none" w:color="auto" w:sz="0" w:space="0"/>
        </w:rPr>
        <w:t>湿地所</w:t>
      </w:r>
      <w:r>
        <w:rPr>
          <w:rFonts w:hint="default" w:ascii="Times New Roman" w:hAnsi="Times New Roman" w:eastAsia="微软雅黑" w:cs="Times New Roman"/>
          <w:i w:val="0"/>
          <w:iCs w:val="0"/>
          <w:caps w:val="0"/>
          <w:color w:val="000000"/>
          <w:spacing w:val="0"/>
          <w:sz w:val="28"/>
          <w:szCs w:val="28"/>
          <w:bdr w:val="none" w:color="auto" w:sz="0" w:space="0"/>
          <w:lang w:val="en-US"/>
        </w:rPr>
        <w:t>2024</w:t>
      </w:r>
      <w:r>
        <w:rPr>
          <w:rFonts w:hint="eastAsia" w:ascii="仿宋" w:hAnsi="仿宋" w:eastAsia="仿宋" w:cs="仿宋"/>
          <w:i w:val="0"/>
          <w:iCs w:val="0"/>
          <w:caps w:val="0"/>
          <w:color w:val="000000"/>
          <w:spacing w:val="0"/>
          <w:sz w:val="28"/>
          <w:szCs w:val="28"/>
          <w:bdr w:val="none" w:color="auto" w:sz="0" w:space="0"/>
        </w:rPr>
        <w:t>年博士生招生申请材料（封面模板）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270" w:lineRule="atLeast"/>
        <w:ind w:left="0" w:right="0" w:firstLine="480"/>
        <w:jc w:val="left"/>
      </w:pPr>
      <w:r>
        <w:rPr>
          <w:rFonts w:hint="default" w:ascii="Times New Roman" w:hAnsi="Times New Roman" w:eastAsia="微软雅黑" w:cs="Times New Roman"/>
          <w:i w:val="0"/>
          <w:iCs w:val="0"/>
          <w:caps w:val="0"/>
          <w:color w:val="000000"/>
          <w:spacing w:val="0"/>
          <w:sz w:val="28"/>
          <w:szCs w:val="28"/>
          <w:bdr w:val="none" w:color="auto" w:sz="0" w:space="0"/>
          <w:lang w:val="en-US"/>
        </w:rPr>
        <w:t>2.</w:t>
      </w:r>
      <w:r>
        <w:rPr>
          <w:rFonts w:hint="eastAsia" w:ascii="仿宋" w:hAnsi="仿宋" w:eastAsia="仿宋" w:cs="仿宋"/>
          <w:i w:val="0"/>
          <w:iCs w:val="0"/>
          <w:caps w:val="0"/>
          <w:color w:val="000000"/>
          <w:spacing w:val="0"/>
          <w:sz w:val="28"/>
          <w:szCs w:val="28"/>
          <w:bdr w:val="none" w:color="auto" w:sz="0" w:space="0"/>
        </w:rPr>
        <w:t>湿地所</w:t>
      </w:r>
      <w:r>
        <w:rPr>
          <w:rFonts w:hint="default" w:ascii="Times New Roman" w:hAnsi="Times New Roman" w:eastAsia="微软雅黑" w:cs="Times New Roman"/>
          <w:i w:val="0"/>
          <w:iCs w:val="0"/>
          <w:caps w:val="0"/>
          <w:color w:val="000000"/>
          <w:spacing w:val="0"/>
          <w:sz w:val="28"/>
          <w:szCs w:val="28"/>
          <w:bdr w:val="none" w:color="auto" w:sz="0" w:space="0"/>
          <w:lang w:val="en-US"/>
        </w:rPr>
        <w:t>2024</w:t>
      </w:r>
      <w:r>
        <w:rPr>
          <w:rFonts w:hint="eastAsia" w:ascii="仿宋" w:hAnsi="仿宋" w:eastAsia="仿宋" w:cs="仿宋"/>
          <w:i w:val="0"/>
          <w:iCs w:val="0"/>
          <w:caps w:val="0"/>
          <w:color w:val="000000"/>
          <w:spacing w:val="0"/>
          <w:sz w:val="28"/>
          <w:szCs w:val="28"/>
          <w:bdr w:val="none" w:color="auto" w:sz="0" w:space="0"/>
        </w:rPr>
        <w:t>年博士生招生申请材料目录（模板）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270" w:lineRule="atLeast"/>
        <w:ind w:left="0" w:right="0" w:firstLine="480"/>
        <w:jc w:val="left"/>
      </w:pPr>
      <w:r>
        <w:rPr>
          <w:rFonts w:hint="default" w:ascii="Times New Roman" w:hAnsi="Times New Roman" w:eastAsia="微软雅黑" w:cs="Times New Roman"/>
          <w:i w:val="0"/>
          <w:iCs w:val="0"/>
          <w:caps w:val="0"/>
          <w:color w:val="000000"/>
          <w:spacing w:val="0"/>
          <w:sz w:val="28"/>
          <w:szCs w:val="28"/>
          <w:bdr w:val="none" w:color="auto" w:sz="0" w:space="0"/>
          <w:lang w:val="en-US"/>
        </w:rPr>
        <w:t>3.</w:t>
      </w:r>
      <w:r>
        <w:rPr>
          <w:rFonts w:hint="eastAsia" w:ascii="仿宋" w:hAnsi="仿宋" w:eastAsia="仿宋" w:cs="仿宋"/>
          <w:i w:val="0"/>
          <w:iCs w:val="0"/>
          <w:caps w:val="0"/>
          <w:color w:val="000000"/>
          <w:spacing w:val="0"/>
          <w:sz w:val="28"/>
          <w:szCs w:val="28"/>
          <w:bdr w:val="none" w:color="auto" w:sz="0" w:space="0"/>
        </w:rPr>
        <w:t>中国林科院</w:t>
      </w:r>
      <w:r>
        <w:rPr>
          <w:rFonts w:hint="default" w:ascii="Times New Roman" w:hAnsi="Times New Roman" w:eastAsia="微软雅黑" w:cs="Times New Roman"/>
          <w:i w:val="0"/>
          <w:iCs w:val="0"/>
          <w:caps w:val="0"/>
          <w:color w:val="000000"/>
          <w:spacing w:val="0"/>
          <w:sz w:val="28"/>
          <w:szCs w:val="28"/>
          <w:bdr w:val="none" w:color="auto" w:sz="0" w:space="0"/>
          <w:lang w:val="en-US"/>
        </w:rPr>
        <w:t>2024</w:t>
      </w:r>
      <w:r>
        <w:rPr>
          <w:rFonts w:hint="eastAsia" w:ascii="仿宋" w:hAnsi="仿宋" w:eastAsia="仿宋" w:cs="仿宋"/>
          <w:i w:val="0"/>
          <w:iCs w:val="0"/>
          <w:caps w:val="0"/>
          <w:color w:val="000000"/>
          <w:spacing w:val="0"/>
          <w:sz w:val="28"/>
          <w:szCs w:val="28"/>
          <w:bdr w:val="none" w:color="auto" w:sz="0" w:space="0"/>
        </w:rPr>
        <w:t>年博士研究生申请考核资格审查合格单及知情承诺书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270" w:lineRule="atLeast"/>
        <w:ind w:left="0" w:right="0" w:firstLine="480"/>
        <w:jc w:val="left"/>
      </w:pPr>
      <w:r>
        <w:rPr>
          <w:rFonts w:hint="default" w:ascii="Times New Roman" w:hAnsi="Times New Roman" w:eastAsia="微软雅黑" w:cs="Times New Roman"/>
          <w:i w:val="0"/>
          <w:iCs w:val="0"/>
          <w:caps w:val="0"/>
          <w:color w:val="000000"/>
          <w:spacing w:val="0"/>
          <w:sz w:val="28"/>
          <w:szCs w:val="28"/>
          <w:bdr w:val="none" w:color="auto" w:sz="0" w:space="0"/>
          <w:lang w:val="en-US"/>
        </w:rPr>
        <w:t>4.</w:t>
      </w:r>
      <w:r>
        <w:rPr>
          <w:rFonts w:hint="eastAsia" w:ascii="仿宋" w:hAnsi="仿宋" w:eastAsia="仿宋" w:cs="仿宋"/>
          <w:i w:val="0"/>
          <w:iCs w:val="0"/>
          <w:caps w:val="0"/>
          <w:color w:val="000000"/>
          <w:spacing w:val="0"/>
          <w:sz w:val="28"/>
          <w:szCs w:val="28"/>
          <w:bdr w:val="none" w:color="auto" w:sz="0" w:space="0"/>
        </w:rPr>
        <w:t>中国林业科学研究院招收</w:t>
      </w:r>
      <w:r>
        <w:rPr>
          <w:rFonts w:hint="default" w:ascii="Times New Roman" w:hAnsi="Times New Roman" w:eastAsia="微软雅黑" w:cs="Times New Roman"/>
          <w:i w:val="0"/>
          <w:iCs w:val="0"/>
          <w:caps w:val="0"/>
          <w:color w:val="000000"/>
          <w:spacing w:val="0"/>
          <w:sz w:val="28"/>
          <w:szCs w:val="28"/>
          <w:bdr w:val="none" w:color="auto" w:sz="0" w:space="0"/>
          <w:lang w:val="en-US"/>
        </w:rPr>
        <w:t>2024</w:t>
      </w:r>
      <w:r>
        <w:rPr>
          <w:rFonts w:hint="eastAsia" w:ascii="仿宋" w:hAnsi="仿宋" w:eastAsia="仿宋" w:cs="仿宋"/>
          <w:i w:val="0"/>
          <w:iCs w:val="0"/>
          <w:caps w:val="0"/>
          <w:color w:val="000000"/>
          <w:spacing w:val="0"/>
          <w:sz w:val="28"/>
          <w:szCs w:val="28"/>
          <w:bdr w:val="none" w:color="auto" w:sz="0" w:space="0"/>
        </w:rPr>
        <w:t>年申请考核制博士研究生专家推荐书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line="270" w:lineRule="atLeast"/>
        <w:ind w:left="0" w:right="0" w:firstLine="480"/>
        <w:jc w:val="left"/>
      </w:pPr>
      <w:r>
        <w:rPr>
          <w:rFonts w:hint="default" w:ascii="Times New Roman" w:hAnsi="Times New Roman" w:eastAsia="微软雅黑" w:cs="Times New Roman"/>
          <w:i w:val="0"/>
          <w:iCs w:val="0"/>
          <w:caps w:val="0"/>
          <w:color w:val="000000"/>
          <w:spacing w:val="0"/>
          <w:sz w:val="28"/>
          <w:szCs w:val="28"/>
          <w:bdr w:val="none" w:color="auto" w:sz="0" w:space="0"/>
          <w:lang w:val="en-US"/>
        </w:rPr>
        <w:t>5.</w:t>
      </w:r>
      <w:r>
        <w:rPr>
          <w:rFonts w:hint="eastAsia" w:ascii="仿宋" w:hAnsi="仿宋" w:eastAsia="仿宋" w:cs="仿宋"/>
          <w:i w:val="0"/>
          <w:iCs w:val="0"/>
          <w:caps w:val="0"/>
          <w:color w:val="000000"/>
          <w:spacing w:val="0"/>
          <w:sz w:val="28"/>
          <w:szCs w:val="28"/>
          <w:bdr w:val="none" w:color="auto" w:sz="0" w:space="0"/>
        </w:rPr>
        <w:t>中国林业科学研究院招收</w:t>
      </w:r>
      <w:r>
        <w:rPr>
          <w:rFonts w:hint="default" w:ascii="Times New Roman" w:hAnsi="Times New Roman" w:eastAsia="微软雅黑" w:cs="Times New Roman"/>
          <w:i w:val="0"/>
          <w:iCs w:val="0"/>
          <w:caps w:val="0"/>
          <w:color w:val="000000"/>
          <w:spacing w:val="0"/>
          <w:sz w:val="28"/>
          <w:szCs w:val="28"/>
          <w:bdr w:val="none" w:color="auto" w:sz="0" w:space="0"/>
          <w:lang w:val="en-US"/>
        </w:rPr>
        <w:t>2024</w:t>
      </w:r>
      <w:r>
        <w:rPr>
          <w:rFonts w:hint="eastAsia" w:ascii="仿宋" w:hAnsi="仿宋" w:eastAsia="仿宋" w:cs="仿宋"/>
          <w:i w:val="0"/>
          <w:iCs w:val="0"/>
          <w:caps w:val="0"/>
          <w:color w:val="000000"/>
          <w:spacing w:val="0"/>
          <w:sz w:val="28"/>
          <w:szCs w:val="28"/>
          <w:bdr w:val="none" w:color="auto" w:sz="0" w:space="0"/>
        </w:rPr>
        <w:t>年申请考核制博士研究生政审表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pPr>
      <w:r>
        <w:rPr>
          <w:rFonts w:ascii="Times New Roman" w:hAnsi="Times New Roman" w:eastAsia="微软雅黑" w:cs="Times New Roman"/>
          <w:i w:val="0"/>
          <w:iCs w:val="0"/>
          <w:caps w:val="0"/>
          <w:color w:val="000000"/>
          <w:spacing w:val="0"/>
          <w:sz w:val="28"/>
          <w:szCs w:val="28"/>
          <w:bdr w:val="none" w:color="auto" w:sz="0" w:space="0"/>
          <w:lang w:val="en-US"/>
        </w:rPr>
        <w:t>6.</w:t>
      </w:r>
      <w:r>
        <w:rPr>
          <w:rFonts w:hint="eastAsia" w:ascii="仿宋" w:hAnsi="仿宋" w:eastAsia="仿宋" w:cs="仿宋"/>
          <w:i w:val="0"/>
          <w:iCs w:val="0"/>
          <w:caps w:val="0"/>
          <w:color w:val="000000"/>
          <w:spacing w:val="0"/>
          <w:sz w:val="28"/>
          <w:szCs w:val="28"/>
          <w:bdr w:val="none" w:color="auto" w:sz="0" w:space="0"/>
        </w:rPr>
        <w:t>中国林业科学研究院招收</w:t>
      </w:r>
      <w:r>
        <w:rPr>
          <w:rFonts w:hint="default" w:ascii="Times New Roman" w:hAnsi="Times New Roman" w:eastAsia="微软雅黑" w:cs="Times New Roman"/>
          <w:i w:val="0"/>
          <w:iCs w:val="0"/>
          <w:caps w:val="0"/>
          <w:color w:val="000000"/>
          <w:spacing w:val="0"/>
          <w:sz w:val="28"/>
          <w:szCs w:val="28"/>
          <w:bdr w:val="none" w:color="auto" w:sz="0" w:space="0"/>
          <w:lang w:val="en-US"/>
        </w:rPr>
        <w:t>2024</w:t>
      </w:r>
      <w:r>
        <w:rPr>
          <w:rFonts w:hint="eastAsia" w:ascii="仿宋" w:hAnsi="仿宋" w:eastAsia="仿宋" w:cs="仿宋"/>
          <w:i w:val="0"/>
          <w:iCs w:val="0"/>
          <w:caps w:val="0"/>
          <w:color w:val="000000"/>
          <w:spacing w:val="0"/>
          <w:sz w:val="28"/>
          <w:szCs w:val="28"/>
          <w:bdr w:val="none" w:color="auto" w:sz="0" w:space="0"/>
        </w:rPr>
        <w:t>年申请考核制博士研究生体检单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0" w:beforeAutospacing="0" w:after="0" w:afterAutospacing="0"/>
        <w:ind w:left="0" w:right="0"/>
      </w:pPr>
      <w:r>
        <w:rPr>
          <w:rFonts w:hint="eastAsia" w:ascii="微软雅黑" w:hAnsi="微软雅黑" w:eastAsia="微软雅黑" w:cs="微软雅黑"/>
          <w:i w:val="0"/>
          <w:iCs w:val="0"/>
          <w:caps w:val="0"/>
          <w:color w:val="000000"/>
          <w:spacing w:val="0"/>
          <w:sz w:val="18"/>
          <w:szCs w:val="18"/>
          <w:bdr w:val="none" w:color="auto" w:sz="0" w:space="0"/>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18"/>
          <w:szCs w:val="18"/>
          <w:bdr w:val="none" w:color="auto" w:sz="0" w:space="0"/>
        </w:rPr>
        <w:t>附件【</w:t>
      </w:r>
      <w:r>
        <w:rPr>
          <w:rFonts w:hint="eastAsia" w:ascii="微软雅黑" w:hAnsi="微软雅黑" w:eastAsia="微软雅黑" w:cs="微软雅黑"/>
          <w:i w:val="0"/>
          <w:iCs w:val="0"/>
          <w:caps w:val="0"/>
          <w:color w:val="333333"/>
          <w:spacing w:val="0"/>
          <w:sz w:val="18"/>
          <w:szCs w:val="18"/>
          <w:u w:val="none"/>
          <w:bdr w:val="none" w:color="auto" w:sz="0" w:space="0"/>
        </w:rPr>
        <w:fldChar w:fldCharType="begin"/>
      </w:r>
      <w:r>
        <w:rPr>
          <w:rFonts w:hint="eastAsia" w:ascii="微软雅黑" w:hAnsi="微软雅黑" w:eastAsia="微软雅黑" w:cs="微软雅黑"/>
          <w:i w:val="0"/>
          <w:iCs w:val="0"/>
          <w:caps w:val="0"/>
          <w:color w:val="333333"/>
          <w:spacing w:val="0"/>
          <w:sz w:val="18"/>
          <w:szCs w:val="18"/>
          <w:u w:val="none"/>
          <w:bdr w:val="none" w:color="auto" w:sz="0" w:space="0"/>
        </w:rPr>
        <w:instrText xml:space="preserve"> HYPERLINK "http://riw.caf.ac.cn/system/_content/download.jsp?urltype=news.DownloadAttachUrl&amp;owner=1585926103&amp;wbfileid=12183919" \t "http://riw.caf.ac.cn/info/1157/_blank" </w:instrText>
      </w:r>
      <w:r>
        <w:rPr>
          <w:rFonts w:hint="eastAsia" w:ascii="微软雅黑" w:hAnsi="微软雅黑" w:eastAsia="微软雅黑" w:cs="微软雅黑"/>
          <w:i w:val="0"/>
          <w:iCs w:val="0"/>
          <w:caps w:val="0"/>
          <w:color w:val="333333"/>
          <w:spacing w:val="0"/>
          <w:sz w:val="18"/>
          <w:szCs w:val="18"/>
          <w:u w:val="none"/>
          <w:bdr w:val="none" w:color="auto" w:sz="0" w:space="0"/>
        </w:rPr>
        <w:fldChar w:fldCharType="separate"/>
      </w:r>
      <w:r>
        <w:rPr>
          <w:rStyle w:val="10"/>
          <w:rFonts w:hint="eastAsia" w:ascii="微软雅黑" w:hAnsi="微软雅黑" w:eastAsia="微软雅黑" w:cs="微软雅黑"/>
          <w:i w:val="0"/>
          <w:iCs w:val="0"/>
          <w:caps w:val="0"/>
          <w:color w:val="333333"/>
          <w:spacing w:val="0"/>
          <w:sz w:val="18"/>
          <w:szCs w:val="18"/>
          <w:u w:val="none"/>
          <w:bdr w:val="none" w:color="auto" w:sz="0" w:space="0"/>
        </w:rPr>
        <w:t>细则附件1-6.zip</w:t>
      </w:r>
      <w:r>
        <w:rPr>
          <w:rFonts w:hint="eastAsia" w:ascii="微软雅黑" w:hAnsi="微软雅黑" w:eastAsia="微软雅黑" w:cs="微软雅黑"/>
          <w:i w:val="0"/>
          <w:iCs w:val="0"/>
          <w:caps w:val="0"/>
          <w:color w:val="333333"/>
          <w:spacing w:val="0"/>
          <w:sz w:val="18"/>
          <w:szCs w:val="18"/>
          <w:u w:val="none"/>
          <w:bdr w:val="none" w:color="auto" w:sz="0" w:space="0"/>
        </w:rPr>
        <w:fldChar w:fldCharType="end"/>
      </w:r>
      <w:r>
        <w:rPr>
          <w:rFonts w:hint="eastAsia" w:ascii="微软雅黑" w:hAnsi="微软雅黑" w:eastAsia="微软雅黑" w:cs="微软雅黑"/>
          <w:i w:val="0"/>
          <w:iCs w:val="0"/>
          <w:caps w:val="0"/>
          <w:color w:val="000000"/>
          <w:spacing w:val="0"/>
          <w:sz w:val="18"/>
          <w:szCs w:val="18"/>
          <w:bdr w:val="none" w:color="auto" w:sz="0" w:space="0"/>
        </w:rPr>
        <w:t>】</w:t>
      </w:r>
    </w:p>
    <w:p>
      <w:pPr>
        <w:bidi w:val="0"/>
        <w:rPr>
          <w:rFonts w:hint="eastAsia"/>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ingFang Regular">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D38974"/>
    <w:multiLevelType w:val="multilevel"/>
    <w:tmpl w:val="53D3897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03D52F56"/>
    <w:rsid w:val="0BA7412C"/>
    <w:rsid w:val="25DD39AD"/>
    <w:rsid w:val="2C8E3426"/>
    <w:rsid w:val="2E9B3506"/>
    <w:rsid w:val="332F0A06"/>
    <w:rsid w:val="3CFD619E"/>
    <w:rsid w:val="4009291E"/>
    <w:rsid w:val="4365451E"/>
    <w:rsid w:val="45EC42C8"/>
    <w:rsid w:val="533B291C"/>
    <w:rsid w:val="5677786A"/>
    <w:rsid w:val="57D93C2F"/>
    <w:rsid w:val="5E123D8A"/>
    <w:rsid w:val="5EEE374C"/>
    <w:rsid w:val="654D6C3E"/>
    <w:rsid w:val="6B2B66DF"/>
    <w:rsid w:val="6B627EBE"/>
    <w:rsid w:val="72B22CB9"/>
    <w:rsid w:val="75C500C8"/>
    <w:rsid w:val="777C3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2DCA19E3348548539B998A86238B42AA_13</vt:lpwstr>
  </property>
</Properties>
</file>