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75" w:beforeAutospacing="0" w:after="75" w:afterAutospacing="0"/>
        <w:jc w:val="center"/>
        <w:rPr>
          <w:rFonts w:hint="default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</w:rPr>
        <w:t>学术博士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提交</w:t>
      </w:r>
      <w:r>
        <w:rPr>
          <w:rFonts w:hint="eastAsia"/>
          <w:b/>
          <w:bCs/>
          <w:color w:val="000000"/>
          <w:sz w:val="36"/>
          <w:szCs w:val="36"/>
        </w:rPr>
        <w:t>现场确认材料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提示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请对照</w:t>
      </w:r>
      <w:r>
        <w:rPr>
          <w:rFonts w:hint="eastAsia"/>
          <w:color w:val="000000"/>
          <w:lang w:eastAsia="zh-CN"/>
        </w:rPr>
        <w:t>《</w:t>
      </w:r>
      <w:bookmarkStart w:id="0" w:name="_GoBack"/>
      <w:r>
        <w:rPr>
          <w:rFonts w:hint="eastAsia"/>
          <w:color w:val="000000"/>
          <w:lang w:val="en-US" w:eastAsia="zh-CN"/>
        </w:rPr>
        <w:t>太原理工大学2023年学术博士</w:t>
      </w:r>
      <w:r>
        <w:rPr>
          <w:rFonts w:hint="eastAsia"/>
          <w:color w:val="000000"/>
        </w:rPr>
        <w:t>招生简章</w:t>
      </w:r>
      <w:bookmarkEnd w:id="0"/>
      <w:r>
        <w:rPr>
          <w:rFonts w:hint="eastAsia"/>
          <w:color w:val="000000"/>
          <w:lang w:eastAsia="zh-CN"/>
        </w:rPr>
        <w:t>》</w:t>
      </w:r>
      <w:r>
        <w:rPr>
          <w:rFonts w:hint="eastAsia"/>
          <w:color w:val="000000"/>
        </w:rPr>
        <w:t>附件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中的要求，现对</w:t>
      </w:r>
      <w:r>
        <w:rPr>
          <w:rFonts w:hint="eastAsia"/>
          <w:color w:val="000000"/>
          <w:lang w:val="en-US" w:eastAsia="zh-CN"/>
        </w:rPr>
        <w:t>部分</w:t>
      </w:r>
      <w:r>
        <w:rPr>
          <w:rFonts w:hint="eastAsia"/>
          <w:color w:val="000000"/>
        </w:rPr>
        <w:t>材料要求进行提示。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基本材料：报名信息简表（</w:t>
      </w:r>
      <w:r>
        <w:rPr>
          <w:rFonts w:hint="eastAsia"/>
          <w:color w:val="000000"/>
          <w:lang w:val="en-US" w:eastAsia="zh-CN"/>
        </w:rPr>
        <w:t>本人签字</w:t>
      </w:r>
      <w:r>
        <w:rPr>
          <w:rFonts w:hint="eastAsia"/>
          <w:color w:val="000000"/>
        </w:rPr>
        <w:t>），报考攻读学术学位博士研究生登记表（</w:t>
      </w:r>
      <w:r>
        <w:rPr>
          <w:rFonts w:hint="eastAsia"/>
          <w:color w:val="000000"/>
          <w:lang w:val="en-US" w:eastAsia="zh-CN"/>
        </w:rPr>
        <w:t>人事部门、党政部门</w:t>
      </w:r>
      <w:r>
        <w:rPr>
          <w:rFonts w:hint="eastAsia"/>
          <w:color w:val="000000"/>
        </w:rPr>
        <w:t>签字盖章），专家推荐书（签字盖章），</w:t>
      </w:r>
      <w:r>
        <w:rPr>
          <w:rFonts w:hint="eastAsia"/>
          <w:color w:val="000000"/>
          <w:lang w:val="en-US" w:eastAsia="zh-CN"/>
        </w:rPr>
        <w:t>硕士</w:t>
      </w:r>
      <w:r>
        <w:rPr>
          <w:rFonts w:hint="eastAsia"/>
          <w:color w:val="000000"/>
        </w:rPr>
        <w:t>成绩单（盖章）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外语成绩单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身份证、本硕学历学位证</w:t>
      </w:r>
      <w:r>
        <w:rPr>
          <w:rFonts w:hint="eastAsia"/>
          <w:color w:val="000000"/>
          <w:lang w:val="en-US" w:eastAsia="zh-CN"/>
        </w:rPr>
        <w:t>书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lang w:val="en-US" w:eastAsia="zh-CN"/>
        </w:rPr>
        <w:t>本硕学信网</w:t>
      </w:r>
      <w:r>
        <w:rPr>
          <w:rFonts w:hint="eastAsia"/>
          <w:color w:val="000000"/>
        </w:rPr>
        <w:t>在线校验学籍学历</w:t>
      </w:r>
      <w:r>
        <w:rPr>
          <w:rFonts w:hint="eastAsia"/>
          <w:color w:val="000000"/>
          <w:lang w:val="en-US" w:eastAsia="zh-CN"/>
        </w:rPr>
        <w:t>及</w:t>
      </w:r>
      <w:r>
        <w:rPr>
          <w:rFonts w:hint="eastAsia"/>
          <w:color w:val="000000"/>
        </w:rPr>
        <w:t>学位，定向单位同意报考证明（单位人事部门盖章）。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除以上基本材料外，各类考生还需上传以下材料：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、硕博连读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硕博连读申请表（含导师签字盖章）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、申请-考核制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  <w:lang w:val="en-US" w:eastAsia="zh-CN"/>
        </w:rPr>
        <w:t>科研成果要求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 w:ascii="仿宋" w:hAnsi="仿宋" w:eastAsia="仿宋" w:cs="仿宋"/>
          <w:color w:val="000000"/>
        </w:rPr>
        <w:t>①</w:t>
      </w:r>
      <w:r>
        <w:rPr>
          <w:rFonts w:hint="eastAsia"/>
          <w:color w:val="000000"/>
        </w:rPr>
        <w:t>授权专利复印件（含授权时间、发明人）；无专利原件的，须提供专利检索报告，可在我校图书馆网站申请检索。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 w:ascii="仿宋" w:hAnsi="仿宋" w:eastAsia="仿宋" w:cs="仿宋"/>
          <w:color w:val="000000"/>
          <w:lang w:eastAsia="zh-CN"/>
        </w:rPr>
        <w:t>②</w:t>
      </w:r>
      <w:r>
        <w:rPr>
          <w:rFonts w:hint="eastAsia"/>
          <w:color w:val="000000"/>
        </w:rPr>
        <w:t>论文复印件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a.核心/中文EI期刊论文，期刊封面页（含出版时间）、文章所在目录页、文章首页（含作者姓名）复印件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b. SCI/英文EI期刊论文，文章首页（含期刊名称、作者姓名、发表时间），若导师为一作须提供证明（可附学位论文封面页</w:t>
      </w:r>
      <w:r>
        <w:rPr>
          <w:rFonts w:hint="eastAsia"/>
          <w:color w:val="000000"/>
          <w:lang w:val="en-US" w:eastAsia="zh-CN"/>
        </w:rPr>
        <w:t>/硕士成绩单</w:t>
      </w:r>
      <w:r>
        <w:rPr>
          <w:rFonts w:hint="eastAsia"/>
          <w:color w:val="000000"/>
        </w:rPr>
        <w:t>，含指导教师）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③论文检索证明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SCI/EI</w:t>
      </w:r>
      <w:r>
        <w:rPr>
          <w:color w:val="000000"/>
        </w:rPr>
        <w:t>/</w:t>
      </w:r>
      <w:r>
        <w:rPr>
          <w:rFonts w:hint="eastAsia"/>
          <w:color w:val="000000"/>
        </w:rPr>
        <w:t>北大核心期刊论文，提供有资质机构出具的《检索证明》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含中科院升级版大类分区），</w:t>
      </w:r>
      <w:r>
        <w:rPr>
          <w:rFonts w:hint="eastAsia"/>
          <w:color w:val="000000"/>
        </w:rPr>
        <w:t>可在我校图书馆网站预约检索。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④硕士论文评议书复印件，保存机构盖章。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）</w:t>
      </w:r>
      <w:r>
        <w:rPr>
          <w:rFonts w:hint="eastAsia"/>
        </w:rPr>
        <w:t>《报考攻读太原理工大学学术学位博士研究计划书》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“申请-考核制”招收攻读博士学位研究生考核和推荐意见表（报考导师签字）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）硕士学位论文摘要和结论部分（往届生），或硕士学位论文开题中期报告（应届生），均不需要盖章。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）硕士论文评议书复印件，保存机构盖章（往届生）。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  <w:lang w:val="en-US" w:eastAsia="zh-CN"/>
        </w:rPr>
        <w:t>3、</w:t>
      </w:r>
      <w:r>
        <w:rPr>
          <w:rFonts w:hint="eastAsia"/>
          <w:color w:val="000000"/>
        </w:rPr>
        <w:t>国外</w:t>
      </w:r>
      <w:r>
        <w:rPr>
          <w:rFonts w:hint="eastAsia"/>
          <w:color w:val="000000"/>
          <w:lang w:val="en-US" w:eastAsia="zh-CN"/>
        </w:rPr>
        <w:t>毕业生</w:t>
      </w:r>
      <w:r>
        <w:rPr>
          <w:rFonts w:hint="eastAsia"/>
          <w:color w:val="000000"/>
        </w:rPr>
        <w:t>：</w:t>
      </w:r>
    </w:p>
    <w:p>
      <w:pPr>
        <w:pStyle w:val="4"/>
        <w:snapToGrid w:val="0"/>
        <w:spacing w:before="75" w:beforeAutospacing="0" w:after="75" w:afterAutospacing="0"/>
        <w:ind w:firstLine="480"/>
        <w:rPr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应届生——在读学生证、相关机构出具的学籍证明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往届生——硕士学位证书、国外学历学位认证报告</w:t>
      </w:r>
    </w:p>
    <w:p>
      <w:pPr>
        <w:pStyle w:val="4"/>
        <w:snapToGrid w:val="0"/>
        <w:spacing w:before="75" w:beforeAutospacing="0" w:after="75" w:afterAutospacing="0"/>
        <w:ind w:firstLine="480"/>
        <w:rPr>
          <w:rFonts w:hint="default" w:eastAsia="宋体"/>
          <w:color w:val="000000"/>
          <w:lang w:val="en-US" w:eastAsia="zh-CN"/>
        </w:rPr>
      </w:pPr>
    </w:p>
    <w:p>
      <w:pPr>
        <w:pStyle w:val="4"/>
        <w:snapToGrid w:val="0"/>
        <w:spacing w:before="75" w:beforeAutospacing="0" w:after="75" w:afterAutospacing="0"/>
        <w:rPr>
          <w:rFonts w:hint="default" w:eastAsia="宋体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MzVjNGQ1OWQzNzAyNDU0Y2JjNjQ5MzIzM2JhOWQifQ=="/>
  </w:docVars>
  <w:rsids>
    <w:rsidRoot w:val="00E95C24"/>
    <w:rsid w:val="001D095B"/>
    <w:rsid w:val="006F22F3"/>
    <w:rsid w:val="00715E22"/>
    <w:rsid w:val="007632D5"/>
    <w:rsid w:val="007D44D9"/>
    <w:rsid w:val="00886930"/>
    <w:rsid w:val="00A9723D"/>
    <w:rsid w:val="00B73482"/>
    <w:rsid w:val="00C4242A"/>
    <w:rsid w:val="00C5326D"/>
    <w:rsid w:val="00E761F9"/>
    <w:rsid w:val="00E95C24"/>
    <w:rsid w:val="00F41C40"/>
    <w:rsid w:val="125428AC"/>
    <w:rsid w:val="27013D7B"/>
    <w:rsid w:val="3D2963A3"/>
    <w:rsid w:val="6A3C1A73"/>
    <w:rsid w:val="78256FAE"/>
    <w:rsid w:val="7C6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683</Words>
  <Characters>699</Characters>
  <Lines>5</Lines>
  <Paragraphs>1</Paragraphs>
  <TotalTime>1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2022-03-23T03:57:00Z</dcterms:created>
  <dc:creator>qian</dc:creator>
  <cp:lastModifiedBy>鹏程</cp:lastModifiedBy>
  <dcterms:modified xsi:type="dcterms:W3CDTF">2023-03-01T08:54:58Z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61D25F9916A444C4852608243C831F87</vt:lpwstr>
  </property>
</Properties>
</file>