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E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697287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昆明理工大学202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年博士研究生招生考试</w:t>
      </w:r>
    </w:p>
    <w:p w14:paraId="2838C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考生诚信考试承诺书</w:t>
      </w:r>
    </w:p>
    <w:p w14:paraId="353C4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5" w:firstLine="512" w:firstLineChars="200"/>
        <w:textAlignment w:val="baseline"/>
        <w:rPr>
          <w:rFonts w:ascii="宋体" w:hAnsi="宋体" w:eastAsia="宋体" w:cs="宋体"/>
          <w:spacing w:val="-12"/>
          <w:sz w:val="28"/>
          <w:szCs w:val="28"/>
        </w:rPr>
      </w:pPr>
    </w:p>
    <w:p w14:paraId="170005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9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sz w:val="32"/>
          <w:szCs w:val="32"/>
        </w:rPr>
        <w:t>我是参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加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年昆明理工大学博士研究生招生考试的考生，本人已认真阅读并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了解《国家教育考试违规处理办法》(中华人民共</w:t>
      </w:r>
      <w:r>
        <w:rPr>
          <w:rFonts w:hint="eastAsia" w:ascii="仿宋" w:hAnsi="仿宋" w:eastAsia="仿宋" w:cs="仿宋"/>
          <w:sz w:val="32"/>
          <w:szCs w:val="32"/>
        </w:rPr>
        <w:t>和国教育部令第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号)和昆明理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工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大学发布的博士研究生招生规定和相关招考信息。我已清楚了解在法律规定的国</w:t>
      </w:r>
      <w:r>
        <w:rPr>
          <w:rFonts w:hint="eastAsia" w:ascii="仿宋" w:hAnsi="仿宋" w:eastAsia="仿宋" w:cs="仿宋"/>
          <w:spacing w:val="6"/>
          <w:sz w:val="32"/>
          <w:szCs w:val="32"/>
        </w:rPr>
        <w:t>家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考试中，组织作弊、买卖考题、买卖作弊设备；代替他人或者让他人代替自己参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加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考试的行为都构成违法行为，将按照《中华人民共和国刑法》的有关规定移送公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机关处理。我承诺：</w:t>
      </w:r>
    </w:p>
    <w:p w14:paraId="6B9115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1.保证在网上报名、现场确认、考试和录取等环节提交的信息和材料真实准确。并承担由于提供虚假信息所造成的一切责任和后果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C9C66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7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6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.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自愿遵守全国教育统一考试有关纪律和规定，诚实守信，遵守相关法律和考试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纪律、考场规则。如有违法、违纪、违规的作弊行为，自愿服从监考</w:t>
      </w:r>
      <w:r>
        <w:rPr>
          <w:rFonts w:hint="eastAsia" w:ascii="仿宋" w:hAnsi="仿宋" w:eastAsia="仿宋" w:cs="仿宋"/>
          <w:sz w:val="32"/>
          <w:szCs w:val="32"/>
        </w:rPr>
        <w:t>人员根据国家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有关规定所做出的处罚决定，接受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处罚。</w:t>
      </w:r>
    </w:p>
    <w:p w14:paraId="75F95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" w:right="63" w:firstLine="636" w:firstLineChars="200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</w:p>
    <w:p w14:paraId="22B6C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63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</w:p>
    <w:p w14:paraId="342D75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63" w:firstLine="5088" w:firstLineChars="1600"/>
        <w:jc w:val="left"/>
        <w:textAlignment w:val="baseline"/>
        <w:rPr>
          <w:rFonts w:hint="default" w:ascii="仿宋" w:hAnsi="仿宋" w:eastAsia="仿宋" w:cs="仿宋"/>
          <w:spacing w:val="-1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  <w:lang w:val="en-US" w:eastAsia="zh-CN"/>
        </w:rPr>
        <w:t xml:space="preserve">                </w:t>
      </w:r>
    </w:p>
    <w:p w14:paraId="0F2250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63" w:firstLine="5088" w:firstLineChars="1600"/>
        <w:jc w:val="left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考生签名：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  <w:lang w:val="en-US" w:eastAsia="zh-CN"/>
        </w:rPr>
        <w:t xml:space="preserve">                  </w:t>
      </w:r>
    </w:p>
    <w:p w14:paraId="5AB225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088" w:firstLineChars="1600"/>
        <w:jc w:val="left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  <w:lang w:val="en-US" w:eastAsia="zh-CN"/>
        </w:rPr>
        <w:t xml:space="preserve">                  </w:t>
      </w:r>
    </w:p>
    <w:p w14:paraId="7EF2D5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088" w:firstLineChars="1600"/>
        <w:jc w:val="left"/>
        <w:textAlignment w:val="baseline"/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日    期：</w:t>
      </w:r>
      <w:r>
        <w:rPr>
          <w:rFonts w:hint="eastAsia" w:ascii="仿宋" w:hAnsi="仿宋" w:eastAsia="仿宋" w:cs="仿宋"/>
          <w:spacing w:val="-1"/>
          <w:sz w:val="32"/>
          <w:szCs w:val="32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" w:hAnsi="仿宋" w:eastAsia="仿宋" w:cs="仿宋"/>
          <w:spacing w:val="-1"/>
          <w:sz w:val="32"/>
          <w:szCs w:val="32"/>
          <w:u w:val="single"/>
          <w:lang w:val="en-US" w:eastAsia="zh-CN"/>
        </w:rPr>
        <w:t xml:space="preserve">        </w:t>
      </w:r>
    </w:p>
    <w:sectPr>
      <w:footerReference r:id="rId5" w:type="default"/>
      <w:pgSz w:w="11907" w:h="16839"/>
      <w:pgMar w:top="1134" w:right="1134" w:bottom="1134" w:left="1134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B8E4946-F6AB-467C-9319-3C2916C710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37AD97-4FBE-469A-A524-C542CD1352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57E59">
    <w:pPr>
      <w:spacing w:line="18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544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MwODg3MzdlODBhNTk2YTczNDhjOGNjOWEzZjU0ZTYifQ=="/>
  </w:docVars>
  <w:rsids>
    <w:rsidRoot w:val="00000000"/>
    <w:rsid w:val="07336FFA"/>
    <w:rsid w:val="3B5768E1"/>
    <w:rsid w:val="40880C4C"/>
    <w:rsid w:val="41615EF2"/>
    <w:rsid w:val="49D942C7"/>
    <w:rsid w:val="52724F6D"/>
    <w:rsid w:val="552357D2"/>
    <w:rsid w:val="5AC233C0"/>
    <w:rsid w:val="5DB665EB"/>
    <w:rsid w:val="5E2D4475"/>
    <w:rsid w:val="6E811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382</Words>
  <Characters>391</Characters>
  <TotalTime>1</TotalTime>
  <ScaleCrop>false</ScaleCrop>
  <LinksUpToDate>false</LinksUpToDate>
  <CharactersWithSpaces>397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2020-11-06T01:44:00Z</dcterms:created>
  <dc:creator>xulei</dc:creator>
  <cp:lastModifiedBy>没有名字</cp:lastModifiedBy>
  <dcterms:modified xsi:type="dcterms:W3CDTF">2025-11-10T06:25:04Z</dcterms:modified>
  <dc:title>延边大学攻读博士学位研究生导师考核和推荐意见表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2022-09-07T11:28:52Z</vt:filetime>
  </property>
  <property fmtid="{D5CDD505-2E9C-101B-9397-08002B2CF9AE}" pid="4" name="KSOProductBuildVer">
    <vt:lpwstr>2052-12.1.0.23125</vt:lpwstr>
  </property>
  <property fmtid="{D5CDD505-2E9C-101B-9397-08002B2CF9AE}" pid="5" name="ICV">
    <vt:lpwstr>C3F67F2880714D8C82E40876930E6E88</vt:lpwstr>
  </property>
  <property fmtid="{D5CDD505-2E9C-101B-9397-08002B2CF9AE}" pid="6" name="KSOTemplateDocerSaveRecord">
    <vt:lpwstr>eyJoZGlkIjoiM2MwODg3MzdlODBhNTk2YTczNDhjOGNjOWEzZjU0ZTYiLCJ1c2VySWQiOiIyNzEzMDk2NDIifQ==</vt:lpwstr>
  </property>
</Properties>
</file>