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中山大学光华口腔医学院·附属口腔医院博士入学“申请-考核”成果类材料自查表</w:t>
      </w:r>
    </w:p>
    <w:p>
      <w:pPr>
        <w:ind w:firstLine="482" w:firstLineChars="200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hAnsi="Times New Roman" w:eastAsia="仿宋_GB2312" w:cs="Times New Roman"/>
          <w:b/>
          <w:bCs/>
          <w:kern w:val="0"/>
          <w:sz w:val="24"/>
        </w:rPr>
        <w:t>姓名：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考生编号：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        报考专业名称及代码：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               报考导师姓名：</w:t>
      </w:r>
    </w:p>
    <w:tbl>
      <w:tblPr>
        <w:tblStyle w:val="2"/>
        <w:tblW w:w="143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90"/>
        <w:gridCol w:w="2667"/>
        <w:gridCol w:w="1783"/>
        <w:gridCol w:w="1984"/>
        <w:gridCol w:w="2000"/>
        <w:gridCol w:w="200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2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524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2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36"/>
              </w:rPr>
              <w:t>成果类别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2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1524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硕士阶段成绩</w:t>
            </w:r>
          </w:p>
        </w:tc>
        <w:tc>
          <w:tcPr>
            <w:tcW w:w="2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课程绩点</w:t>
            </w:r>
          </w:p>
        </w:tc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课程平均分</w:t>
            </w:r>
          </w:p>
        </w:tc>
        <w:tc>
          <w:tcPr>
            <w:tcW w:w="40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□加权               分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算术               分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外语水平</w:t>
            </w: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英语四级/六级成绩及获得时间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托福成绩及获得时间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雅思成绩及获得时间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/>
              </w:rPr>
              <w:t>国外学位及获得时间、地区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其他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学术论文类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文章题目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期刊名称、ISSN号及期、卷、页（若为接受须注明）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发表/接受时间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文章类型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（如：论著、病例报告、</w:t>
            </w:r>
            <w:r>
              <w:rPr>
                <w:rFonts w:hint="eastAsia" w:ascii="Times New Roman" w:hAnsi="Times New Roman" w:cs="Times New Roman"/>
                <w:b/>
                <w:bCs/>
              </w:rPr>
              <w:t>教学论文、</w:t>
            </w:r>
            <w:r>
              <w:rPr>
                <w:rFonts w:ascii="Times New Roman" w:hAnsi="Times New Roman" w:cs="Times New Roman"/>
                <w:b/>
                <w:bCs/>
              </w:rPr>
              <w:t>综述类等）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作者排名情况</w:t>
            </w:r>
          </w:p>
          <w:p>
            <w:pPr>
              <w:ind w:firstLine="211" w:firstLineChars="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（如：第一，共一排2）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主持或参与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项目情况</w:t>
            </w: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项目负责人/参与人排名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比赛获奖类</w:t>
            </w: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奖项名称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奖项级别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授权专利类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完成人次序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国际或全国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学术交流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学术会议名称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主会场/分会场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报告/壁报展示题目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报告/展示时间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其它类</w:t>
            </w:r>
          </w:p>
        </w:tc>
        <w:tc>
          <w:tcPr>
            <w:tcW w:w="10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个人突出事迹案例</w:t>
            </w:r>
          </w:p>
        </w:tc>
        <w:tc>
          <w:tcPr>
            <w:tcW w:w="10434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spacing w:line="360" w:lineRule="auto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本人签名确认：                                            日期：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学术</w:t>
      </w:r>
      <w:r>
        <w:rPr>
          <w:rFonts w:ascii="Times New Roman" w:hAnsi="Times New Roman" w:eastAsia="宋体" w:cs="Times New Roman"/>
          <w:sz w:val="24"/>
        </w:rPr>
        <w:t>论文类：填写第一/通讯或共同第一/通讯作者文章；若为其他合作作者文章须为有重大影响的高水平论文，且须在备注栏中注明论文的重要性和影响力，及本人在该论文中的贡献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授权专利类：填写已授权的国家发明专利或实用新型专利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学术交流类：填写高水平学术会议交流情况，限填写主会场或分会场报告、壁报展示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其它类：其它能反映个人综合素质和能力的成果，包括临床实践能力、辅助教学能力、社会服务能力等，提供佐证材料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个人突出事迹案例：总结凝练个人研究生阶段，在科学研究、临床实践、社会服务等方面的突出表现，限200字，提供佐证材料</w:t>
      </w:r>
    </w:p>
    <w:p/>
    <w:p>
      <w:pPr>
        <w:numPr>
          <w:ilvl w:val="0"/>
          <w:numId w:val="1"/>
        </w:numPr>
        <w:spacing w:line="360" w:lineRule="auto"/>
        <w:jc w:val="left"/>
      </w:pPr>
      <w:r>
        <w:rPr>
          <w:rFonts w:hint="eastAsia" w:ascii="Times New Roman" w:hAnsi="Times New Roman" w:eastAsia="宋体" w:cs="Times New Roman"/>
          <w:sz w:val="24"/>
        </w:rPr>
        <w:t>若成果项数超过样表行数，可根据实际情况自行添加；填写完成后需手写签名。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1DEE1"/>
    <w:multiLevelType w:val="singleLevel"/>
    <w:tmpl w:val="09F1D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TNkNWI3M2E3ZTQwMTliYmUzOGNhMGU4ZWE4NzAifQ=="/>
  </w:docVars>
  <w:rsids>
    <w:rsidRoot w:val="48E63DC3"/>
    <w:rsid w:val="3F4C378D"/>
    <w:rsid w:val="48E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2023-11-07T05:20:00Z</dcterms:created>
  <dc:creator>黄舒恒</dc:creator>
  <cp:lastModifiedBy>moss</cp:lastModifiedBy>
  <dcterms:modified xsi:type="dcterms:W3CDTF">2023-11-07T06:16:34Z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0E713F9F131F4E3AA544A9077F2F4B7A_11</vt:lpwstr>
  </property>
</Properties>
</file>