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E380">
      <w:pPr>
        <w:pStyle w:val="2"/>
        <w:spacing w:before="173" w:line="219" w:lineRule="auto"/>
        <w:ind w:left="289"/>
        <w:outlineLvl w:val="0"/>
        <w:rPr>
          <w:sz w:val="30"/>
          <w:szCs w:val="30"/>
        </w:rPr>
      </w:pPr>
      <w:r>
        <w:rPr>
          <w:b/>
          <w:bCs/>
          <w:spacing w:val="9"/>
          <w:sz w:val="30"/>
          <w:szCs w:val="30"/>
        </w:rPr>
        <w:t>申请报考北京航空航天大学202</w:t>
      </w:r>
      <w:r>
        <w:rPr>
          <w:rFonts w:hint="eastAsia"/>
          <w:b/>
          <w:bCs/>
          <w:spacing w:val="9"/>
          <w:sz w:val="30"/>
          <w:szCs w:val="30"/>
          <w:lang w:val="en-US" w:eastAsia="zh-CN"/>
        </w:rPr>
        <w:t>6</w:t>
      </w:r>
      <w:r>
        <w:rPr>
          <w:b/>
          <w:bCs/>
          <w:spacing w:val="9"/>
          <w:sz w:val="30"/>
          <w:szCs w:val="30"/>
        </w:rPr>
        <w:t>年博士研究生的</w:t>
      </w:r>
      <w:r>
        <w:rPr>
          <w:b/>
          <w:bCs/>
          <w:spacing w:val="8"/>
          <w:sz w:val="30"/>
          <w:szCs w:val="30"/>
        </w:rPr>
        <w:t>现实表现</w:t>
      </w:r>
    </w:p>
    <w:p w14:paraId="6B0D7B3F">
      <w:pPr>
        <w:spacing w:line="143" w:lineRule="exact"/>
      </w:pPr>
    </w:p>
    <w:tbl>
      <w:tblPr>
        <w:tblStyle w:val="5"/>
        <w:tblW w:w="8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2077"/>
        <w:gridCol w:w="2016"/>
        <w:gridCol w:w="2436"/>
      </w:tblGrid>
      <w:tr w14:paraId="385B3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970" w:type="dxa"/>
            <w:vAlign w:val="top"/>
          </w:tcPr>
          <w:p w14:paraId="00AC8D45">
            <w:pPr>
              <w:spacing w:before="198" w:line="220" w:lineRule="auto"/>
              <w:ind w:left="7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077" w:type="dxa"/>
            <w:vAlign w:val="top"/>
          </w:tcPr>
          <w:p w14:paraId="1E2FF29C">
            <w:pPr>
              <w:pStyle w:val="6"/>
            </w:pPr>
          </w:p>
        </w:tc>
        <w:tc>
          <w:tcPr>
            <w:tcW w:w="2016" w:type="dxa"/>
            <w:vAlign w:val="top"/>
          </w:tcPr>
          <w:p w14:paraId="5D2BEFD4">
            <w:pPr>
              <w:spacing w:before="198" w:line="220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436" w:type="dxa"/>
            <w:vAlign w:val="top"/>
          </w:tcPr>
          <w:p w14:paraId="0BACCF6F">
            <w:pPr>
              <w:pStyle w:val="6"/>
            </w:pPr>
          </w:p>
        </w:tc>
      </w:tr>
      <w:tr w14:paraId="2D749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70" w:type="dxa"/>
            <w:vAlign w:val="top"/>
          </w:tcPr>
          <w:p w14:paraId="03C9285F">
            <w:pPr>
              <w:spacing w:before="190" w:line="221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学习或工作单位</w:t>
            </w:r>
          </w:p>
        </w:tc>
        <w:tc>
          <w:tcPr>
            <w:tcW w:w="6529" w:type="dxa"/>
            <w:gridSpan w:val="3"/>
            <w:vAlign w:val="top"/>
          </w:tcPr>
          <w:p w14:paraId="7747F1D2">
            <w:pPr>
              <w:pStyle w:val="6"/>
            </w:pPr>
          </w:p>
        </w:tc>
      </w:tr>
      <w:tr w14:paraId="7DCA9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3" w:hRule="atLeast"/>
        </w:trPr>
        <w:tc>
          <w:tcPr>
            <w:tcW w:w="8499" w:type="dxa"/>
            <w:gridSpan w:val="4"/>
            <w:vAlign w:val="top"/>
          </w:tcPr>
          <w:p w14:paraId="68DB32FE">
            <w:pPr>
              <w:spacing w:before="100"/>
              <w:ind w:left="129" w:right="120" w:firstLine="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(对考生的现实表现进行描述，包括政治态度、思想表现、道德品质、遵纪守法、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诚实守信等方面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>,</w:t>
            </w:r>
          </w:p>
          <w:p w14:paraId="18A7B7B0">
            <w:pPr>
              <w:pStyle w:val="6"/>
              <w:spacing w:line="245" w:lineRule="auto"/>
            </w:pPr>
          </w:p>
          <w:p w14:paraId="2503FA04">
            <w:pPr>
              <w:pStyle w:val="6"/>
              <w:spacing w:line="245" w:lineRule="auto"/>
            </w:pPr>
          </w:p>
          <w:p w14:paraId="58B031AE">
            <w:pPr>
              <w:pStyle w:val="6"/>
              <w:spacing w:line="245" w:lineRule="auto"/>
            </w:pPr>
          </w:p>
          <w:p w14:paraId="793417F3">
            <w:pPr>
              <w:pStyle w:val="6"/>
              <w:spacing w:line="245" w:lineRule="auto"/>
            </w:pPr>
          </w:p>
          <w:p w14:paraId="4F6C4EEC">
            <w:pPr>
              <w:pStyle w:val="6"/>
              <w:spacing w:line="245" w:lineRule="auto"/>
            </w:pPr>
          </w:p>
          <w:p w14:paraId="041C06A0">
            <w:pPr>
              <w:pStyle w:val="6"/>
              <w:spacing w:line="245" w:lineRule="auto"/>
            </w:pPr>
          </w:p>
          <w:p w14:paraId="582162E4">
            <w:pPr>
              <w:pStyle w:val="6"/>
              <w:spacing w:line="245" w:lineRule="auto"/>
            </w:pPr>
          </w:p>
          <w:p w14:paraId="0B961D96">
            <w:pPr>
              <w:pStyle w:val="6"/>
              <w:spacing w:line="245" w:lineRule="auto"/>
            </w:pPr>
          </w:p>
          <w:p w14:paraId="21271876">
            <w:pPr>
              <w:pStyle w:val="6"/>
              <w:spacing w:line="245" w:lineRule="auto"/>
            </w:pPr>
          </w:p>
          <w:p w14:paraId="260FD641">
            <w:pPr>
              <w:pStyle w:val="6"/>
              <w:spacing w:line="245" w:lineRule="auto"/>
            </w:pPr>
          </w:p>
          <w:p w14:paraId="2FF09A47">
            <w:pPr>
              <w:pStyle w:val="6"/>
              <w:spacing w:line="246" w:lineRule="auto"/>
            </w:pPr>
          </w:p>
          <w:p w14:paraId="47FA61D7">
            <w:pPr>
              <w:pStyle w:val="6"/>
              <w:spacing w:line="246" w:lineRule="auto"/>
            </w:pPr>
          </w:p>
          <w:p w14:paraId="790637BC">
            <w:pPr>
              <w:pStyle w:val="6"/>
              <w:spacing w:line="246" w:lineRule="auto"/>
            </w:pPr>
          </w:p>
          <w:p w14:paraId="1B370593">
            <w:pPr>
              <w:pStyle w:val="6"/>
              <w:spacing w:line="246" w:lineRule="auto"/>
            </w:pPr>
          </w:p>
          <w:p w14:paraId="4DC93A7E">
            <w:pPr>
              <w:pStyle w:val="6"/>
              <w:spacing w:line="246" w:lineRule="auto"/>
            </w:pPr>
          </w:p>
          <w:p w14:paraId="63E61F6A">
            <w:pPr>
              <w:pStyle w:val="6"/>
              <w:spacing w:line="246" w:lineRule="auto"/>
            </w:pPr>
          </w:p>
          <w:p w14:paraId="4D880ACF">
            <w:pPr>
              <w:pStyle w:val="6"/>
              <w:spacing w:line="246" w:lineRule="auto"/>
            </w:pPr>
          </w:p>
          <w:p w14:paraId="5713B762">
            <w:pPr>
              <w:pStyle w:val="6"/>
              <w:spacing w:line="246" w:lineRule="auto"/>
            </w:pPr>
          </w:p>
          <w:p w14:paraId="5581968A">
            <w:pPr>
              <w:pStyle w:val="6"/>
              <w:spacing w:line="246" w:lineRule="auto"/>
            </w:pPr>
          </w:p>
          <w:p w14:paraId="2BA7FB27">
            <w:pPr>
              <w:pStyle w:val="6"/>
              <w:spacing w:line="246" w:lineRule="auto"/>
            </w:pPr>
          </w:p>
          <w:p w14:paraId="16D48556">
            <w:pPr>
              <w:pStyle w:val="6"/>
              <w:spacing w:line="246" w:lineRule="auto"/>
            </w:pPr>
          </w:p>
          <w:p w14:paraId="330F3B04">
            <w:pPr>
              <w:pStyle w:val="6"/>
              <w:spacing w:line="246" w:lineRule="auto"/>
            </w:pPr>
          </w:p>
          <w:p w14:paraId="7E9CD515">
            <w:pPr>
              <w:pStyle w:val="6"/>
              <w:spacing w:line="246" w:lineRule="auto"/>
            </w:pPr>
          </w:p>
          <w:p w14:paraId="17FA6064">
            <w:pPr>
              <w:pStyle w:val="6"/>
              <w:spacing w:line="246" w:lineRule="auto"/>
            </w:pPr>
          </w:p>
          <w:p w14:paraId="5637DD55">
            <w:pPr>
              <w:pStyle w:val="6"/>
              <w:spacing w:line="246" w:lineRule="auto"/>
            </w:pPr>
          </w:p>
          <w:p w14:paraId="58C873E9">
            <w:pPr>
              <w:pStyle w:val="6"/>
              <w:spacing w:line="246" w:lineRule="auto"/>
            </w:pPr>
          </w:p>
          <w:p w14:paraId="051CFC2C">
            <w:pPr>
              <w:spacing w:before="72" w:line="220" w:lineRule="auto"/>
              <w:ind w:left="48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负责人签字：</w:t>
            </w:r>
          </w:p>
          <w:p w14:paraId="1E3FF318">
            <w:pPr>
              <w:pStyle w:val="6"/>
              <w:spacing w:line="298" w:lineRule="auto"/>
            </w:pPr>
          </w:p>
          <w:p w14:paraId="1EE0F122">
            <w:pPr>
              <w:pStyle w:val="6"/>
              <w:spacing w:line="298" w:lineRule="auto"/>
            </w:pPr>
          </w:p>
          <w:p w14:paraId="6B1B2018">
            <w:pPr>
              <w:spacing w:before="72" w:line="219" w:lineRule="auto"/>
              <w:ind w:left="48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单位盖章：</w:t>
            </w:r>
          </w:p>
          <w:p w14:paraId="1B1EAFE8">
            <w:pPr>
              <w:pStyle w:val="6"/>
              <w:spacing w:line="297" w:lineRule="auto"/>
            </w:pPr>
          </w:p>
          <w:p w14:paraId="6F149017">
            <w:pPr>
              <w:pStyle w:val="6"/>
              <w:spacing w:line="297" w:lineRule="auto"/>
            </w:pPr>
          </w:p>
          <w:p w14:paraId="68ADBD0E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日</w:t>
            </w:r>
          </w:p>
        </w:tc>
      </w:tr>
    </w:tbl>
    <w:p w14:paraId="17F36A60">
      <w:pPr>
        <w:pStyle w:val="2"/>
        <w:spacing w:before="99" w:line="230" w:lineRule="auto"/>
        <w:ind w:left="143"/>
      </w:pPr>
      <w:r>
        <w:rPr>
          <w:spacing w:val="4"/>
        </w:rPr>
        <w:t>说明：</w:t>
      </w:r>
    </w:p>
    <w:p w14:paraId="365D3B18">
      <w:pPr>
        <w:pStyle w:val="2"/>
        <w:spacing w:before="97" w:line="269" w:lineRule="auto"/>
        <w:ind w:left="138" w:right="184" w:firstLine="21"/>
      </w:pPr>
      <w:r>
        <w:rPr>
          <w:spacing w:val="20"/>
        </w:rPr>
        <w:t>1、应届生的现实表现， 由硕士所在高校的院、系、所</w:t>
      </w:r>
      <w:r>
        <w:rPr>
          <w:spacing w:val="19"/>
        </w:rPr>
        <w:t>、 中心等思政相关部门如实填写。非</w:t>
      </w:r>
      <w:r>
        <w:rPr>
          <w:spacing w:val="23"/>
        </w:rPr>
        <w:t>应届生若有工作单位 ，</w:t>
      </w:r>
      <w:r>
        <w:rPr>
          <w:spacing w:val="-53"/>
        </w:rPr>
        <w:t xml:space="preserve"> </w:t>
      </w:r>
      <w:r>
        <w:rPr>
          <w:spacing w:val="23"/>
        </w:rPr>
        <w:t>则由人事档案所在单位政治部门或人事部门如实填写； 若无工作单</w:t>
      </w:r>
      <w:r>
        <w:rPr>
          <w:spacing w:val="24"/>
        </w:rPr>
        <w:t>位，</w:t>
      </w:r>
      <w:r>
        <w:rPr>
          <w:spacing w:val="-33"/>
        </w:rPr>
        <w:t xml:space="preserve"> </w:t>
      </w:r>
      <w:r>
        <w:rPr>
          <w:spacing w:val="24"/>
        </w:rPr>
        <w:t>则由档案管理部门根据考生人事档案中有关记录如实填写。 出具现实表现的</w:t>
      </w:r>
      <w:r>
        <w:rPr>
          <w:spacing w:val="23"/>
        </w:rPr>
        <w:t>单位须签</w:t>
      </w:r>
      <w:r>
        <w:rPr>
          <w:spacing w:val="16"/>
        </w:rPr>
        <w:t>字及加盖公章。</w:t>
      </w:r>
    </w:p>
    <w:p w14:paraId="7CC5C785">
      <w:pPr>
        <w:pStyle w:val="2"/>
        <w:spacing w:before="152" w:line="238" w:lineRule="auto"/>
        <w:ind w:left="136" w:right="167" w:firstLine="4"/>
      </w:pPr>
      <w:r>
        <w:rPr>
          <w:spacing w:val="24"/>
        </w:rPr>
        <w:t>2、作为思想政治素质和品德考核的重要环节，</w:t>
      </w:r>
      <w:r>
        <w:rPr>
          <w:spacing w:val="-19"/>
        </w:rPr>
        <w:t xml:space="preserve"> </w:t>
      </w:r>
      <w:r>
        <w:rPr>
          <w:spacing w:val="24"/>
        </w:rPr>
        <w:t>此表</w:t>
      </w:r>
      <w:r>
        <w:rPr>
          <w:rFonts w:hint="eastAsia"/>
          <w:spacing w:val="24"/>
          <w:lang w:val="en-US" w:eastAsia="zh-CN"/>
        </w:rPr>
        <w:t>须</w:t>
      </w:r>
      <w:bookmarkStart w:id="0" w:name="_GoBack"/>
      <w:bookmarkEnd w:id="0"/>
      <w:r>
        <w:rPr>
          <w:spacing w:val="24"/>
        </w:rPr>
        <w:t>按招生学院的要求提交，</w:t>
      </w:r>
      <w:r>
        <w:rPr>
          <w:spacing w:val="-36"/>
        </w:rPr>
        <w:t xml:space="preserve"> </w:t>
      </w:r>
      <w:r>
        <w:rPr>
          <w:spacing w:val="24"/>
        </w:rPr>
        <w:t>若拟录取则由</w:t>
      </w:r>
      <w:r>
        <w:rPr>
          <w:spacing w:val="19"/>
        </w:rPr>
        <w:t>拟录取学院保存，</w:t>
      </w:r>
      <w:r>
        <w:rPr>
          <w:spacing w:val="-36"/>
        </w:rPr>
        <w:t xml:space="preserve"> </w:t>
      </w:r>
      <w:r>
        <w:rPr>
          <w:spacing w:val="19"/>
        </w:rPr>
        <w:t>并按要求归档。</w:t>
      </w:r>
    </w:p>
    <w:sectPr>
      <w:pgSz w:w="11906" w:h="16840"/>
      <w:pgMar w:top="1431" w:right="1715" w:bottom="0" w:left="1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2D1E5A"/>
    <w:rsid w:val="5C453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281</Characters>
  <TotalTime>1</TotalTime>
  <ScaleCrop>false</ScaleCrop>
  <LinksUpToDate>false</LinksUpToDate>
  <CharactersWithSpaces>300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2024-11-13T09:14:00Z</dcterms:created>
  <dc:creator>徐国强</dc:creator>
  <cp:lastModifiedBy>张清</cp:lastModifiedBy>
  <dcterms:modified xsi:type="dcterms:W3CDTF">2025-12-04T08:36:39Z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2025-12-03T17:00:52Z</vt:filetime>
  </property>
  <property fmtid="{D5CDD505-2E9C-101B-9397-08002B2CF9AE}" pid="4" name="KSOTemplateDocerSaveRecord">
    <vt:lpwstr>eyJoZGlkIjoiYTg5YmE5ZWVhZjk2YzE2MDE2ODg0MTNkYTg3ZDdjNjciLCJ1c2VySWQiOiIxNTYyMTc4MDM2In0=</vt:lpwstr>
  </property>
  <property fmtid="{D5CDD505-2E9C-101B-9397-08002B2CF9AE}" pid="5" name="KSOProductBuildVer">
    <vt:lpwstr>2052-12.1.0.23542</vt:lpwstr>
  </property>
  <property fmtid="{D5CDD505-2E9C-101B-9397-08002B2CF9AE}" pid="6" name="ICV">
    <vt:lpwstr>3C362B24253F492A8F293DC63605C4C6_12</vt:lpwstr>
  </property>
</Properties>
</file>