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C623">
      <w:pPr>
        <w:spacing w:line="480" w:lineRule="exact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山西师范大学统一支付平台缴费流程</w:t>
      </w:r>
    </w:p>
    <w:p w14:paraId="0B141CB5">
      <w:pPr>
        <w:spacing w:line="480" w:lineRule="exact"/>
        <w:jc w:val="both"/>
        <w:rPr>
          <w:rFonts w:hint="eastAsia" w:ascii="Times New Roman" w:hAnsi="Times New Roman"/>
          <w:b/>
          <w:sz w:val="30"/>
          <w:szCs w:val="30"/>
        </w:rPr>
      </w:pPr>
    </w:p>
    <w:p w14:paraId="1474646C">
      <w:pPr>
        <w:numPr>
          <w:ilvl w:val="0"/>
          <w:numId w:val="0"/>
        </w:numPr>
        <w:spacing w:line="480" w:lineRule="exact"/>
        <w:ind w:leftChars="0" w:right="6" w:rightChars="0" w:firstLine="480" w:firstLineChars="200"/>
        <w:jc w:val="both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ascii="宋体" w:hAnsi="宋体"/>
          <w:sz w:val="24"/>
          <w:szCs w:val="24"/>
        </w:rPr>
        <w:t>在手机端打开“微信”或</w:t>
      </w:r>
      <w:r>
        <w:rPr>
          <w:rFonts w:hint="eastAsia" w:ascii="宋体" w:hAnsi="宋体"/>
          <w:sz w:val="24"/>
          <w:szCs w:val="24"/>
        </w:rPr>
        <w:t>“支付宝”</w:t>
      </w:r>
      <w:r>
        <w:rPr>
          <w:rFonts w:ascii="宋体" w:hAnsi="宋体"/>
          <w:sz w:val="24"/>
          <w:szCs w:val="24"/>
        </w:rPr>
        <w:t>，点击“扫一扫”，扫描“山西师范大学校园统一支付平台”二维码，输入</w:t>
      </w:r>
      <w:r>
        <w:rPr>
          <w:rFonts w:hint="eastAsia" w:ascii="宋体" w:hAnsi="宋体"/>
          <w:sz w:val="24"/>
          <w:szCs w:val="24"/>
        </w:rPr>
        <w:t>用户名</w:t>
      </w:r>
      <w:r>
        <w:rPr>
          <w:rFonts w:ascii="宋体" w:hAnsi="宋体"/>
          <w:sz w:val="24"/>
          <w:szCs w:val="24"/>
        </w:rPr>
        <w:t>和密码</w:t>
      </w:r>
      <w:r>
        <w:rPr>
          <w:rFonts w:hint="eastAsia" w:ascii="宋体" w:hAnsi="宋体"/>
          <w:sz w:val="24"/>
          <w:szCs w:val="24"/>
        </w:rPr>
        <w:t>。用户名为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宋体" w:hAnsi="宋体"/>
          <w:sz w:val="24"/>
          <w:szCs w:val="24"/>
          <w:lang w:val="en-US" w:eastAsia="zh-CN"/>
        </w:rPr>
        <w:t>+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报名号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例如“2025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1011899666”，</w:t>
      </w:r>
      <w:r>
        <w:rPr>
          <w:rFonts w:ascii="宋体" w:hAnsi="宋体"/>
          <w:sz w:val="24"/>
          <w:szCs w:val="24"/>
        </w:rPr>
        <w:t>初始密码为</w:t>
      </w:r>
      <w:r>
        <w:rPr>
          <w:rFonts w:hint="eastAsia" w:ascii="宋体" w:hAnsi="宋体"/>
          <w:sz w:val="24"/>
          <w:szCs w:val="24"/>
        </w:rPr>
        <w:t>身份证号后六位，</w:t>
      </w:r>
      <w:r>
        <w:rPr>
          <w:rFonts w:ascii="宋体" w:hAnsi="宋体"/>
          <w:sz w:val="24"/>
          <w:szCs w:val="24"/>
        </w:rPr>
        <w:t>登录成功之后将显示个人当前欠费项目信息。</w:t>
      </w:r>
    </w:p>
    <w:p w14:paraId="7DBB1F06">
      <w:pPr>
        <w:spacing w:before="120" w:beforeLines="50"/>
        <w:jc w:val="center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484630" cy="1419860"/>
            <wp:effectExtent l="0" t="0" r="1270" b="8890"/>
            <wp:docPr id="1" name="图片 1" descr="C:\Users\lfsdcw\Desktop\QQ图片20180629102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fsdcw\Desktop\QQ图片201806291023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AC46">
      <w:pPr>
        <w:spacing w:line="480" w:lineRule="exact"/>
        <w:ind w:right="6"/>
        <w:jc w:val="center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山西师范大学校园统一支付平台二维码</w:t>
      </w:r>
    </w:p>
    <w:p w14:paraId="65A79A5D">
      <w:pPr>
        <w:numPr>
          <w:ilvl w:val="0"/>
          <w:numId w:val="0"/>
        </w:numPr>
        <w:spacing w:line="480" w:lineRule="exact"/>
        <w:ind w:leftChars="0" w:right="6" w:rightChars="0" w:firstLine="480" w:firstLineChars="20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ascii="宋体" w:hAnsi="宋体"/>
          <w:sz w:val="24"/>
          <w:szCs w:val="24"/>
        </w:rPr>
        <w:t>点击导航栏的“其</w:t>
      </w:r>
      <w:r>
        <w:rPr>
          <w:rFonts w:hint="eastAsia" w:ascii="宋体" w:hAnsi="宋体"/>
          <w:sz w:val="24"/>
          <w:szCs w:val="24"/>
        </w:rPr>
        <w:t>它</w:t>
      </w:r>
      <w:r>
        <w:rPr>
          <w:rFonts w:ascii="宋体" w:hAnsi="宋体"/>
          <w:sz w:val="24"/>
          <w:szCs w:val="24"/>
        </w:rPr>
        <w:t>缴费”按钮，显示欠费明细和缴费页面，确定支付金额无误后，点击右下角“缴费”按钮，进入支付平台的支付界面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点击</w:t>
      </w:r>
      <w:r>
        <w:rPr>
          <w:rFonts w:hint="eastAsia" w:ascii="宋体" w:hAnsi="宋体"/>
          <w:sz w:val="24"/>
          <w:szCs w:val="24"/>
        </w:rPr>
        <w:t>“确认支付”，输入密码完成支付</w:t>
      </w:r>
      <w:r>
        <w:rPr>
          <w:rFonts w:ascii="宋体" w:hAnsi="宋体"/>
          <w:sz w:val="24"/>
          <w:szCs w:val="24"/>
        </w:rPr>
        <w:t>。</w:t>
      </w:r>
    </w:p>
    <w:p w14:paraId="7D102607">
      <w:pPr>
        <w:spacing w:line="480" w:lineRule="exact"/>
        <w:ind w:firstLine="482" w:firstLineChars="200"/>
        <w:jc w:val="both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注意：交易完成后，如果支付失败，请确认微信或支付宝是否已扣款成功：未扣款，请重新支付；已扣款，切勿重复缴费，系统会在</w:t>
      </w:r>
      <w:r>
        <w:rPr>
          <w:rFonts w:ascii="Times New Roman" w:hAnsi="Times New Roman" w:eastAsia="Times New Roman"/>
          <w:b/>
          <w:color w:val="FF0000"/>
          <w:sz w:val="24"/>
          <w:szCs w:val="24"/>
        </w:rPr>
        <w:t xml:space="preserve"> 1-2 </w:t>
      </w:r>
      <w:r>
        <w:rPr>
          <w:rFonts w:ascii="宋体" w:hAnsi="宋体"/>
          <w:b/>
          <w:color w:val="FF0000"/>
          <w:sz w:val="24"/>
          <w:szCs w:val="24"/>
        </w:rPr>
        <w:t>个工作日内对账处理。</w:t>
      </w:r>
    </w:p>
    <w:p w14:paraId="2D1EFB0B">
      <w:pPr>
        <w:numPr>
          <w:ilvl w:val="0"/>
          <w:numId w:val="0"/>
        </w:numPr>
        <w:spacing w:line="480" w:lineRule="exact"/>
        <w:ind w:right="369" w:rightChars="0"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/>
          <w:sz w:val="24"/>
          <w:szCs w:val="24"/>
        </w:rPr>
        <w:t>点击</w:t>
      </w:r>
      <w:r>
        <w:rPr>
          <w:rFonts w:ascii="宋体" w:hAnsi="宋体"/>
          <w:sz w:val="24"/>
          <w:szCs w:val="24"/>
        </w:rPr>
        <w:t>校园缴费页面左上角</w:t>
      </w:r>
      <w:r>
        <w:rPr>
          <w:rFonts w:hint="eastAsia" w:ascii="宋体" w:hAnsi="宋体"/>
          <w:sz w:val="24"/>
          <w:szCs w:val="24"/>
        </w:rPr>
        <w:t>(图标为“三条横线”)，可以 “订单查询”和“已缴费查询 ”查询缴费情况。</w:t>
      </w:r>
    </w:p>
    <w:p w14:paraId="237DE648">
      <w:pPr>
        <w:numPr>
          <w:ilvl w:val="0"/>
          <w:numId w:val="0"/>
        </w:numPr>
        <w:spacing w:line="480" w:lineRule="exact"/>
        <w:ind w:leftChars="0" w:right="369" w:rightChars="0"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缴费票据于缴费完成后，通过“电子票夹”微信小程序获取。</w:t>
      </w:r>
    </w:p>
    <w:p w14:paraId="5D785065">
      <w:pPr>
        <w:spacing w:line="480" w:lineRule="exact"/>
        <w:ind w:left="420" w:right="369"/>
        <w:jc w:val="both"/>
        <w:rPr>
          <w:rFonts w:hint="eastAsia" w:ascii="宋体" w:hAnsi="宋体"/>
          <w:sz w:val="24"/>
          <w:szCs w:val="24"/>
        </w:rPr>
      </w:pPr>
    </w:p>
    <w:p w14:paraId="08174E86">
      <w:r>
        <w:rPr>
          <w:rFonts w:hint="eastAsia" w:ascii="宋体" w:hAnsi="宋体"/>
          <w:sz w:val="24"/>
          <w:szCs w:val="24"/>
        </w:rPr>
        <w:t>支付过程中如有疑问，请咨询计财处电话：0351-2051074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WRiMDY4OTQzZWFhNGRmZDAyNTAyODY0YjY4NzgifQ=="/>
  </w:docVars>
  <w:rsids>
    <w:rsidRoot w:val="008E53FF"/>
    <w:rsid w:val="008E53FF"/>
    <w:rsid w:val="030A559B"/>
    <w:rsid w:val="1D0B7105"/>
    <w:rsid w:val="23ED3E59"/>
    <w:rsid w:val="61D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419</Characters>
  <Lines>0</Lines>
  <Paragraphs>0</Paragraphs>
  <TotalTime>1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2023-03-07T01:47:00Z</dcterms:created>
  <dc:creator>hp</dc:creator>
  <cp:lastModifiedBy>致源</cp:lastModifiedBy>
  <dcterms:modified xsi:type="dcterms:W3CDTF">2025-04-16T01:03:39Z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FEA71921C1014B30851393C2BEE7F1FC</vt:lpwstr>
  </property>
  <property fmtid="{D5CDD505-2E9C-101B-9397-08002B2CF9AE}" pid="4" name="KSOTemplateDocerSaveRecord">
    <vt:lpwstr>eyJoZGlkIjoiY2ZjMTIwMWQ5YWIwMThhZWRlNGUwZTAzOTIyODIxZWYiLCJ1c2VySWQiOiI0MDc5ODA0ODQifQ==</vt:lpwstr>
  </property>
</Properties>
</file>