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25591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pacing w:val="3"/>
          <w:position w:val="-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3"/>
          <w:position w:val="-2"/>
          <w:sz w:val="44"/>
          <w:szCs w:val="44"/>
          <w:lang w:val="en-US" w:eastAsia="zh-CN"/>
        </w:rPr>
        <w:t>西安电子科技大学</w:t>
      </w:r>
      <w:r>
        <w:rPr>
          <w:rFonts w:hint="eastAsia" w:ascii="方正小标宋简体" w:hAnsi="方正小标宋简体" w:eastAsia="方正小标宋简体" w:cs="方正小标宋简体"/>
          <w:spacing w:val="3"/>
          <w:position w:val="-2"/>
          <w:sz w:val="44"/>
          <w:szCs w:val="44"/>
          <w:lang w:eastAsia="zh-CN"/>
        </w:rPr>
        <w:t>2026年“卓越·领军”</w:t>
      </w:r>
    </w:p>
    <w:p w14:paraId="46D2391B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3"/>
          <w:position w:val="-2"/>
          <w:sz w:val="44"/>
          <w:szCs w:val="44"/>
          <w:lang w:eastAsia="zh-CN"/>
        </w:rPr>
        <w:t>专项计划</w:t>
      </w:r>
      <w:r>
        <w:rPr>
          <w:rFonts w:hint="eastAsia" w:ascii="方正小标宋简体" w:hAnsi="方正小标宋简体" w:eastAsia="方正小标宋简体" w:cs="方正小标宋简体"/>
          <w:spacing w:val="-2"/>
          <w:position w:val="-2"/>
          <w:sz w:val="44"/>
          <w:szCs w:val="44"/>
          <w:lang w:eastAsia="zh-CN"/>
        </w:rPr>
        <w:t>招生通知</w:t>
      </w:r>
    </w:p>
    <w:tbl>
      <w:tblPr>
        <w:tblStyle w:val="8"/>
        <w:tblpPr w:leftFromText="181" w:rightFromText="181" w:vertAnchor="text" w:horzAnchor="margin" w:tblpY="5869"/>
        <w:tblOverlap w:val="never"/>
        <w:tblW w:w="895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4253"/>
        <w:gridCol w:w="1872"/>
      </w:tblGrid>
      <w:tr w14:paraId="71293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exact"/>
        </w:trPr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38648"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 w:bidi="ar"/>
              </w:rPr>
              <w:t>专项班名称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35E22"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 w:bidi="ar"/>
              </w:rPr>
              <w:t>面向企业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F205C"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 w:bidi="ar"/>
              </w:rPr>
              <w:t>计划名额</w:t>
            </w:r>
          </w:p>
        </w:tc>
      </w:tr>
      <w:tr w14:paraId="4E4EA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exact"/>
        </w:trPr>
        <w:tc>
          <w:tcPr>
            <w:tcW w:w="2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4CE6E">
            <w:pPr>
              <w:widowControl w:val="0"/>
              <w:spacing w:line="36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 w:bidi="ar"/>
              </w:rPr>
              <w:t>新一代信息通信技术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领军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 w:bidi="ar"/>
              </w:rPr>
              <w:t>专项班</w:t>
            </w:r>
          </w:p>
        </w:tc>
        <w:tc>
          <w:tcPr>
            <w:tcW w:w="4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022CF">
            <w:pPr>
              <w:widowControl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 w:bidi="ar"/>
              </w:rPr>
              <w:t>中国电子、航天科技、中国电科、兵器工业、航天科工</w:t>
            </w:r>
          </w:p>
        </w:tc>
        <w:tc>
          <w:tcPr>
            <w:tcW w:w="1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438AA">
            <w:pPr>
              <w:widowControl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 w:bidi="ar"/>
              </w:rPr>
              <w:t>30</w:t>
            </w:r>
          </w:p>
        </w:tc>
      </w:tr>
      <w:tr w14:paraId="3244C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exact"/>
        </w:trPr>
        <w:tc>
          <w:tcPr>
            <w:tcW w:w="2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7A646"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297C8"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5B105">
            <w:pPr>
              <w:widowControl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6FF2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exact"/>
        </w:trPr>
        <w:tc>
          <w:tcPr>
            <w:tcW w:w="2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EF974"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4909D"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C96BA">
            <w:pPr>
              <w:widowControl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2132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exact"/>
        </w:trPr>
        <w:tc>
          <w:tcPr>
            <w:tcW w:w="2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27F4C"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A4060"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4A4CD">
            <w:pPr>
              <w:widowControl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E562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exact"/>
        </w:trPr>
        <w:tc>
          <w:tcPr>
            <w:tcW w:w="2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39ECD"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01370"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677FF">
            <w:pPr>
              <w:widowControl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8D14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exact"/>
        </w:trPr>
        <w:tc>
          <w:tcPr>
            <w:tcW w:w="2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B6874">
            <w:pPr>
              <w:widowControl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 w:bidi="ar"/>
              </w:rPr>
              <w:t>集成电路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领军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 w:bidi="ar"/>
              </w:rPr>
              <w:t>专项班</w:t>
            </w:r>
          </w:p>
        </w:tc>
        <w:tc>
          <w:tcPr>
            <w:tcW w:w="4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313CB">
            <w:pPr>
              <w:widowControl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 w:bidi="ar"/>
              </w:rPr>
              <w:t>北方华创、航天科技、中国电科、中国电子</w:t>
            </w:r>
          </w:p>
        </w:tc>
        <w:tc>
          <w:tcPr>
            <w:tcW w:w="187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B0A90">
            <w:pPr>
              <w:widowControl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 w:bidi="ar"/>
              </w:rPr>
              <w:t>30</w:t>
            </w:r>
          </w:p>
        </w:tc>
      </w:tr>
      <w:tr w14:paraId="183BB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exact"/>
        </w:trPr>
        <w:tc>
          <w:tcPr>
            <w:tcW w:w="2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F8249"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60E79"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61DA3">
            <w:pPr>
              <w:widowControl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A026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exact"/>
        </w:trPr>
        <w:tc>
          <w:tcPr>
            <w:tcW w:w="2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85CA4"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6DE84"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326C0">
            <w:pPr>
              <w:widowControl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AFF3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exact"/>
        </w:trPr>
        <w:tc>
          <w:tcPr>
            <w:tcW w:w="2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1607B"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1125"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196B4">
            <w:pPr>
              <w:widowControl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DC18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exact"/>
        </w:trPr>
        <w:tc>
          <w:tcPr>
            <w:tcW w:w="2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1F6F4"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BD2F7"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95653">
            <w:pPr>
              <w:widowControl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A84B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exact"/>
        </w:trPr>
        <w:tc>
          <w:tcPr>
            <w:tcW w:w="2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E6427">
            <w:pPr>
              <w:widowControl w:val="0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 w:bidi="ar"/>
              </w:rPr>
              <w:t>人工智能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领军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 w:bidi="ar"/>
              </w:rPr>
              <w:t>专项班</w:t>
            </w:r>
          </w:p>
        </w:tc>
        <w:tc>
          <w:tcPr>
            <w:tcW w:w="4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4F9DE">
            <w:pPr>
              <w:widowControl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 w:bidi="ar"/>
              </w:rPr>
              <w:t>中国电科、兵器工业、中国电子、航空工业、航天科工</w:t>
            </w:r>
          </w:p>
        </w:tc>
        <w:tc>
          <w:tcPr>
            <w:tcW w:w="1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2A15A">
            <w:pPr>
              <w:widowControl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 w:bidi="ar"/>
              </w:rPr>
              <w:t>30</w:t>
            </w:r>
          </w:p>
        </w:tc>
      </w:tr>
      <w:tr w14:paraId="6E077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exact"/>
        </w:trPr>
        <w:tc>
          <w:tcPr>
            <w:tcW w:w="2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328CA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42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0BAB4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765C1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74A1D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exact"/>
        </w:trPr>
        <w:tc>
          <w:tcPr>
            <w:tcW w:w="2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17C6F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42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F7F2C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E9473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2ED44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exact"/>
        </w:trPr>
        <w:tc>
          <w:tcPr>
            <w:tcW w:w="2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41C16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42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66AB6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87F31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03468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exact"/>
        </w:trPr>
        <w:tc>
          <w:tcPr>
            <w:tcW w:w="2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8A9F9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42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D6F4D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3BF81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</w:tbl>
    <w:p w14:paraId="3A2F0F53">
      <w:pPr>
        <w:spacing w:line="339" w:lineRule="auto"/>
        <w:rPr>
          <w:lang w:eastAsia="zh-CN"/>
        </w:rPr>
      </w:pPr>
    </w:p>
    <w:p w14:paraId="79EF2239">
      <w:pPr>
        <w:pStyle w:val="3"/>
        <w:spacing w:line="560" w:lineRule="exact"/>
        <w:ind w:firstLine="684" w:firstLineChars="200"/>
        <w:jc w:val="both"/>
        <w:rPr>
          <w:sz w:val="32"/>
          <w:szCs w:val="32"/>
          <w:lang w:eastAsia="zh-CN"/>
        </w:rPr>
      </w:pPr>
      <w:r>
        <w:rPr>
          <w:rFonts w:hint="eastAsia"/>
          <w:spacing w:val="11"/>
          <w:sz w:val="32"/>
          <w:szCs w:val="32"/>
          <w:lang w:eastAsia="zh-CN"/>
        </w:rPr>
        <w:t>西安电子科技大学2026年“卓越·领军”专项计划（以下简称“专项计划”）招</w:t>
      </w:r>
      <w:r>
        <w:rPr>
          <w:rFonts w:hint="eastAsia"/>
          <w:spacing w:val="7"/>
          <w:sz w:val="32"/>
          <w:szCs w:val="32"/>
          <w:lang w:eastAsia="zh-CN"/>
        </w:rPr>
        <w:t>生工作现已启动，现将报考有关事项通知如下：</w:t>
      </w:r>
    </w:p>
    <w:p w14:paraId="3419E883">
      <w:pPr>
        <w:pStyle w:val="3"/>
        <w:spacing w:before="156" w:beforeLines="50" w:line="560" w:lineRule="exact"/>
        <w:ind w:firstLine="651" w:firstLineChars="200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bCs/>
          <w:spacing w:val="2"/>
          <w:sz w:val="32"/>
          <w:szCs w:val="32"/>
          <w:lang w:eastAsia="zh-CN"/>
        </w:rPr>
        <w:t>一、报名时间</w:t>
      </w:r>
    </w:p>
    <w:p w14:paraId="2C077A48">
      <w:pPr>
        <w:pStyle w:val="3"/>
        <w:spacing w:line="560" w:lineRule="exact"/>
        <w:ind w:firstLine="684" w:firstLineChars="200"/>
        <w:rPr>
          <w:spacing w:val="11"/>
          <w:sz w:val="32"/>
          <w:szCs w:val="32"/>
          <w:lang w:eastAsia="zh-CN"/>
        </w:rPr>
      </w:pPr>
      <w:r>
        <w:rPr>
          <w:rFonts w:hint="eastAsia"/>
          <w:spacing w:val="11"/>
          <w:sz w:val="32"/>
          <w:szCs w:val="32"/>
          <w:lang w:eastAsia="zh-CN"/>
        </w:rPr>
        <w:t>2026年4月2</w:t>
      </w:r>
      <w:r>
        <w:rPr>
          <w:rFonts w:hint="eastAsia"/>
          <w:spacing w:val="11"/>
          <w:sz w:val="32"/>
          <w:szCs w:val="32"/>
          <w:lang w:val="en-US" w:eastAsia="zh-CN"/>
        </w:rPr>
        <w:t>7</w:t>
      </w:r>
      <w:r>
        <w:rPr>
          <w:rFonts w:hint="eastAsia"/>
          <w:spacing w:val="11"/>
          <w:sz w:val="32"/>
          <w:szCs w:val="32"/>
          <w:lang w:eastAsia="zh-CN"/>
        </w:rPr>
        <w:t>日-</w:t>
      </w:r>
      <w:r>
        <w:rPr>
          <w:spacing w:val="11"/>
          <w:sz w:val="32"/>
          <w:szCs w:val="32"/>
          <w:lang w:eastAsia="zh-CN"/>
        </w:rPr>
        <w:t>5</w:t>
      </w:r>
      <w:r>
        <w:rPr>
          <w:rFonts w:hint="eastAsia"/>
          <w:spacing w:val="11"/>
          <w:sz w:val="32"/>
          <w:szCs w:val="32"/>
          <w:lang w:eastAsia="zh-CN"/>
        </w:rPr>
        <w:t>月1</w:t>
      </w:r>
      <w:r>
        <w:rPr>
          <w:spacing w:val="11"/>
          <w:sz w:val="32"/>
          <w:szCs w:val="32"/>
          <w:lang w:eastAsia="zh-CN"/>
        </w:rPr>
        <w:t>0</w:t>
      </w:r>
      <w:r>
        <w:rPr>
          <w:rFonts w:hint="eastAsia"/>
          <w:spacing w:val="11"/>
          <w:sz w:val="32"/>
          <w:szCs w:val="32"/>
          <w:lang w:eastAsia="zh-CN"/>
        </w:rPr>
        <w:t>日，务必在规定时间内完成报名。</w:t>
      </w:r>
    </w:p>
    <w:p w14:paraId="1F8A6265">
      <w:pPr>
        <w:pStyle w:val="3"/>
        <w:spacing w:before="156" w:beforeLines="50" w:line="560" w:lineRule="exact"/>
        <w:ind w:firstLine="651" w:firstLineChars="200"/>
        <w:rPr>
          <w:rFonts w:ascii="黑体" w:hAnsi="黑体" w:eastAsia="黑体"/>
          <w:b/>
          <w:bCs/>
          <w:spacing w:val="2"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bCs/>
          <w:spacing w:val="2"/>
          <w:sz w:val="32"/>
          <w:szCs w:val="32"/>
          <w:lang w:eastAsia="zh-CN"/>
        </w:rPr>
        <w:t>二、招生计划及面向对象</w:t>
      </w:r>
    </w:p>
    <w:p w14:paraId="376CA84B">
      <w:pPr>
        <w:pStyle w:val="3"/>
        <w:spacing w:after="156" w:afterLines="50" w:line="560" w:lineRule="exact"/>
        <w:ind w:firstLine="704" w:firstLineChars="200"/>
        <w:rPr>
          <w:spacing w:val="1"/>
          <w:sz w:val="32"/>
          <w:szCs w:val="32"/>
          <w:lang w:eastAsia="zh-CN"/>
        </w:rPr>
      </w:pPr>
      <w:r>
        <w:rPr>
          <w:rFonts w:hint="eastAsia"/>
          <w:spacing w:val="16"/>
          <w:sz w:val="32"/>
          <w:szCs w:val="32"/>
          <w:lang w:eastAsia="zh-CN"/>
        </w:rPr>
        <w:t>专项计划设立三个关键领域专项班，</w:t>
      </w:r>
      <w:r>
        <w:rPr>
          <w:rFonts w:hint="eastAsia"/>
          <w:spacing w:val="16"/>
          <w:sz w:val="32"/>
          <w:szCs w:val="32"/>
          <w:lang w:val="en-US" w:eastAsia="zh-CN"/>
        </w:rPr>
        <w:t>仅面向专项计划内的</w:t>
      </w:r>
      <w:r>
        <w:rPr>
          <w:rFonts w:hint="eastAsia"/>
          <w:spacing w:val="16"/>
          <w:sz w:val="32"/>
          <w:szCs w:val="32"/>
          <w:lang w:eastAsia="zh-CN"/>
        </w:rPr>
        <w:t>一线研发骨干人员招生。专项班情况如下：</w:t>
      </w:r>
    </w:p>
    <w:p w14:paraId="7C15953F">
      <w:pPr>
        <w:pStyle w:val="3"/>
        <w:spacing w:after="156" w:afterLines="50" w:line="560" w:lineRule="exact"/>
        <w:ind w:firstLine="651" w:firstLineChars="200"/>
        <w:rPr>
          <w:rFonts w:ascii="黑体" w:hAnsi="黑体" w:eastAsia="黑体"/>
          <w:b/>
          <w:bCs/>
          <w:spacing w:val="2"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bCs/>
          <w:spacing w:val="2"/>
          <w:sz w:val="32"/>
          <w:szCs w:val="32"/>
          <w:lang w:eastAsia="zh-CN"/>
        </w:rPr>
        <w:t>三、报考条件</w:t>
      </w:r>
    </w:p>
    <w:p w14:paraId="27B0C7F5">
      <w:pPr>
        <w:pStyle w:val="3"/>
        <w:spacing w:line="560" w:lineRule="exact"/>
        <w:ind w:firstLine="672" w:firstLineChars="200"/>
        <w:jc w:val="both"/>
        <w:rPr>
          <w:sz w:val="32"/>
          <w:szCs w:val="32"/>
        </w:rPr>
      </w:pPr>
      <w:r>
        <w:rPr>
          <w:rFonts w:hint="eastAsia"/>
          <w:spacing w:val="8"/>
          <w:sz w:val="32"/>
          <w:szCs w:val="32"/>
        </w:rPr>
        <w:t>报考基本条件及招生专业详见西安电子科技大学</w:t>
      </w:r>
      <w:r>
        <w:rPr>
          <w:rFonts w:hint="eastAsia"/>
          <w:b/>
          <w:bCs/>
          <w:spacing w:val="1"/>
          <w:sz w:val="32"/>
          <w:szCs w:val="32"/>
        </w:rPr>
        <w:t>专业学位（工程类）博士</w:t>
      </w:r>
      <w:r>
        <w:rPr>
          <w:rFonts w:hint="eastAsia"/>
          <w:spacing w:val="1"/>
          <w:sz w:val="32"/>
          <w:szCs w:val="32"/>
        </w:rPr>
        <w:t>研究生招生简章部分（</w:t>
      </w:r>
      <w:r>
        <w:fldChar w:fldCharType="begin"/>
      </w:r>
      <w:r>
        <w:instrText xml:space="preserve"> HYPERLINK "https://gr" </w:instrText>
      </w:r>
      <w:r>
        <w:fldChar w:fldCharType="separate"/>
      </w:r>
      <w:r>
        <w:rPr>
          <w:rFonts w:hint="eastAsia"/>
          <w:sz w:val="32"/>
          <w:szCs w:val="32"/>
        </w:rPr>
        <w:t>https</w:t>
      </w:r>
      <w:r>
        <w:rPr>
          <w:rFonts w:hint="eastAsia"/>
          <w:spacing w:val="1"/>
          <w:sz w:val="32"/>
          <w:szCs w:val="32"/>
        </w:rPr>
        <w:t>://</w:t>
      </w:r>
      <w:r>
        <w:rPr>
          <w:rFonts w:hint="eastAsia"/>
          <w:sz w:val="32"/>
          <w:szCs w:val="32"/>
        </w:rPr>
        <w:t>gr</w:t>
      </w:r>
      <w:r>
        <w:rPr>
          <w:rFonts w:hint="eastAsia"/>
          <w:sz w:val="32"/>
          <w:szCs w:val="32"/>
        </w:rPr>
        <w:fldChar w:fldCharType="end"/>
      </w:r>
      <w:r>
        <w:rPr>
          <w:rFonts w:hint="eastAsia"/>
          <w:spacing w:val="1"/>
          <w:sz w:val="32"/>
          <w:szCs w:val="32"/>
        </w:rPr>
        <w:t>.</w:t>
      </w:r>
      <w:r>
        <w:fldChar w:fldCharType="begin"/>
      </w:r>
      <w:r>
        <w:instrText xml:space="preserve"> HYPERLINK "file:///E:\\工作\\2026年度\\三年一万人\\招生\\xidian.edu.cn\\info\\1075\\17634.htm" </w:instrText>
      </w:r>
      <w:r>
        <w:fldChar w:fldCharType="separate"/>
      </w:r>
      <w:r>
        <w:rPr>
          <w:rFonts w:hint="eastAsia"/>
          <w:sz w:val="32"/>
          <w:szCs w:val="32"/>
        </w:rPr>
        <w:t>xidian</w:t>
      </w:r>
      <w:r>
        <w:rPr>
          <w:rFonts w:hint="eastAsia"/>
          <w:spacing w:val="8"/>
          <w:sz w:val="32"/>
          <w:szCs w:val="32"/>
        </w:rPr>
        <w:t>.</w:t>
      </w:r>
      <w:r>
        <w:rPr>
          <w:rFonts w:hint="eastAsia"/>
          <w:sz w:val="32"/>
          <w:szCs w:val="32"/>
        </w:rPr>
        <w:t>edu</w:t>
      </w:r>
      <w:r>
        <w:rPr>
          <w:rFonts w:hint="eastAsia"/>
          <w:spacing w:val="8"/>
          <w:sz w:val="32"/>
          <w:szCs w:val="32"/>
        </w:rPr>
        <w:t>.</w:t>
      </w:r>
      <w:r>
        <w:rPr>
          <w:rFonts w:hint="eastAsia"/>
          <w:sz w:val="32"/>
          <w:szCs w:val="32"/>
        </w:rPr>
        <w:t>cn</w:t>
      </w:r>
      <w:r>
        <w:rPr>
          <w:rFonts w:hint="eastAsia"/>
          <w:spacing w:val="8"/>
          <w:sz w:val="32"/>
          <w:szCs w:val="32"/>
        </w:rPr>
        <w:t>/</w:t>
      </w:r>
      <w:r>
        <w:rPr>
          <w:rFonts w:hint="eastAsia"/>
          <w:sz w:val="32"/>
          <w:szCs w:val="32"/>
        </w:rPr>
        <w:t>info</w:t>
      </w:r>
      <w:r>
        <w:rPr>
          <w:rFonts w:hint="eastAsia"/>
          <w:spacing w:val="8"/>
          <w:sz w:val="32"/>
          <w:szCs w:val="32"/>
        </w:rPr>
        <w:t>/1075/17634.</w:t>
      </w:r>
      <w:r>
        <w:rPr>
          <w:rFonts w:hint="eastAsia"/>
          <w:sz w:val="32"/>
          <w:szCs w:val="32"/>
        </w:rPr>
        <w:t>htm</w:t>
      </w:r>
      <w:r>
        <w:rPr>
          <w:rFonts w:hint="eastAsia"/>
          <w:sz w:val="32"/>
          <w:szCs w:val="32"/>
        </w:rPr>
        <w:fldChar w:fldCharType="end"/>
      </w:r>
      <w:r>
        <w:rPr>
          <w:rFonts w:hint="eastAsia"/>
          <w:spacing w:val="8"/>
          <w:sz w:val="32"/>
          <w:szCs w:val="32"/>
        </w:rPr>
        <w:t>）。</w:t>
      </w:r>
    </w:p>
    <w:p w14:paraId="5784C3DA">
      <w:pPr>
        <w:pStyle w:val="3"/>
        <w:spacing w:before="156" w:beforeLines="50" w:line="560" w:lineRule="exact"/>
        <w:ind w:firstLine="651" w:firstLineChars="200"/>
        <w:rPr>
          <w:rFonts w:ascii="黑体" w:hAnsi="黑体" w:eastAsia="黑体"/>
          <w:b/>
          <w:bCs/>
          <w:spacing w:val="2"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bCs/>
          <w:spacing w:val="2"/>
          <w:sz w:val="32"/>
          <w:szCs w:val="32"/>
          <w:lang w:eastAsia="zh-CN"/>
        </w:rPr>
        <w:t>四、报名流程</w:t>
      </w:r>
    </w:p>
    <w:p w14:paraId="59544699">
      <w:pPr>
        <w:pStyle w:val="3"/>
        <w:spacing w:line="560" w:lineRule="exact"/>
        <w:ind w:firstLine="648" w:firstLineChars="200"/>
        <w:rPr>
          <w:spacing w:val="2"/>
          <w:sz w:val="32"/>
          <w:szCs w:val="32"/>
        </w:rPr>
      </w:pPr>
      <w:r>
        <w:rPr>
          <w:rFonts w:hint="eastAsia"/>
          <w:spacing w:val="2"/>
          <w:sz w:val="32"/>
          <w:szCs w:val="32"/>
        </w:rPr>
        <w:t>1.</w:t>
      </w:r>
      <w:r>
        <w:rPr>
          <w:rFonts w:hint="eastAsia"/>
          <w:spacing w:val="2"/>
          <w:sz w:val="32"/>
          <w:szCs w:val="32"/>
          <w:lang w:eastAsia="zh-CN"/>
        </w:rPr>
        <w:t>意向申报</w:t>
      </w:r>
    </w:p>
    <w:p w14:paraId="6AD12EDD">
      <w:pPr>
        <w:pStyle w:val="3"/>
        <w:spacing w:line="560" w:lineRule="exact"/>
        <w:ind w:firstLine="648" w:firstLineChars="200"/>
        <w:rPr>
          <w:spacing w:val="2"/>
          <w:sz w:val="32"/>
          <w:szCs w:val="32"/>
        </w:rPr>
      </w:pPr>
      <w:r>
        <w:rPr>
          <w:rFonts w:hint="eastAsia"/>
          <w:spacing w:val="2"/>
          <w:sz w:val="32"/>
          <w:szCs w:val="32"/>
          <w:lang w:eastAsia="zh-CN"/>
        </w:rPr>
        <w:t>相关企业内部进行报名人员意向摸排，</w:t>
      </w:r>
      <w:r>
        <w:rPr>
          <w:rFonts w:hint="eastAsia"/>
          <w:spacing w:val="2"/>
          <w:sz w:val="32"/>
          <w:szCs w:val="32"/>
          <w:lang w:val="en-US" w:eastAsia="zh-CN"/>
        </w:rPr>
        <w:t>按差额比例向学校推荐</w:t>
      </w:r>
      <w:r>
        <w:rPr>
          <w:rFonts w:hint="eastAsia"/>
          <w:spacing w:val="2"/>
          <w:sz w:val="32"/>
          <w:szCs w:val="32"/>
          <w:lang w:eastAsia="zh-CN"/>
        </w:rPr>
        <w:t>，企业员工有报名意向可向企业</w:t>
      </w:r>
      <w:r>
        <w:rPr>
          <w:rFonts w:hint="eastAsia"/>
          <w:spacing w:val="2"/>
          <w:sz w:val="32"/>
          <w:szCs w:val="32"/>
          <w:lang w:val="en-US" w:eastAsia="zh-CN"/>
        </w:rPr>
        <w:t>相关负责</w:t>
      </w:r>
      <w:r>
        <w:rPr>
          <w:rFonts w:hint="eastAsia"/>
          <w:spacing w:val="2"/>
          <w:sz w:val="32"/>
          <w:szCs w:val="32"/>
          <w:lang w:eastAsia="zh-CN"/>
        </w:rPr>
        <w:t>部门报名。</w:t>
      </w:r>
    </w:p>
    <w:p w14:paraId="3982BBBC">
      <w:pPr>
        <w:pStyle w:val="3"/>
        <w:spacing w:line="560" w:lineRule="exact"/>
        <w:ind w:firstLine="648" w:firstLineChars="200"/>
        <w:rPr>
          <w:sz w:val="32"/>
          <w:szCs w:val="32"/>
        </w:rPr>
      </w:pPr>
      <w:r>
        <w:rPr>
          <w:rFonts w:hint="eastAsia"/>
          <w:spacing w:val="2"/>
          <w:sz w:val="32"/>
          <w:szCs w:val="32"/>
          <w:lang w:eastAsia="zh-CN"/>
        </w:rPr>
        <w:t>2</w:t>
      </w:r>
      <w:r>
        <w:rPr>
          <w:spacing w:val="2"/>
          <w:sz w:val="32"/>
          <w:szCs w:val="32"/>
          <w:lang w:eastAsia="zh-CN"/>
        </w:rPr>
        <w:t>.</w:t>
      </w:r>
      <w:r>
        <w:rPr>
          <w:rFonts w:hint="eastAsia"/>
          <w:spacing w:val="2"/>
          <w:sz w:val="32"/>
          <w:szCs w:val="32"/>
        </w:rPr>
        <w:t>网上报名</w:t>
      </w:r>
    </w:p>
    <w:p w14:paraId="545405E7">
      <w:pPr>
        <w:pStyle w:val="3"/>
        <w:spacing w:line="560" w:lineRule="exact"/>
        <w:ind w:firstLine="660" w:firstLineChars="200"/>
        <w:jc w:val="both"/>
        <w:rPr>
          <w:sz w:val="32"/>
          <w:szCs w:val="32"/>
          <w:lang w:eastAsia="zh-CN"/>
        </w:rPr>
      </w:pPr>
      <w:r>
        <w:rPr>
          <w:rFonts w:hint="eastAsia"/>
          <w:spacing w:val="5"/>
          <w:sz w:val="32"/>
          <w:szCs w:val="32"/>
        </w:rPr>
        <w:t>登录“西安电子科技大学研究生招生服务平台”</w:t>
      </w:r>
      <w:r>
        <w:rPr>
          <w:rFonts w:hint="eastAsia"/>
          <w:spacing w:val="5"/>
          <w:sz w:val="32"/>
          <w:szCs w:val="32"/>
          <w:lang w:eastAsia="zh-CN"/>
        </w:rPr>
        <w:t>（</w:t>
      </w:r>
      <w:r>
        <w:fldChar w:fldCharType="begin"/>
      </w:r>
      <w:r>
        <w:instrText xml:space="preserve"> HYPERLINK "https://yjspt.xidian.edu.cn/gsapp/sys/wdyjsbm/ent" </w:instrText>
      </w:r>
      <w:r>
        <w:fldChar w:fldCharType="separate"/>
      </w:r>
      <w:r>
        <w:rPr>
          <w:rFonts w:hint="eastAsia"/>
          <w:sz w:val="32"/>
          <w:szCs w:val="32"/>
        </w:rPr>
        <w:t>https</w:t>
      </w:r>
      <w:r>
        <w:rPr>
          <w:rFonts w:hint="eastAsia"/>
          <w:spacing w:val="20"/>
          <w:sz w:val="32"/>
          <w:szCs w:val="32"/>
        </w:rPr>
        <w:t>://</w:t>
      </w:r>
      <w:r>
        <w:rPr>
          <w:rFonts w:hint="eastAsia"/>
          <w:sz w:val="32"/>
          <w:szCs w:val="32"/>
        </w:rPr>
        <w:t>yjspt</w:t>
      </w:r>
      <w:r>
        <w:rPr>
          <w:rFonts w:hint="eastAsia"/>
          <w:spacing w:val="20"/>
          <w:sz w:val="32"/>
          <w:szCs w:val="32"/>
        </w:rPr>
        <w:t>.</w:t>
      </w:r>
      <w:r>
        <w:rPr>
          <w:rFonts w:hint="eastAsia"/>
          <w:sz w:val="32"/>
          <w:szCs w:val="32"/>
        </w:rPr>
        <w:t>xidian</w:t>
      </w:r>
      <w:r>
        <w:rPr>
          <w:rFonts w:hint="eastAsia"/>
          <w:spacing w:val="20"/>
          <w:sz w:val="32"/>
          <w:szCs w:val="32"/>
        </w:rPr>
        <w:t>.</w:t>
      </w:r>
      <w:r>
        <w:rPr>
          <w:rFonts w:hint="eastAsia"/>
          <w:sz w:val="32"/>
          <w:szCs w:val="32"/>
        </w:rPr>
        <w:t>edu</w:t>
      </w:r>
      <w:r>
        <w:rPr>
          <w:rFonts w:hint="eastAsia"/>
          <w:spacing w:val="20"/>
          <w:sz w:val="32"/>
          <w:szCs w:val="32"/>
        </w:rPr>
        <w:t>.</w:t>
      </w:r>
      <w:r>
        <w:rPr>
          <w:rFonts w:hint="eastAsia"/>
          <w:sz w:val="32"/>
          <w:szCs w:val="32"/>
        </w:rPr>
        <w:t>cn</w:t>
      </w:r>
      <w:r>
        <w:rPr>
          <w:rFonts w:hint="eastAsia"/>
          <w:spacing w:val="20"/>
          <w:sz w:val="32"/>
          <w:szCs w:val="32"/>
        </w:rPr>
        <w:t>/</w:t>
      </w:r>
      <w:r>
        <w:rPr>
          <w:rFonts w:hint="eastAsia"/>
          <w:sz w:val="32"/>
          <w:szCs w:val="32"/>
        </w:rPr>
        <w:t>gsapp</w:t>
      </w:r>
      <w:r>
        <w:rPr>
          <w:rFonts w:hint="eastAsia"/>
          <w:spacing w:val="20"/>
          <w:sz w:val="32"/>
          <w:szCs w:val="32"/>
        </w:rPr>
        <w:t>/</w:t>
      </w:r>
      <w:r>
        <w:rPr>
          <w:rFonts w:hint="eastAsia"/>
          <w:sz w:val="32"/>
          <w:szCs w:val="32"/>
        </w:rPr>
        <w:t>sys</w:t>
      </w:r>
      <w:r>
        <w:rPr>
          <w:rFonts w:hint="eastAsia"/>
          <w:spacing w:val="20"/>
          <w:sz w:val="32"/>
          <w:szCs w:val="32"/>
        </w:rPr>
        <w:t>/</w:t>
      </w:r>
      <w:r>
        <w:rPr>
          <w:rFonts w:hint="eastAsia"/>
          <w:sz w:val="32"/>
          <w:szCs w:val="32"/>
        </w:rPr>
        <w:t>wdyjsbm</w:t>
      </w:r>
      <w:r>
        <w:rPr>
          <w:rFonts w:hint="eastAsia"/>
          <w:spacing w:val="20"/>
          <w:sz w:val="32"/>
          <w:szCs w:val="32"/>
        </w:rPr>
        <w:t>/</w:t>
      </w:r>
      <w:r>
        <w:rPr>
          <w:rFonts w:hint="eastAsia"/>
          <w:sz w:val="32"/>
          <w:szCs w:val="32"/>
        </w:rPr>
        <w:t>ent</w:t>
      </w:r>
      <w:r>
        <w:rPr>
          <w:rFonts w:hint="eastAsia"/>
          <w:sz w:val="32"/>
          <w:szCs w:val="32"/>
        </w:rPr>
        <w:fldChar w:fldCharType="end"/>
      </w:r>
      <w:r>
        <w:fldChar w:fldCharType="begin"/>
      </w:r>
      <w:r>
        <w:instrText xml:space="preserve"> HYPERLINK "file:///E:\\工作\\2026年度\\三年一万人\\招生\\rance.do" </w:instrText>
      </w:r>
      <w:r>
        <w:fldChar w:fldCharType="separate"/>
      </w:r>
      <w:r>
        <w:rPr>
          <w:rFonts w:hint="eastAsia"/>
          <w:sz w:val="32"/>
          <w:szCs w:val="32"/>
        </w:rPr>
        <w:t>rance</w:t>
      </w:r>
      <w:r>
        <w:rPr>
          <w:rFonts w:hint="eastAsia"/>
          <w:spacing w:val="4"/>
          <w:sz w:val="32"/>
          <w:szCs w:val="32"/>
        </w:rPr>
        <w:t>.</w:t>
      </w:r>
      <w:r>
        <w:rPr>
          <w:rFonts w:hint="eastAsia"/>
          <w:sz w:val="32"/>
          <w:szCs w:val="32"/>
        </w:rPr>
        <w:t>do</w:t>
      </w:r>
      <w:r>
        <w:rPr>
          <w:rFonts w:hint="eastAsia"/>
          <w:sz w:val="32"/>
          <w:szCs w:val="32"/>
        </w:rPr>
        <w:fldChar w:fldCharType="end"/>
      </w:r>
      <w:r>
        <w:rPr>
          <w:rFonts w:hint="eastAsia"/>
          <w:spacing w:val="20"/>
          <w:sz w:val="32"/>
          <w:szCs w:val="32"/>
        </w:rPr>
        <w:t>），</w:t>
      </w:r>
      <w:r>
        <w:rPr>
          <w:rFonts w:hint="eastAsia"/>
          <w:spacing w:val="4"/>
          <w:sz w:val="32"/>
          <w:szCs w:val="32"/>
          <w:highlight w:val="none"/>
        </w:rPr>
        <w:t>点击“2026年博士</w:t>
      </w:r>
      <w:bookmarkStart w:id="1" w:name="_GoBack"/>
      <w:bookmarkEnd w:id="1"/>
      <w:r>
        <w:rPr>
          <w:rFonts w:hint="eastAsia"/>
          <w:spacing w:val="4"/>
          <w:sz w:val="32"/>
          <w:szCs w:val="32"/>
          <w:highlight w:val="none"/>
        </w:rPr>
        <w:t>招生”模块，注册账户进入</w:t>
      </w:r>
      <w:r>
        <w:rPr>
          <w:rFonts w:hint="eastAsia"/>
          <w:spacing w:val="3"/>
          <w:sz w:val="32"/>
          <w:szCs w:val="32"/>
          <w:highlight w:val="none"/>
        </w:rPr>
        <w:t>报考系统。</w:t>
      </w:r>
      <w:r>
        <w:rPr>
          <w:rFonts w:hint="eastAsia"/>
          <w:spacing w:val="3"/>
          <w:sz w:val="32"/>
          <w:szCs w:val="32"/>
          <w:highlight w:val="none"/>
          <w:lang w:val="en-US" w:eastAsia="zh-CN"/>
        </w:rPr>
        <w:t>专项计划选择:“</w:t>
      </w:r>
      <w:r>
        <w:rPr>
          <w:rFonts w:hint="eastAsia"/>
          <w:b/>
          <w:bCs/>
          <w:spacing w:val="3"/>
          <w:sz w:val="32"/>
          <w:szCs w:val="32"/>
          <w:highlight w:val="none"/>
          <w:lang w:eastAsia="zh-CN"/>
        </w:rPr>
        <w:t>卓越·领军”专项</w:t>
      </w:r>
      <w:r>
        <w:rPr>
          <w:rFonts w:hint="eastAsia"/>
          <w:spacing w:val="6"/>
          <w:sz w:val="32"/>
          <w:szCs w:val="32"/>
          <w:highlight w:val="none"/>
          <w:lang w:eastAsia="zh-CN"/>
        </w:rPr>
        <w:t>。</w:t>
      </w:r>
    </w:p>
    <w:p w14:paraId="316A3D98">
      <w:pPr>
        <w:pStyle w:val="3"/>
        <w:spacing w:line="560" w:lineRule="exact"/>
        <w:ind w:firstLine="647" w:firstLineChars="200"/>
        <w:rPr>
          <w:sz w:val="32"/>
          <w:szCs w:val="32"/>
          <w:lang w:eastAsia="zh-CN"/>
        </w:rPr>
      </w:pPr>
      <w:r>
        <w:rPr>
          <w:rFonts w:hint="eastAsia"/>
          <w:b/>
          <w:bCs/>
          <w:spacing w:val="1"/>
          <w:sz w:val="32"/>
          <w:szCs w:val="32"/>
          <w:lang w:eastAsia="zh-CN"/>
        </w:rPr>
        <w:t>注意事项：报考专业选择“</w:t>
      </w:r>
      <w:r>
        <w:rPr>
          <w:rFonts w:hint="eastAsia"/>
          <w:b/>
          <w:bCs/>
          <w:spacing w:val="1"/>
          <w:sz w:val="32"/>
          <w:szCs w:val="32"/>
          <w:lang w:val="en-US" w:eastAsia="zh-CN"/>
        </w:rPr>
        <w:t>085400</w:t>
      </w:r>
      <w:r>
        <w:rPr>
          <w:rFonts w:hint="eastAsia"/>
          <w:b/>
          <w:bCs/>
          <w:spacing w:val="1"/>
          <w:sz w:val="32"/>
          <w:szCs w:val="32"/>
          <w:lang w:eastAsia="zh-CN"/>
        </w:rPr>
        <w:t>电子信息”或“</w:t>
      </w:r>
      <w:r>
        <w:rPr>
          <w:rFonts w:hint="eastAsia"/>
          <w:b/>
          <w:bCs/>
          <w:spacing w:val="1"/>
          <w:sz w:val="32"/>
          <w:szCs w:val="32"/>
          <w:lang w:val="en-US" w:eastAsia="zh-CN"/>
        </w:rPr>
        <w:t>085500</w:t>
      </w:r>
      <w:r>
        <w:rPr>
          <w:rFonts w:hint="eastAsia"/>
          <w:b/>
          <w:bCs/>
          <w:spacing w:val="1"/>
          <w:sz w:val="32"/>
          <w:szCs w:val="32"/>
          <w:lang w:eastAsia="zh-CN"/>
        </w:rPr>
        <w:t>机械”</w:t>
      </w:r>
      <w:r>
        <w:rPr>
          <w:rFonts w:hint="eastAsia"/>
          <w:b/>
          <w:bCs/>
          <w:spacing w:val="3"/>
          <w:sz w:val="32"/>
          <w:szCs w:val="32"/>
          <w:lang w:eastAsia="zh-CN"/>
        </w:rPr>
        <w:t>。缴纳报名费后生成报名号，点击最终确认完成报名。系统填报说明请查阅附件1。</w:t>
      </w:r>
    </w:p>
    <w:p w14:paraId="6035E1AF">
      <w:pPr>
        <w:pStyle w:val="3"/>
        <w:spacing w:line="560" w:lineRule="exact"/>
        <w:ind w:firstLine="672" w:firstLineChars="200"/>
        <w:jc w:val="both"/>
        <w:rPr>
          <w:sz w:val="32"/>
          <w:szCs w:val="32"/>
          <w:lang w:eastAsia="zh-CN"/>
        </w:rPr>
      </w:pPr>
      <w:r>
        <w:rPr>
          <w:rFonts w:hint="eastAsia"/>
          <w:spacing w:val="8"/>
          <w:sz w:val="32"/>
          <w:szCs w:val="32"/>
          <w:lang w:eastAsia="zh-CN"/>
        </w:rPr>
        <w:t>请在规定时间内进行网上报名并缴纳报名费，按要求如实填写本人的个人信息、报考信息、学籍学位信息等，并提</w:t>
      </w:r>
      <w:r>
        <w:rPr>
          <w:rFonts w:hint="eastAsia"/>
          <w:spacing w:val="4"/>
          <w:sz w:val="32"/>
          <w:szCs w:val="32"/>
          <w:lang w:eastAsia="zh-CN"/>
        </w:rPr>
        <w:t>交支撑材料。</w:t>
      </w:r>
    </w:p>
    <w:p w14:paraId="4C27F2BC">
      <w:pPr>
        <w:pStyle w:val="3"/>
        <w:spacing w:line="560" w:lineRule="exact"/>
        <w:ind w:firstLine="652" w:firstLineChars="200"/>
        <w:rPr>
          <w:sz w:val="32"/>
          <w:szCs w:val="32"/>
          <w:lang w:eastAsia="zh-CN"/>
        </w:rPr>
      </w:pPr>
      <w:r>
        <w:rPr>
          <w:spacing w:val="3"/>
          <w:sz w:val="32"/>
          <w:szCs w:val="32"/>
          <w:lang w:eastAsia="zh-CN"/>
        </w:rPr>
        <w:t>3</w:t>
      </w:r>
      <w:r>
        <w:rPr>
          <w:rFonts w:hint="eastAsia"/>
          <w:spacing w:val="3"/>
          <w:sz w:val="32"/>
          <w:szCs w:val="32"/>
          <w:lang w:eastAsia="zh-CN"/>
        </w:rPr>
        <w:t>.提交材料</w:t>
      </w:r>
    </w:p>
    <w:p w14:paraId="41456969">
      <w:pPr>
        <w:pStyle w:val="3"/>
        <w:spacing w:line="560" w:lineRule="exact"/>
        <w:ind w:firstLine="624" w:firstLineChars="200"/>
        <w:jc w:val="both"/>
        <w:rPr>
          <w:spacing w:val="6"/>
          <w:sz w:val="32"/>
          <w:szCs w:val="32"/>
          <w:lang w:eastAsia="zh-CN"/>
        </w:rPr>
      </w:pPr>
      <w:r>
        <w:rPr>
          <w:rFonts w:hint="eastAsia"/>
          <w:spacing w:val="-4"/>
          <w:sz w:val="32"/>
          <w:szCs w:val="32"/>
          <w:lang w:eastAsia="zh-CN"/>
        </w:rPr>
        <w:t>将《攻读博士研究生报考登记表》等相关纸质</w:t>
      </w:r>
      <w:r>
        <w:rPr>
          <w:rFonts w:hint="eastAsia"/>
          <w:spacing w:val="-5"/>
          <w:sz w:val="32"/>
          <w:szCs w:val="32"/>
          <w:lang w:eastAsia="zh-CN"/>
        </w:rPr>
        <w:t>版材料（具</w:t>
      </w:r>
      <w:r>
        <w:rPr>
          <w:rFonts w:hint="eastAsia"/>
          <w:spacing w:val="1"/>
          <w:sz w:val="32"/>
          <w:szCs w:val="32"/>
          <w:lang w:eastAsia="zh-CN"/>
        </w:rPr>
        <w:t>体要求见附件</w:t>
      </w:r>
      <w:r>
        <w:rPr>
          <w:spacing w:val="1"/>
          <w:sz w:val="32"/>
          <w:szCs w:val="32"/>
          <w:lang w:eastAsia="zh-CN"/>
        </w:rPr>
        <w:t>2</w:t>
      </w:r>
      <w:r>
        <w:rPr>
          <w:rFonts w:hint="eastAsia"/>
          <w:spacing w:val="1"/>
          <w:sz w:val="32"/>
          <w:szCs w:val="32"/>
          <w:lang w:eastAsia="zh-CN"/>
        </w:rPr>
        <w:t>）于2026年5月1</w:t>
      </w:r>
      <w:r>
        <w:rPr>
          <w:rFonts w:hint="eastAsia"/>
          <w:spacing w:val="1"/>
          <w:sz w:val="32"/>
          <w:szCs w:val="32"/>
          <w:lang w:val="en-US" w:eastAsia="zh-CN"/>
        </w:rPr>
        <w:t>0</w:t>
      </w:r>
      <w:r>
        <w:rPr>
          <w:rFonts w:hint="eastAsia"/>
          <w:spacing w:val="1"/>
          <w:sz w:val="32"/>
          <w:szCs w:val="32"/>
          <w:lang w:eastAsia="zh-CN"/>
        </w:rPr>
        <w:t>日之前提交（材料</w:t>
      </w:r>
      <w:r>
        <w:rPr>
          <w:rFonts w:hint="eastAsia"/>
          <w:sz w:val="32"/>
          <w:szCs w:val="32"/>
          <w:lang w:eastAsia="zh-CN"/>
        </w:rPr>
        <w:t>邮寄</w:t>
      </w:r>
      <w:r>
        <w:rPr>
          <w:rFonts w:hint="eastAsia"/>
          <w:spacing w:val="7"/>
          <w:sz w:val="32"/>
          <w:szCs w:val="32"/>
          <w:lang w:eastAsia="zh-CN"/>
        </w:rPr>
        <w:t>以寄出时间为准）。</w:t>
      </w:r>
      <w:r>
        <w:rPr>
          <w:rFonts w:hint="eastAsia"/>
          <w:b/>
          <w:bCs/>
          <w:spacing w:val="7"/>
          <w:sz w:val="32"/>
          <w:szCs w:val="32"/>
          <w:lang w:eastAsia="zh-CN"/>
        </w:rPr>
        <w:t>为确保报名流程顺利完成，不耽误</w:t>
      </w:r>
      <w:r>
        <w:rPr>
          <w:rFonts w:hint="eastAsia"/>
          <w:b/>
          <w:bCs/>
          <w:spacing w:val="6"/>
          <w:sz w:val="32"/>
          <w:szCs w:val="32"/>
          <w:lang w:eastAsia="zh-CN"/>
        </w:rPr>
        <w:t>后续事宜，请尽早完成报名，并及时寄出相关材料</w:t>
      </w:r>
      <w:r>
        <w:rPr>
          <w:rFonts w:hint="eastAsia"/>
          <w:spacing w:val="6"/>
          <w:sz w:val="32"/>
          <w:szCs w:val="32"/>
          <w:lang w:eastAsia="zh-CN"/>
        </w:rPr>
        <w:t>。</w:t>
      </w:r>
    </w:p>
    <w:p w14:paraId="23A07895">
      <w:pPr>
        <w:pStyle w:val="3"/>
        <w:spacing w:line="560" w:lineRule="exact"/>
        <w:ind w:firstLine="664" w:firstLineChars="200"/>
        <w:jc w:val="both"/>
        <w:rPr>
          <w:sz w:val="32"/>
          <w:szCs w:val="32"/>
          <w:lang w:eastAsia="zh-CN"/>
        </w:rPr>
      </w:pPr>
      <w:r>
        <w:rPr>
          <w:rFonts w:hint="eastAsia"/>
          <w:spacing w:val="6"/>
          <w:sz w:val="32"/>
          <w:szCs w:val="32"/>
          <w:lang w:eastAsia="zh-CN"/>
        </w:rPr>
        <w:t>材料邮寄</w:t>
      </w:r>
      <w:r>
        <w:rPr>
          <w:rFonts w:hint="eastAsia"/>
          <w:spacing w:val="9"/>
          <w:sz w:val="32"/>
          <w:szCs w:val="32"/>
          <w:lang w:eastAsia="zh-CN"/>
        </w:rPr>
        <w:t>至：陕西省西安市长安区西安电子科技大学长安校区办公楼</w:t>
      </w:r>
      <w:r>
        <w:rPr>
          <w:rFonts w:hint="eastAsia"/>
          <w:spacing w:val="7"/>
          <w:sz w:val="32"/>
          <w:szCs w:val="32"/>
          <w:lang w:eastAsia="zh-CN"/>
        </w:rPr>
        <w:t>719办公室，张老师，029-81891879。仅接收顺丰邮寄，注明</w:t>
      </w:r>
      <w:r>
        <w:rPr>
          <w:rFonts w:hint="eastAsia"/>
          <w:spacing w:val="8"/>
          <w:sz w:val="32"/>
          <w:szCs w:val="32"/>
          <w:lang w:eastAsia="zh-CN"/>
        </w:rPr>
        <w:t>“卓越领军专项报名材料”。</w:t>
      </w:r>
    </w:p>
    <w:p w14:paraId="73DA8DBB">
      <w:pPr>
        <w:pStyle w:val="3"/>
        <w:spacing w:line="560" w:lineRule="exact"/>
        <w:ind w:firstLine="672" w:firstLineChars="200"/>
        <w:jc w:val="both"/>
        <w:rPr>
          <w:spacing w:val="5"/>
          <w:sz w:val="32"/>
          <w:szCs w:val="32"/>
          <w:lang w:eastAsia="zh-CN"/>
        </w:rPr>
      </w:pPr>
      <w:r>
        <w:rPr>
          <w:rFonts w:hint="eastAsia"/>
          <w:spacing w:val="8"/>
          <w:sz w:val="32"/>
          <w:szCs w:val="32"/>
          <w:lang w:eastAsia="zh-CN"/>
        </w:rPr>
        <w:t>若在截止日期前，部分材料因客观原因暂时无法提交，需将待提交的材料类型、暂时无法提交的原因、预计提交时间等信息手写情况说明并经单位审核盖章后提交。待材料完</w:t>
      </w:r>
      <w:r>
        <w:rPr>
          <w:rFonts w:hint="eastAsia"/>
          <w:spacing w:val="5"/>
          <w:sz w:val="32"/>
          <w:szCs w:val="32"/>
          <w:lang w:eastAsia="zh-CN"/>
        </w:rPr>
        <w:t>成后立即补充。</w:t>
      </w:r>
    </w:p>
    <w:p w14:paraId="466505B5">
      <w:pPr>
        <w:pStyle w:val="3"/>
        <w:spacing w:line="560" w:lineRule="exact"/>
        <w:ind w:firstLine="672" w:firstLineChars="200"/>
        <w:jc w:val="both"/>
        <w:rPr>
          <w:sz w:val="32"/>
          <w:szCs w:val="32"/>
          <w:lang w:eastAsia="zh-CN"/>
        </w:rPr>
      </w:pPr>
      <w:r>
        <w:rPr>
          <w:rFonts w:hint="eastAsia"/>
          <w:spacing w:val="8"/>
          <w:sz w:val="32"/>
          <w:szCs w:val="32"/>
          <w:lang w:eastAsia="zh-CN"/>
        </w:rPr>
        <w:t>请考生认真准备申请材料并按时提交。若提供材料不符</w:t>
      </w:r>
      <w:r>
        <w:rPr>
          <w:rFonts w:hint="eastAsia"/>
          <w:spacing w:val="9"/>
          <w:sz w:val="32"/>
          <w:szCs w:val="32"/>
          <w:lang w:eastAsia="zh-CN"/>
        </w:rPr>
        <w:t>合要求、弄虚作假或违反学术道德规范等造成后续不能参加考核、复试或取消录取的，责任由考生本人承担。</w:t>
      </w:r>
    </w:p>
    <w:p w14:paraId="0C3E57CB">
      <w:pPr>
        <w:pStyle w:val="3"/>
        <w:spacing w:line="560" w:lineRule="exact"/>
        <w:ind w:firstLine="672" w:firstLineChars="200"/>
        <w:jc w:val="both"/>
        <w:rPr>
          <w:sz w:val="32"/>
          <w:szCs w:val="32"/>
          <w:lang w:eastAsia="zh-CN"/>
        </w:rPr>
      </w:pPr>
      <w:r>
        <w:rPr>
          <w:rFonts w:hint="eastAsia"/>
          <w:spacing w:val="8"/>
          <w:sz w:val="32"/>
          <w:szCs w:val="32"/>
          <w:lang w:eastAsia="zh-CN"/>
        </w:rPr>
        <w:t>注意事项：未进行网上报名并缴纳报名费、未提交纸质</w:t>
      </w:r>
      <w:r>
        <w:rPr>
          <w:rFonts w:hint="eastAsia"/>
          <w:spacing w:val="9"/>
          <w:sz w:val="32"/>
          <w:szCs w:val="32"/>
          <w:lang w:eastAsia="zh-CN"/>
        </w:rPr>
        <w:t>版报考登记表等相关材料的考生，均视为报名未成功，无法</w:t>
      </w:r>
      <w:r>
        <w:rPr>
          <w:rFonts w:hint="eastAsia"/>
          <w:spacing w:val="8"/>
          <w:sz w:val="32"/>
          <w:szCs w:val="32"/>
          <w:lang w:eastAsia="zh-CN"/>
        </w:rPr>
        <w:t>进行后续复试及录取。</w:t>
      </w:r>
    </w:p>
    <w:p w14:paraId="092E35D1">
      <w:pPr>
        <w:pStyle w:val="3"/>
        <w:spacing w:before="156" w:beforeLines="50" w:after="0" w:afterLines="-2147483648" w:line="560" w:lineRule="exact"/>
        <w:ind w:firstLine="651" w:firstLineChars="200"/>
        <w:rPr>
          <w:rFonts w:ascii="黑体" w:hAnsi="黑体" w:eastAsia="黑体"/>
          <w:b/>
          <w:bCs/>
          <w:spacing w:val="2"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bCs/>
          <w:spacing w:val="2"/>
          <w:sz w:val="32"/>
          <w:szCs w:val="32"/>
          <w:lang w:eastAsia="zh-CN"/>
        </w:rPr>
        <w:t>五、资格审核</w:t>
      </w:r>
    </w:p>
    <w:p w14:paraId="6789072C">
      <w:pPr>
        <w:pStyle w:val="3"/>
        <w:spacing w:line="560" w:lineRule="exact"/>
        <w:ind w:firstLine="676" w:firstLineChars="200"/>
        <w:jc w:val="both"/>
        <w:rPr>
          <w:spacing w:val="9"/>
          <w:sz w:val="32"/>
          <w:szCs w:val="32"/>
          <w:lang w:eastAsia="zh-CN"/>
        </w:rPr>
      </w:pPr>
      <w:r>
        <w:rPr>
          <w:rFonts w:hint="eastAsia"/>
          <w:spacing w:val="9"/>
          <w:sz w:val="32"/>
          <w:szCs w:val="32"/>
          <w:lang w:eastAsia="zh-CN"/>
        </w:rPr>
        <w:t>学校根据考生提交的材料审核考生资格。</w:t>
      </w:r>
    </w:p>
    <w:p w14:paraId="659F5177">
      <w:pPr>
        <w:pStyle w:val="3"/>
        <w:spacing w:before="156" w:beforeLines="50" w:line="560" w:lineRule="exact"/>
        <w:ind w:firstLine="651" w:firstLineChars="200"/>
        <w:rPr>
          <w:rFonts w:ascii="黑体" w:hAnsi="黑体" w:eastAsia="黑体"/>
          <w:b/>
          <w:bCs/>
          <w:spacing w:val="2"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bCs/>
          <w:spacing w:val="2"/>
          <w:sz w:val="32"/>
          <w:szCs w:val="32"/>
          <w:lang w:eastAsia="zh-CN"/>
        </w:rPr>
        <w:t>六、考核录取</w:t>
      </w:r>
    </w:p>
    <w:p w14:paraId="6C5EB0DA">
      <w:pPr>
        <w:pStyle w:val="3"/>
        <w:spacing w:before="156" w:beforeLines="50" w:line="560" w:lineRule="exact"/>
        <w:ind w:firstLine="676" w:firstLineChars="200"/>
        <w:rPr>
          <w:rFonts w:hint="eastAsia"/>
          <w:spacing w:val="9"/>
          <w:sz w:val="32"/>
          <w:szCs w:val="32"/>
          <w:lang w:eastAsia="zh-CN"/>
        </w:rPr>
      </w:pPr>
      <w:r>
        <w:rPr>
          <w:rFonts w:hint="eastAsia"/>
          <w:spacing w:val="9"/>
          <w:sz w:val="32"/>
          <w:szCs w:val="32"/>
          <w:lang w:val="en-US" w:eastAsia="zh-CN"/>
        </w:rPr>
        <w:t>1.</w:t>
      </w:r>
      <w:r>
        <w:rPr>
          <w:rFonts w:hint="eastAsia"/>
          <w:spacing w:val="9"/>
          <w:sz w:val="32"/>
          <w:szCs w:val="32"/>
          <w:lang w:eastAsia="zh-CN"/>
        </w:rPr>
        <w:t>复试考核拟于5月中下旬完成，具体时间请注意单位通知。根据考生综合考核成绩以及整体素质，经体检、政审合格后，择优录取。</w:t>
      </w:r>
    </w:p>
    <w:p w14:paraId="352DF316">
      <w:pPr>
        <w:pStyle w:val="3"/>
        <w:spacing w:before="156" w:beforeLines="50" w:line="560" w:lineRule="exact"/>
        <w:ind w:firstLine="676" w:firstLineChars="200"/>
        <w:rPr>
          <w:rFonts w:hint="default"/>
          <w:spacing w:val="9"/>
          <w:sz w:val="32"/>
          <w:szCs w:val="32"/>
          <w:lang w:val="en-US" w:eastAsia="zh-CN"/>
        </w:rPr>
      </w:pPr>
      <w:r>
        <w:rPr>
          <w:rFonts w:hint="eastAsia"/>
          <w:spacing w:val="9"/>
          <w:sz w:val="32"/>
          <w:szCs w:val="32"/>
          <w:lang w:val="en-US" w:eastAsia="zh-CN"/>
        </w:rPr>
        <w:t>2.“卓越·领军”专项考生按复试成绩排队择优录取，计划录满即止，其余考生自动转为非专项工程博士参与排序。</w:t>
      </w:r>
    </w:p>
    <w:p w14:paraId="44E08C62">
      <w:pPr>
        <w:pStyle w:val="3"/>
        <w:spacing w:before="156" w:beforeLines="50" w:line="560" w:lineRule="exact"/>
        <w:ind w:firstLine="651" w:firstLineChars="200"/>
        <w:rPr>
          <w:rFonts w:ascii="黑体" w:hAnsi="黑体" w:eastAsia="黑体"/>
          <w:b/>
          <w:bCs/>
          <w:spacing w:val="2"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bCs/>
          <w:spacing w:val="2"/>
          <w:sz w:val="32"/>
          <w:szCs w:val="32"/>
          <w:lang w:eastAsia="zh-CN"/>
        </w:rPr>
        <w:t>七、报名咨询</w:t>
      </w:r>
    </w:p>
    <w:p w14:paraId="079CA301">
      <w:pPr>
        <w:pStyle w:val="3"/>
        <w:spacing w:line="560" w:lineRule="exact"/>
        <w:ind w:firstLine="676" w:firstLineChars="200"/>
        <w:jc w:val="both"/>
        <w:rPr>
          <w:spacing w:val="9"/>
          <w:sz w:val="32"/>
          <w:szCs w:val="32"/>
          <w:lang w:eastAsia="zh-CN"/>
        </w:rPr>
      </w:pPr>
      <w:r>
        <w:rPr>
          <w:spacing w:val="9"/>
          <w:sz w:val="32"/>
          <w:szCs w:val="32"/>
          <w:lang w:eastAsia="zh-CN"/>
        </w:rPr>
        <w:t>如有疑问</w:t>
      </w:r>
      <w:r>
        <w:rPr>
          <w:rFonts w:hint="eastAsia"/>
          <w:spacing w:val="9"/>
          <w:sz w:val="32"/>
          <w:szCs w:val="32"/>
          <w:lang w:eastAsia="zh-CN"/>
        </w:rPr>
        <w:t>，</w:t>
      </w:r>
      <w:r>
        <w:rPr>
          <w:spacing w:val="9"/>
          <w:sz w:val="32"/>
          <w:szCs w:val="32"/>
          <w:lang w:eastAsia="zh-CN"/>
        </w:rPr>
        <w:t>可咨询</w:t>
      </w:r>
      <w:r>
        <w:rPr>
          <w:rFonts w:hint="eastAsia"/>
          <w:spacing w:val="9"/>
          <w:sz w:val="32"/>
          <w:szCs w:val="32"/>
          <w:lang w:eastAsia="zh-CN"/>
        </w:rPr>
        <w:t>西安电子科技大学国家卓越工程师学院。</w:t>
      </w:r>
    </w:p>
    <w:p w14:paraId="3AA19D9E">
      <w:pPr>
        <w:pStyle w:val="3"/>
        <w:spacing w:line="560" w:lineRule="exact"/>
        <w:ind w:firstLine="676" w:firstLineChars="200"/>
        <w:jc w:val="both"/>
        <w:rPr>
          <w:spacing w:val="9"/>
          <w:sz w:val="32"/>
          <w:szCs w:val="32"/>
          <w:lang w:eastAsia="zh-CN"/>
        </w:rPr>
      </w:pPr>
      <w:r>
        <w:rPr>
          <w:rFonts w:hint="eastAsia"/>
          <w:spacing w:val="9"/>
          <w:sz w:val="32"/>
          <w:szCs w:val="32"/>
          <w:lang w:eastAsia="zh-CN"/>
        </w:rPr>
        <w:t>联系电话：029-</w:t>
      </w:r>
      <w:r>
        <w:rPr>
          <w:rFonts w:hint="eastAsia"/>
          <w:spacing w:val="7"/>
          <w:sz w:val="32"/>
          <w:szCs w:val="32"/>
          <w:lang w:eastAsia="zh-CN"/>
        </w:rPr>
        <w:t>81891879</w:t>
      </w:r>
    </w:p>
    <w:p w14:paraId="15AF60C5">
      <w:pPr>
        <w:pStyle w:val="3"/>
        <w:spacing w:line="560" w:lineRule="exact"/>
        <w:ind w:firstLine="676" w:firstLineChars="200"/>
        <w:jc w:val="both"/>
        <w:rPr>
          <w:spacing w:val="9"/>
          <w:sz w:val="32"/>
          <w:szCs w:val="32"/>
          <w:lang w:eastAsia="zh-CN"/>
        </w:rPr>
      </w:pPr>
      <w:r>
        <w:rPr>
          <w:rFonts w:hint="eastAsia"/>
          <w:spacing w:val="9"/>
          <w:sz w:val="32"/>
          <w:szCs w:val="32"/>
          <w:lang w:eastAsia="zh-CN"/>
        </w:rPr>
        <w:t>办公地址：陕西省西安市长安区西安电子科技大学长安校区行政楼719办公室</w:t>
      </w:r>
    </w:p>
    <w:p w14:paraId="311694D8">
      <w:pPr>
        <w:pStyle w:val="3"/>
        <w:spacing w:line="560" w:lineRule="exact"/>
        <w:ind w:firstLine="676" w:firstLineChars="200"/>
        <w:jc w:val="both"/>
        <w:rPr>
          <w:spacing w:val="9"/>
          <w:sz w:val="32"/>
          <w:szCs w:val="32"/>
          <w:lang w:eastAsia="zh-CN"/>
        </w:rPr>
      </w:pPr>
    </w:p>
    <w:p w14:paraId="0815EF8A">
      <w:pPr>
        <w:pStyle w:val="3"/>
        <w:spacing w:line="560" w:lineRule="exact"/>
        <w:ind w:firstLine="676" w:firstLineChars="200"/>
        <w:rPr>
          <w:spacing w:val="9"/>
          <w:sz w:val="32"/>
          <w:szCs w:val="32"/>
          <w:lang w:eastAsia="zh-CN"/>
        </w:rPr>
      </w:pPr>
    </w:p>
    <w:p w14:paraId="67965CC0">
      <w:pPr>
        <w:spacing w:line="240" w:lineRule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br w:type="page"/>
      </w:r>
    </w:p>
    <w:p w14:paraId="70375AEC">
      <w:pPr>
        <w:spacing w:line="560" w:lineRule="exact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ascii="黑体" w:hAnsi="黑体" w:eastAsia="黑体" w:cs="黑体"/>
          <w:sz w:val="32"/>
          <w:szCs w:val="32"/>
          <w:lang w:eastAsia="zh-CN"/>
        </w:rPr>
        <w:t>1</w:t>
      </w:r>
    </w:p>
    <w:p w14:paraId="16A7FC9C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2026年“卓越·领军”专项在职博士报考系统填报说明</w:t>
      </w:r>
    </w:p>
    <w:p w14:paraId="45929D4D">
      <w:pPr>
        <w:numPr>
          <w:ilvl w:val="255"/>
          <w:numId w:val="0"/>
        </w:num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1.考试方式选择：公开招考。</w:t>
      </w:r>
    </w:p>
    <w:p w14:paraId="24A96865">
      <w:pPr>
        <w:numPr>
          <w:ilvl w:val="255"/>
          <w:numId w:val="0"/>
        </w:num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2.考生可自由选择报考学院，报考专业选择085400电子信息或085500机械。其余专业为学术学位不得选报。</w:t>
      </w:r>
    </w:p>
    <w:p w14:paraId="1216A0DE">
      <w:pPr>
        <w:numPr>
          <w:ilvl w:val="255"/>
          <w:numId w:val="0"/>
        </w:num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3.报考类别选择：定向。</w:t>
      </w:r>
    </w:p>
    <w:p w14:paraId="17585FB4">
      <w:pPr>
        <w:numPr>
          <w:ilvl w:val="255"/>
          <w:numId w:val="0"/>
        </w:num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.考试科目为固定字段，无需选择。</w:t>
      </w:r>
    </w:p>
    <w:p w14:paraId="345C31BE">
      <w:pPr>
        <w:numPr>
          <w:ilvl w:val="255"/>
          <w:numId w:val="0"/>
        </w:numPr>
        <w:spacing w:line="560" w:lineRule="exact"/>
        <w:ind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.单位证明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或意见填写第十二项，由用人单位人力资源部门（政府及企事业单位人事处等）盖章证明。第十一项和十三项无需填写，保留即可。</w:t>
      </w:r>
    </w:p>
    <w:p w14:paraId="4FED0616">
      <w:pPr>
        <w:numPr>
          <w:ilvl w:val="255"/>
          <w:numId w:val="0"/>
        </w:num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.科研成果相关证明材料为必填项，无相关科研成果则不符合报考要求。承担或实质参与过的科研项目证明材料，需包含本人姓名及项目名称，按照报名系统步骤2中填写的科研成果顺序进行排序上传，所有前序填写的科研成果都需在此处上传相关附件材料，否则前序填写内容无效。如无法提供相关证明材料，需提交一份项目证明书，包含基本信息、项目名称、参与时间等，加盖单位公章。</w:t>
      </w:r>
    </w:p>
    <w:p w14:paraId="530F5F72">
      <w:pPr>
        <w:rPr>
          <w:lang w:eastAsia="zh-CN"/>
        </w:rPr>
      </w:pPr>
      <w:r>
        <w:rPr>
          <w:lang w:eastAsia="zh-CN"/>
        </w:rPr>
        <w:br w:type="page"/>
      </w:r>
    </w:p>
    <w:p w14:paraId="0FCD7002">
      <w:pPr>
        <w:spacing w:line="560" w:lineRule="exact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ascii="黑体" w:hAnsi="黑体" w:eastAsia="黑体" w:cs="黑体"/>
          <w:sz w:val="32"/>
          <w:szCs w:val="32"/>
          <w:lang w:eastAsia="zh-CN"/>
        </w:rPr>
        <w:t>2</w:t>
      </w:r>
    </w:p>
    <w:p w14:paraId="574EBD2A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2026年“卓越·领军”专项在职博士报考提交材料说明</w:t>
      </w:r>
    </w:p>
    <w:p w14:paraId="02BBD631">
      <w:pPr>
        <w:spacing w:line="560" w:lineRule="exact"/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一、纸质版材料</w:t>
      </w:r>
    </w:p>
    <w:p w14:paraId="7B14D8C9">
      <w:pPr>
        <w:ind w:firstLine="560" w:firstLineChars="200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《攻读博士研究生报考登记表》顺序（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除第1-4项必须A4双面外，其余材料建议单面打印，无需装订，可用夹子夹住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）：</w:t>
      </w:r>
    </w:p>
    <w:p w14:paraId="69CD7FB2">
      <w:pPr>
        <w:ind w:firstLine="560" w:firstLineChars="200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1.报考登记表（在系统完成报名，并点击最终确认后生成带报名号的完整表）</w:t>
      </w:r>
    </w:p>
    <w:p w14:paraId="0BA8B6FE">
      <w:pPr>
        <w:ind w:firstLine="560" w:firstLineChars="200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2.单位证明或意见（在系统报名步骤“6.上传材料”中下载模板）</w:t>
      </w:r>
    </w:p>
    <w:p w14:paraId="6280F441">
      <w:pPr>
        <w:ind w:firstLine="560" w:firstLineChars="200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3.</w:t>
      </w:r>
      <w:bookmarkStart w:id="0" w:name="_Hlk214437570"/>
      <w:r>
        <w:rPr>
          <w:rFonts w:hint="eastAsia" w:ascii="仿宋" w:hAnsi="仿宋" w:eastAsia="仿宋" w:cs="仿宋"/>
          <w:sz w:val="28"/>
          <w:szCs w:val="28"/>
          <w:lang w:eastAsia="zh-CN"/>
        </w:rPr>
        <w:t>思想政治素质和品德考核表</w:t>
      </w:r>
      <w:bookmarkEnd w:id="0"/>
      <w:r>
        <w:rPr>
          <w:rFonts w:hint="eastAsia" w:ascii="仿宋" w:hAnsi="仿宋" w:eastAsia="仿宋" w:cs="仿宋"/>
          <w:sz w:val="28"/>
          <w:szCs w:val="28"/>
          <w:lang w:eastAsia="zh-CN"/>
        </w:rPr>
        <w:t>（在系统报名步骤“6.上传材料”中下载模板）</w:t>
      </w:r>
    </w:p>
    <w:p w14:paraId="0827547B">
      <w:pPr>
        <w:ind w:firstLine="560" w:firstLineChars="200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4.专家推荐信2份（在系统报名步骤“6.上传材料”中下载模板）</w:t>
      </w:r>
    </w:p>
    <w:p w14:paraId="67E0B79E">
      <w:pPr>
        <w:ind w:firstLine="560" w:firstLineChars="200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5.身份证复印件</w:t>
      </w:r>
    </w:p>
    <w:p w14:paraId="32F1066F">
      <w:pPr>
        <w:ind w:firstLine="560" w:firstLineChars="200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6.成绩单原件（复印件须加盖教务或档案部门公章）</w:t>
      </w:r>
    </w:p>
    <w:p w14:paraId="6390A897">
      <w:pPr>
        <w:ind w:firstLine="560" w:firstLineChars="200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7.外语水平证明（各类外语水平考试成绩单等）复印件</w:t>
      </w:r>
    </w:p>
    <w:p w14:paraId="3FA081A5">
      <w:pPr>
        <w:ind w:firstLine="560" w:firstLineChars="200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8.本科毕业证书复印件、学士学位证书复印件、硕士毕业证书复印件、硕士学位证书复印件</w:t>
      </w:r>
    </w:p>
    <w:p w14:paraId="0B9A7A26">
      <w:pPr>
        <w:ind w:firstLine="560" w:firstLineChars="200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9.现役军人须提交师级以上政治部门出具的同意报考证明材料</w:t>
      </w:r>
    </w:p>
    <w:p w14:paraId="404CCA2A">
      <w:pPr>
        <w:ind w:firstLine="560" w:firstLineChars="200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10.研究成果证明</w:t>
      </w:r>
    </w:p>
    <w:p w14:paraId="5CF4763D">
      <w:pPr>
        <w:ind w:firstLine="560" w:firstLineChars="200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11.硕士学位论文详细摘要和目录</w:t>
      </w:r>
    </w:p>
    <w:p w14:paraId="2968D8DB">
      <w:pPr>
        <w:ind w:firstLine="560" w:firstLineChars="200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12.考生自我评价</w:t>
      </w:r>
    </w:p>
    <w:p w14:paraId="3654031B">
      <w:pPr>
        <w:ind w:firstLine="560" w:firstLineChars="200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13.其他</w:t>
      </w:r>
    </w:p>
    <w:p w14:paraId="5007E977">
      <w:pPr>
        <w:ind w:firstLine="560" w:firstLineChars="200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14.学籍、学历、学位验证报告</w:t>
      </w:r>
    </w:p>
    <w:p w14:paraId="5A945F15">
      <w:pPr>
        <w:spacing w:line="560" w:lineRule="exact"/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二、部分材料补充说明</w:t>
      </w:r>
    </w:p>
    <w:p w14:paraId="09109534">
      <w:pPr>
        <w:ind w:firstLine="560" w:firstLineChars="200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1.单位证明或意见</w:t>
      </w:r>
    </w:p>
    <w:p w14:paraId="5C38A6EF">
      <w:pPr>
        <w:ind w:firstLine="560" w:firstLineChars="200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由相关单位填写，须签署或勾选相关意见（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勾选对应意见，划掉其他意见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，负责人签字并加盖单位公章。表格应由考生学习工作单位（或人事档案所在单位）审核并签署意见，其他单位盖章或弄虚作假，一经发现立即取消报考资格和录取资格，并追究相关人员和单位责任。考生应与所在单位达成报考博士研究生的相关协议，若出现纠纷，责任由考生自负。未就业考生须提交社保未缴纳证明，已离职考生须提交离职证明和社保停缴证明。提供虚假证明，一经发现立即取消报考资格和录取资格，责任由考生自负。</w:t>
      </w:r>
    </w:p>
    <w:p w14:paraId="0468FDC3">
      <w:pPr>
        <w:ind w:firstLine="560" w:firstLineChars="200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2.思想政治素质和品德考核表</w:t>
      </w:r>
    </w:p>
    <w:p w14:paraId="4ADBDAA3">
      <w:pPr>
        <w:ind w:firstLine="560" w:firstLineChars="200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由考生本人档案或工作所在单位的人事、政工部门或居住地街道办签署意见加盖印章。</w:t>
      </w:r>
    </w:p>
    <w:p w14:paraId="6F5F6CEA">
      <w:pPr>
        <w:ind w:firstLine="560" w:firstLineChars="200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3.研究成果证明：</w:t>
      </w:r>
    </w:p>
    <w:p w14:paraId="3AE234B6">
      <w:pPr>
        <w:ind w:firstLine="560" w:firstLineChars="200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仅提供近五年成果，每项代表作不超过五个：</w:t>
      </w:r>
    </w:p>
    <w:p w14:paraId="130CEC95">
      <w:pPr>
        <w:ind w:firstLine="560" w:firstLineChars="200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（1）论文/专著提供发表期刊或录用证明的复印件；</w:t>
      </w:r>
    </w:p>
    <w:p w14:paraId="71DCC806">
      <w:pPr>
        <w:ind w:firstLine="560" w:firstLineChars="200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（2）科技成果获奖提供获奖证书复印件；</w:t>
      </w:r>
    </w:p>
    <w:p w14:paraId="3DF27B5A">
      <w:pPr>
        <w:ind w:firstLine="560" w:firstLineChars="200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（3）承担科研项目提供由所在单位科研部门出具的主持/参与科研项目证明（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无制式模板，需提供原件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），须负责人签字、加盖公章；</w:t>
      </w:r>
    </w:p>
    <w:p w14:paraId="1A72F833">
      <w:pPr>
        <w:ind w:firstLine="560" w:firstLineChars="200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（4）专利提供专利证书。</w:t>
      </w:r>
    </w:p>
    <w:p w14:paraId="47A88176">
      <w:pPr>
        <w:ind w:firstLine="560" w:firstLineChars="200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考生已取得的研究成果（论文、科技成果、科研项目、专利等）若涉及国家秘密，请自行进行脱密处理。</w:t>
      </w:r>
    </w:p>
    <w:p w14:paraId="267B69E7">
      <w:pPr>
        <w:ind w:firstLine="560" w:firstLineChars="200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4.学籍、学历、学位验证报告</w:t>
      </w:r>
    </w:p>
    <w:p w14:paraId="679A9B2E">
      <w:pPr>
        <w:ind w:firstLine="560" w:firstLineChars="200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（1）直博生：本科《教育部学籍在线验证报告》；</w:t>
      </w:r>
    </w:p>
    <w:p w14:paraId="314032DE">
      <w:pPr>
        <w:ind w:firstLine="560" w:firstLineChars="200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（2）硕博连读：本科《教育部学历证书电子注册备案表》《中国高等教育学位在线验证报告》，硕士《教育部学籍在线验证报告》；</w:t>
      </w:r>
    </w:p>
    <w:p w14:paraId="06EC2B7E">
      <w:pPr>
        <w:ind w:firstLine="560" w:firstLineChars="200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（3）公开招考：</w:t>
      </w:r>
    </w:p>
    <w:p w14:paraId="2D4D4722">
      <w:pPr>
        <w:ind w:firstLine="560" w:firstLineChars="200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①应届生：本科《教育部学历证书电子注册备案表》《中国高等教育学位在线验证报告》，硕士《教育部学籍在线验证报告》；</w:t>
      </w:r>
    </w:p>
    <w:p w14:paraId="08AEAC56">
      <w:pPr>
        <w:ind w:firstLine="560" w:firstLineChars="200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②已获学位考生：本、硕《教育部学历证书电子注册备案表》《中国高等教育学位在线验证报告》</w:t>
      </w:r>
    </w:p>
    <w:p w14:paraId="30160F92">
      <w:pPr>
        <w:ind w:firstLine="560" w:firstLineChars="200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（4）国（境）外学历学位获得者提供教育部留学服务中心出具的本科、硕士《国（境）外学历学位认证书》。</w:t>
      </w:r>
    </w:p>
    <w:p w14:paraId="596033F2">
      <w:pPr>
        <w:ind w:firstLine="560" w:firstLineChars="200"/>
        <w:rPr>
          <w:rFonts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三、其他说明</w:t>
      </w:r>
    </w:p>
    <w:p w14:paraId="5AB5B7EF">
      <w:pPr>
        <w:ind w:firstLine="560" w:firstLineChars="200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1.请考生务必认真如实填写所有信息，务必准确、真实。</w:t>
      </w:r>
    </w:p>
    <w:p w14:paraId="085E30AE">
      <w:pPr>
        <w:ind w:firstLine="560" w:firstLineChars="200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2.材料提交后无法修改。</w:t>
      </w:r>
    </w:p>
    <w:p w14:paraId="26FE35CE">
      <w:pPr>
        <w:rPr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3.考生一旦被学校录取，报考信息即转为在校信息。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667DEE"/>
    <w:rsid w:val="00002FF2"/>
    <w:rsid w:val="000B6ADF"/>
    <w:rsid w:val="00154713"/>
    <w:rsid w:val="00182900"/>
    <w:rsid w:val="001D1D3B"/>
    <w:rsid w:val="0025175E"/>
    <w:rsid w:val="002B2FD0"/>
    <w:rsid w:val="0031390D"/>
    <w:rsid w:val="003501D0"/>
    <w:rsid w:val="00377D3C"/>
    <w:rsid w:val="004053CE"/>
    <w:rsid w:val="005B1026"/>
    <w:rsid w:val="005D5E6C"/>
    <w:rsid w:val="0070076E"/>
    <w:rsid w:val="00702584"/>
    <w:rsid w:val="00730427"/>
    <w:rsid w:val="00793A3B"/>
    <w:rsid w:val="007E5817"/>
    <w:rsid w:val="009045AD"/>
    <w:rsid w:val="00906794"/>
    <w:rsid w:val="00911D38"/>
    <w:rsid w:val="00937ED1"/>
    <w:rsid w:val="00A65618"/>
    <w:rsid w:val="00BF5618"/>
    <w:rsid w:val="00D95DB4"/>
    <w:rsid w:val="00DB7807"/>
    <w:rsid w:val="00E5556F"/>
    <w:rsid w:val="00EB3050"/>
    <w:rsid w:val="00F710A0"/>
    <w:rsid w:val="0A454A85"/>
    <w:rsid w:val="0FFD31BE"/>
    <w:rsid w:val="110C3C07"/>
    <w:rsid w:val="133438E9"/>
    <w:rsid w:val="14F5132A"/>
    <w:rsid w:val="166C5148"/>
    <w:rsid w:val="17292BCC"/>
    <w:rsid w:val="19121FD6"/>
    <w:rsid w:val="1C413713"/>
    <w:rsid w:val="1C723080"/>
    <w:rsid w:val="20087C8F"/>
    <w:rsid w:val="21E36C06"/>
    <w:rsid w:val="26941187"/>
    <w:rsid w:val="27A961FC"/>
    <w:rsid w:val="2E7B3D22"/>
    <w:rsid w:val="30C23E8A"/>
    <w:rsid w:val="325356E2"/>
    <w:rsid w:val="345F23CF"/>
    <w:rsid w:val="351849C1"/>
    <w:rsid w:val="357C4F4F"/>
    <w:rsid w:val="371A4A20"/>
    <w:rsid w:val="377A5B12"/>
    <w:rsid w:val="3A662306"/>
    <w:rsid w:val="52773616"/>
    <w:rsid w:val="52B61649"/>
    <w:rsid w:val="537B4255"/>
    <w:rsid w:val="550416A4"/>
    <w:rsid w:val="55393E6B"/>
    <w:rsid w:val="58B06B3A"/>
    <w:rsid w:val="59CA7788"/>
    <w:rsid w:val="5A49656A"/>
    <w:rsid w:val="5BC76675"/>
    <w:rsid w:val="612400C6"/>
    <w:rsid w:val="61A82AA5"/>
    <w:rsid w:val="66E205D0"/>
    <w:rsid w:val="68DC5F87"/>
    <w:rsid w:val="6A3D59D7"/>
    <w:rsid w:val="6C9C0EFF"/>
    <w:rsid w:val="6D9F081F"/>
    <w:rsid w:val="744C3764"/>
    <w:rsid w:val="7C66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</w:style>
  <w:style w:type="paragraph" w:styleId="3">
    <w:name w:val="Body Text"/>
    <w:basedOn w:val="1"/>
    <w:semiHidden/>
    <w:qFormat/>
    <w:uiPriority w:val="0"/>
    <w:rPr>
      <w:rFonts w:ascii="仿宋_GB2312" w:hAnsi="仿宋_GB2312" w:eastAsia="仿宋_GB2312" w:cs="仿宋_GB2312"/>
      <w:sz w:val="31"/>
      <w:szCs w:val="31"/>
    </w:r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qFormat/>
    <w:uiPriority w:val="0"/>
    <w:rPr>
      <w:b/>
      <w:bCs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批注框文本 字符"/>
    <w:basedOn w:val="9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2">
    <w:name w:val="页眉 字符"/>
    <w:basedOn w:val="9"/>
    <w:link w:val="6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3">
    <w:name w:val="页脚 字符"/>
    <w:basedOn w:val="9"/>
    <w:link w:val="5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4">
    <w:name w:val="批注文字 字符"/>
    <w:basedOn w:val="9"/>
    <w:link w:val="2"/>
    <w:qFormat/>
    <w:uiPriority w:val="0"/>
    <w:rPr>
      <w:rFonts w:ascii="Arial" w:hAnsi="Arial" w:eastAsia="Arial" w:cs="Arial"/>
      <w:snapToGrid w:val="0"/>
      <w:color w:val="000000"/>
      <w:sz w:val="21"/>
      <w:szCs w:val="21"/>
      <w:lang w:eastAsia="en-US"/>
    </w:rPr>
  </w:style>
  <w:style w:type="character" w:customStyle="1" w:styleId="15">
    <w:name w:val="批注主题 字符"/>
    <w:basedOn w:val="14"/>
    <w:link w:val="7"/>
    <w:qFormat/>
    <w:uiPriority w:val="0"/>
    <w:rPr>
      <w:rFonts w:ascii="Arial" w:hAnsi="Arial" w:eastAsia="Arial" w:cs="Arial"/>
      <w:b/>
      <w:bCs/>
      <w:snapToGrid w:val="0"/>
      <w:color w:val="000000"/>
      <w:sz w:val="21"/>
      <w:szCs w:val="21"/>
      <w:lang w:eastAsia="en-US"/>
    </w:rPr>
  </w:style>
  <w:style w:type="paragraph" w:customStyle="1" w:styleId="16">
    <w:name w:val="Table Text"/>
    <w:basedOn w:val="1"/>
    <w:semiHidden/>
    <w:qFormat/>
    <w:uiPriority w:val="0"/>
    <w:pPr>
      <w:widowControl w:val="0"/>
      <w:kinsoku/>
      <w:autoSpaceDE/>
      <w:autoSpaceDN/>
      <w:adjustRightInd/>
      <w:snapToGrid/>
      <w:jc w:val="both"/>
      <w:textAlignment w:val="auto"/>
    </w:pPr>
    <w:rPr>
      <w:rFonts w:ascii="仿宋" w:hAnsi="仿宋" w:eastAsia="仿宋" w:cs="仿宋"/>
      <w:snapToGrid/>
      <w:color w:val="auto"/>
      <w:kern w:val="2"/>
      <w:sz w:val="19"/>
      <w:szCs w:val="19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bb3583d6-404a-4dba-a73a-a02ab95d71f7</errorID>
      <errorWord> </errorWord>
      <group>L1_Punc</group>
      <groupName>标点问题</groupName>
      <ability>L2_Punc</ability>
      <abilityName>标点符号检查</abilityName>
      <candidateList>
        <item>·</item>
      </candidateList>
      <explain/>
      <paraID>37D25591</paraID>
      <start>16</start>
      <end>17</end>
      <status>unmodified</status>
      <modifiedWord/>
      <trackRevisions>false</trackRevisions>
    </reviewItem>
    <reviewItem>
      <errorID>1564f86c-8d0a-4519-ad26-c8b4ab253d1b</errorID>
      <errorWord> </errorWord>
      <group>L1_Punc</group>
      <groupName>标点问题</groupName>
      <ability>L2_Punc</ability>
      <abilityName>标点符号检查</abilityName>
      <candidateList>
        <item>·</item>
      </candidateList>
      <explain/>
      <paraID>79EF2239</paraID>
      <start>16</start>
      <end>17</end>
      <status>unmodified</status>
      <modifiedWord/>
      <trackRevisions>false</trackRevisions>
    </reviewItem>
    <reviewItem>
      <errorID>8cfd8dce-e840-45d2-8d22-23550a8d166c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2C077A48</paraID>
      <start>11</start>
      <end>12</end>
      <status>unmodified</status>
      <modifiedWord/>
      <trackRevisions>false</trackRevisions>
    </reviewItem>
    <reviewItem>
      <errorID>c269f0b8-50a8-424f-aeee-27e8bb3f9c58</errorID>
      <errorWord>:</errorWord>
      <group>L1_Punc</group>
      <groupName>标点问题</groupName>
      <ability>L2_Punc</ability>
      <abilityName>标点符号检查</abilityName>
      <candidateList>
        <item>：</item>
      </candidateList>
      <explain/>
      <paraID>545405E7</paraID>
      <start>247</start>
      <end>248</end>
      <status>unmodified</status>
      <modifiedWord/>
      <trackRevisions>false</trackRevisions>
    </reviewItem>
    <reviewItem>
      <errorID>443ab512-6f7b-4bc7-af4f-778a6a192421</errorID>
      <errorWord> </errorWord>
      <group>L1_Punc</group>
      <groupName>标点问题</groupName>
      <ability>L2_Punc</ability>
      <abilityName>标点符号检查</abilityName>
      <candidateList>
        <item>·</item>
      </candidateList>
      <explain/>
      <paraID>545405E7</paraID>
      <start>258</start>
      <end>259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fb5e8bb-6597-4e62-9c66-c905850d48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2704</Words>
  <Characters>2920</Characters>
  <Lines>24</Lines>
  <Paragraphs>6</Paragraphs>
  <TotalTime>52</TotalTime>
  <ScaleCrop>false</ScaleCrop>
  <LinksUpToDate>false</LinksUpToDate>
  <CharactersWithSpaces>2920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2026-04-20T06:24:00Z</dcterms:created>
  <dc:creator>am</dc:creator>
  <cp:lastModifiedBy>LXWू･ω･` )Molly</cp:lastModifiedBy>
  <dcterms:modified xsi:type="dcterms:W3CDTF">2026-04-27T07:44:03Z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E704A0E941D24636BB45B038FD420AA0_13</vt:lpwstr>
  </property>
  <property fmtid="{D5CDD505-2E9C-101B-9397-08002B2CF9AE}" pid="4" name="KSOTemplateDocerSaveRecord">
    <vt:lpwstr>eyJoZGlkIjoiNmZjZTAyMDI2ZGJjODE5MzQ2MTdjNTM2MjE2MDNhZWEiLCJ1c2VySWQiOiI1Nzk5NjIwMDAifQ==</vt:lpwstr>
  </property>
</Properties>
</file>