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r>
        <w:rPr>
          <w:rFonts w:hint="default"/>
          <w:sz w:val="44"/>
          <w:szCs w:val="44"/>
          <w:lang w:val="en-US" w:eastAsia="zh-CN"/>
        </w:rPr>
        <w:t>内蒙古医科大学2024年博士研究生招生专业目录</w:t>
      </w:r>
    </w:p>
    <w:bookmarkEnd w:id="0"/>
    <w:tbl>
      <w:tblPr>
        <w:tblStyle w:val="2"/>
        <w:tblW w:w="15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993"/>
        <w:gridCol w:w="2077"/>
        <w:gridCol w:w="2380"/>
        <w:gridCol w:w="941"/>
        <w:gridCol w:w="1016"/>
        <w:gridCol w:w="2610"/>
        <w:gridCol w:w="2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拟招生人数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董秋梅  李筱贺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06中蒙医内科学研究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刘春慧  李永乐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02中蒙医基础理论研究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刘清泉  刘钰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06中蒙医内科学研究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麻春杰  董玉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05中蒙医诊断学研究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师建平  武世奎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05中蒙医诊断学研究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张锁   王星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05中蒙医诊断学研究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003中医学院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100500中医学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张亚军  杨喜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06中蒙医内科学研究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①1001英语②2001中医基础③3001中医内科学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要求考生硕士专业为中医学、中西医结合专业。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阿古拉  都义日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01蒙医传统疗法学研究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包哈申  李刚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03中蒙医文献学研究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呼日乐巴根  张少杰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04中蒙医方剂与配伍规律研究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孟根杜希  王敏杰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04中蒙医方剂与配伍规律研究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萨础拉  萨仁高娃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04中蒙医方剂与配伍规律研究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松林  包勒朝鲁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04中蒙医方剂与配伍规律研究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004蒙医药学院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乌兰  王晓琴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01蒙医传统疗法学研究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全日制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①1001英语或1002日语②2010蒙医基础③3010蒙医临床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要求考生硕士专业为民族医学（蒙医学）、中药学（蒙药学）专业。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2023-12-20T10:16:36Z</dcterms:created>
  <dc:creator>PLY</dc:creator>
  <cp:lastModifiedBy>PLY</cp:lastModifiedBy>
  <dcterms:modified xsi:type="dcterms:W3CDTF">2023-12-20T10:18:21Z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