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ABBB9">
      <w:pPr>
        <w:rPr>
          <w:rFonts w:ascii="微软雅黑" w:hAnsi="微软雅黑" w:eastAsia="微软雅黑" w:cs="微软雅黑"/>
          <w:i w:val="0"/>
          <w:iCs w:val="0"/>
          <w:caps w:val="0"/>
          <w:color w:val="333333"/>
          <w:spacing w:val="0"/>
          <w:sz w:val="30"/>
          <w:szCs w:val="30"/>
          <w:shd w:val="clear" w:fill="FFFFFF"/>
        </w:rPr>
      </w:pPr>
      <w:r>
        <w:rPr>
          <w:rFonts w:ascii="微软雅黑" w:hAnsi="微软雅黑" w:eastAsia="微软雅黑" w:cs="微软雅黑"/>
          <w:i w:val="0"/>
          <w:iCs w:val="0"/>
          <w:caps w:val="0"/>
          <w:color w:val="333333"/>
          <w:spacing w:val="0"/>
          <w:sz w:val="30"/>
          <w:szCs w:val="30"/>
          <w:shd w:val="clear" w:fill="FFFFFF"/>
        </w:rPr>
        <w:t>2025年电子科技大学生命科学与技术学院博士研究生复试录取工作安排通知</w:t>
      </w:r>
    </w:p>
    <w:p w14:paraId="25FA24E5">
      <w:pPr>
        <w:pStyle w:val="5"/>
        <w:keepNext w:val="0"/>
        <w:keepLines w:val="0"/>
        <w:widowControl/>
        <w:suppressLineNumbers w:val="0"/>
        <w:spacing w:before="0" w:beforeAutospacing="0" w:after="150" w:afterAutospacing="0" w:line="540" w:lineRule="atLeast"/>
        <w:ind w:left="0" w:right="0" w:firstLine="555"/>
        <w:jc w:val="both"/>
        <w:rPr>
          <w:rFonts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根据《2025年电子科技大学招收攻读博士学位研究生工作管理实施细则》有关规定要求，结合学院实际，经本学院研究生招生工作领导小组研究决定并报研究生院审核，2025年我院博士研究生复试录取工作安排通知如下：</w:t>
      </w:r>
    </w:p>
    <w:p w14:paraId="484E11F6">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一、</w:t>
      </w:r>
      <w:r>
        <w:rPr>
          <w:rStyle w:val="8"/>
          <w:rFonts w:hint="eastAsia" w:ascii="微软雅黑" w:hAnsi="微软雅黑" w:eastAsia="微软雅黑" w:cs="微软雅黑"/>
          <w:b/>
          <w:bCs/>
          <w:i w:val="0"/>
          <w:iCs w:val="0"/>
          <w:caps w:val="0"/>
          <w:color w:val="333333"/>
          <w:spacing w:val="0"/>
          <w:sz w:val="24"/>
          <w:szCs w:val="24"/>
          <w:shd w:val="clear" w:fill="FFFFFF"/>
        </w:rPr>
        <w:t>各专业拟招生人数</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22"/>
        <w:gridCol w:w="3053"/>
        <w:gridCol w:w="2412"/>
        <w:gridCol w:w="829"/>
      </w:tblGrid>
      <w:tr w14:paraId="3284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6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3F53BEC">
            <w:pPr>
              <w:pStyle w:val="5"/>
              <w:keepNext w:val="0"/>
              <w:keepLines w:val="0"/>
              <w:widowControl/>
              <w:suppressLineNumbers w:val="0"/>
              <w:spacing w:before="0" w:beforeAutospacing="0" w:after="150" w:afterAutospacing="0" w:line="405" w:lineRule="atLeast"/>
              <w:ind w:left="0" w:right="0" w:firstLine="0"/>
              <w:jc w:val="center"/>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color w:val="333333"/>
                <w:sz w:val="24"/>
                <w:szCs w:val="24"/>
              </w:rPr>
              <w:t>专业</w:t>
            </w:r>
          </w:p>
        </w:tc>
        <w:tc>
          <w:tcPr>
            <w:tcW w:w="354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0B0435D7">
            <w:pPr>
              <w:pStyle w:val="5"/>
              <w:keepNext w:val="0"/>
              <w:keepLines w:val="0"/>
              <w:widowControl/>
              <w:suppressLineNumbers w:val="0"/>
              <w:spacing w:before="0" w:beforeAutospacing="0" w:after="150" w:afterAutospacing="0" w:line="405" w:lineRule="atLeast"/>
              <w:ind w:left="0" w:right="0" w:firstLine="0"/>
              <w:jc w:val="center"/>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color w:val="333333"/>
                <w:sz w:val="24"/>
                <w:szCs w:val="24"/>
              </w:rPr>
              <w:t>招生方向</w:t>
            </w:r>
          </w:p>
        </w:tc>
        <w:tc>
          <w:tcPr>
            <w:tcW w:w="23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4BDF1021">
            <w:pPr>
              <w:pStyle w:val="5"/>
              <w:keepNext w:val="0"/>
              <w:keepLines w:val="0"/>
              <w:widowControl/>
              <w:suppressLineNumbers w:val="0"/>
              <w:spacing w:before="0" w:beforeAutospacing="0" w:after="150" w:afterAutospacing="0" w:line="405" w:lineRule="atLeast"/>
              <w:ind w:left="0" w:right="0" w:firstLine="0"/>
              <w:jc w:val="center"/>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color w:val="333333"/>
                <w:sz w:val="24"/>
                <w:szCs w:val="24"/>
              </w:rPr>
              <w:t>招生计划</w:t>
            </w:r>
          </w:p>
        </w:tc>
        <w:tc>
          <w:tcPr>
            <w:tcW w:w="5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1CBADBC9">
            <w:pPr>
              <w:pStyle w:val="5"/>
              <w:keepNext w:val="0"/>
              <w:keepLines w:val="0"/>
              <w:widowControl/>
              <w:suppressLineNumbers w:val="0"/>
              <w:spacing w:before="0" w:beforeAutospacing="0" w:after="150" w:afterAutospacing="0" w:line="405" w:lineRule="atLeast"/>
              <w:ind w:left="0" w:right="0" w:firstLine="0"/>
              <w:jc w:val="center"/>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color w:val="333333"/>
                <w:sz w:val="24"/>
                <w:szCs w:val="24"/>
              </w:rPr>
              <w:t>总计</w:t>
            </w:r>
          </w:p>
        </w:tc>
      </w:tr>
      <w:tr w14:paraId="074BF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5" w:hRule="atLeast"/>
          <w:jc w:val="center"/>
        </w:trPr>
        <w:tc>
          <w:tcPr>
            <w:tcW w:w="267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66A6D4F">
            <w:pPr>
              <w:pStyle w:val="5"/>
              <w:keepNext w:val="0"/>
              <w:keepLines w:val="0"/>
              <w:widowControl/>
              <w:suppressLineNumbers w:val="0"/>
              <w:wordWrap w:val="0"/>
              <w:spacing w:before="0" w:beforeAutospacing="0" w:after="150" w:afterAutospacing="0" w:line="40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083100生物医学工程</w:t>
            </w:r>
          </w:p>
        </w:tc>
        <w:tc>
          <w:tcPr>
            <w:tcW w:w="375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4CC04C95">
            <w:pPr>
              <w:pStyle w:val="5"/>
              <w:keepNext w:val="0"/>
              <w:keepLines w:val="0"/>
              <w:widowControl/>
              <w:suppressLineNumbers w:val="0"/>
              <w:spacing w:before="0" w:beforeAutospacing="0" w:after="150" w:afterAutospacing="0" w:line="40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01生物医学工程</w:t>
            </w:r>
          </w:p>
        </w:tc>
        <w:tc>
          <w:tcPr>
            <w:tcW w:w="253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672FA69">
            <w:pPr>
              <w:pStyle w:val="5"/>
              <w:keepNext w:val="0"/>
              <w:keepLines w:val="0"/>
              <w:widowControl/>
              <w:suppressLineNumbers w:val="0"/>
              <w:wordWrap w:val="0"/>
              <w:spacing w:before="0" w:beforeAutospacing="0" w:after="150" w:afterAutospacing="0" w:line="40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30</w:t>
            </w:r>
          </w:p>
        </w:tc>
        <w:tc>
          <w:tcPr>
            <w:tcW w:w="76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C3F8625">
            <w:pPr>
              <w:pStyle w:val="5"/>
              <w:keepNext w:val="0"/>
              <w:keepLines w:val="0"/>
              <w:widowControl/>
              <w:suppressLineNumbers w:val="0"/>
              <w:wordWrap w:val="0"/>
              <w:spacing w:before="0" w:beforeAutospacing="0" w:after="150" w:afterAutospacing="0" w:line="540"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43</w:t>
            </w:r>
          </w:p>
        </w:tc>
      </w:tr>
      <w:tr w14:paraId="39EA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67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CB903C2">
            <w:pPr>
              <w:rPr>
                <w:rFonts w:hint="eastAsia" w:ascii="宋体"/>
                <w:sz w:val="24"/>
                <w:szCs w:val="24"/>
              </w:rPr>
            </w:pPr>
          </w:p>
        </w:tc>
        <w:tc>
          <w:tcPr>
            <w:tcW w:w="34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773B6367">
            <w:pPr>
              <w:pStyle w:val="5"/>
              <w:keepNext w:val="0"/>
              <w:keepLines w:val="0"/>
              <w:widowControl/>
              <w:suppressLineNumbers w:val="0"/>
              <w:wordWrap w:val="0"/>
              <w:spacing w:before="0" w:beforeAutospacing="0" w:after="150" w:afterAutospacing="0" w:line="40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02生物学</w:t>
            </w:r>
          </w:p>
        </w:tc>
        <w:tc>
          <w:tcPr>
            <w:tcW w:w="31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8E7B036">
            <w:pPr>
              <w:pStyle w:val="5"/>
              <w:keepNext w:val="0"/>
              <w:keepLines w:val="0"/>
              <w:widowControl/>
              <w:suppressLineNumbers w:val="0"/>
              <w:wordWrap w:val="0"/>
              <w:spacing w:before="0" w:beforeAutospacing="0" w:after="150" w:afterAutospacing="0" w:line="40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13</w:t>
            </w:r>
          </w:p>
        </w:tc>
        <w:tc>
          <w:tcPr>
            <w:tcW w:w="76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2D15B48">
            <w:pPr>
              <w:rPr>
                <w:rFonts w:hint="eastAsia" w:ascii="宋体"/>
                <w:sz w:val="24"/>
                <w:szCs w:val="24"/>
              </w:rPr>
            </w:pPr>
          </w:p>
        </w:tc>
      </w:tr>
      <w:tr w14:paraId="55250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75" w:hRule="atLeast"/>
          <w:jc w:val="center"/>
        </w:trPr>
        <w:tc>
          <w:tcPr>
            <w:tcW w:w="2460"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95D4C95">
            <w:pPr>
              <w:pStyle w:val="5"/>
              <w:keepNext w:val="0"/>
              <w:keepLines w:val="0"/>
              <w:widowControl/>
              <w:suppressLineNumbers w:val="0"/>
              <w:spacing w:before="0" w:beforeAutospacing="0" w:after="150" w:afterAutospacing="0" w:line="40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085400电子信息</w:t>
            </w:r>
          </w:p>
        </w:tc>
        <w:tc>
          <w:tcPr>
            <w:tcW w:w="396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0A3BE773">
            <w:pPr>
              <w:pStyle w:val="5"/>
              <w:keepNext w:val="0"/>
              <w:keepLines w:val="0"/>
              <w:widowControl/>
              <w:suppressLineNumbers w:val="0"/>
              <w:wordWrap w:val="0"/>
              <w:spacing w:before="0" w:beforeAutospacing="0" w:after="150" w:afterAutospacing="0" w:line="40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01不区分招生方向（全日制）</w:t>
            </w:r>
          </w:p>
        </w:tc>
        <w:tc>
          <w:tcPr>
            <w:tcW w:w="274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6EF2F67">
            <w:pPr>
              <w:pStyle w:val="5"/>
              <w:keepNext w:val="0"/>
              <w:keepLines w:val="0"/>
              <w:widowControl/>
              <w:suppressLineNumbers w:val="0"/>
              <w:spacing w:before="0" w:beforeAutospacing="0" w:after="150" w:afterAutospacing="0" w:line="40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9</w:t>
            </w:r>
          </w:p>
        </w:tc>
        <w:tc>
          <w:tcPr>
            <w:tcW w:w="97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A844FCB">
            <w:pPr>
              <w:pStyle w:val="5"/>
              <w:keepNext w:val="0"/>
              <w:keepLines w:val="0"/>
              <w:widowControl/>
              <w:suppressLineNumbers w:val="0"/>
              <w:spacing w:before="0" w:beforeAutospacing="0" w:after="150" w:afterAutospacing="0" w:line="540"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9</w:t>
            </w:r>
          </w:p>
        </w:tc>
      </w:tr>
      <w:tr w14:paraId="452E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center"/>
        </w:trPr>
        <w:tc>
          <w:tcPr>
            <w:tcW w:w="2460"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3E47C9F">
            <w:pPr>
              <w:rPr>
                <w:rFonts w:hint="eastAsia" w:ascii="宋体"/>
                <w:sz w:val="24"/>
                <w:szCs w:val="24"/>
              </w:rPr>
            </w:pPr>
          </w:p>
        </w:tc>
        <w:tc>
          <w:tcPr>
            <w:tcW w:w="26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3223C1CA">
            <w:pPr>
              <w:pStyle w:val="5"/>
              <w:keepNext w:val="0"/>
              <w:keepLines w:val="0"/>
              <w:widowControl/>
              <w:suppressLineNumbers w:val="0"/>
              <w:spacing w:before="0" w:beforeAutospacing="0" w:after="150" w:afterAutospacing="0" w:line="405"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02不区分招生方向（非全日制）</w:t>
            </w:r>
          </w:p>
        </w:tc>
        <w:tc>
          <w:tcPr>
            <w:tcW w:w="274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CA8755C">
            <w:pPr>
              <w:rPr>
                <w:rFonts w:hint="eastAsia" w:ascii="宋体"/>
                <w:sz w:val="24"/>
                <w:szCs w:val="24"/>
              </w:rPr>
            </w:pPr>
          </w:p>
        </w:tc>
        <w:tc>
          <w:tcPr>
            <w:tcW w:w="97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775F5D9E">
            <w:pPr>
              <w:rPr>
                <w:rFonts w:hint="eastAsia" w:ascii="宋体"/>
                <w:sz w:val="24"/>
                <w:szCs w:val="24"/>
              </w:rPr>
            </w:pPr>
          </w:p>
        </w:tc>
      </w:tr>
    </w:tbl>
    <w:p w14:paraId="08C1A5AF">
      <w:pPr>
        <w:pStyle w:val="5"/>
        <w:keepNext w:val="0"/>
        <w:keepLines w:val="0"/>
        <w:widowControl/>
        <w:suppressLineNumbers w:val="0"/>
        <w:spacing w:before="0" w:beforeAutospacing="0" w:after="150" w:afterAutospacing="0" w:line="540" w:lineRule="atLeast"/>
        <w:ind w:left="0" w:right="0" w:firstLine="28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                 注：学院可根据生源情况等对计划作适当调整。</w:t>
      </w:r>
    </w:p>
    <w:p w14:paraId="5A9D027A">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rPr>
        <w:t>二、复试对象</w:t>
      </w:r>
    </w:p>
    <w:p w14:paraId="2DED597E">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普通招生：报考资格经本学院审核通过，且材料评议结果达到3/5以上专家评议“通过”。</w:t>
      </w:r>
    </w:p>
    <w:p w14:paraId="4EEFEB41">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硕博连读：报考资格经本学院审核通过，且已完成报名手续的考生可参加复试。</w:t>
      </w:r>
    </w:p>
    <w:p w14:paraId="5C06E2C1">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rPr>
        <w:t>三、复试方式及内容</w:t>
      </w:r>
    </w:p>
    <w:p w14:paraId="1CF1E360">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rPr>
        <w:t>1.复试方式采取现场复试方式。</w:t>
      </w:r>
    </w:p>
    <w:p w14:paraId="74E07EEB">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2.复试主要内容</w:t>
      </w:r>
    </w:p>
    <w:p w14:paraId="6E273EFA">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（1）外语测试</w:t>
      </w:r>
    </w:p>
    <w:p w14:paraId="674D801A">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考核英语听说等方面能力，采用面试方式进行。</w:t>
      </w:r>
    </w:p>
    <w:p w14:paraId="7DA79042">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外语测试满分值100，成绩四舍五入保留两位小数。</w:t>
      </w:r>
    </w:p>
    <w:p w14:paraId="6E3DF50C">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（2）综合能力考核</w:t>
      </w:r>
    </w:p>
    <w:p w14:paraId="2A183E9A">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考核内容主要包括思想政治素质和品德、学术水平和能力、科研创新能力、工程理论和实践能力、学术志趣、培养潜质等，采用面试方式进行。</w:t>
      </w:r>
    </w:p>
    <w:p w14:paraId="275016BA">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综合能力考核满分值200，成绩四舍五入保留两位小数。</w:t>
      </w:r>
    </w:p>
    <w:p w14:paraId="351D1808">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3.面试主要流程</w:t>
      </w:r>
    </w:p>
    <w:p w14:paraId="1E9D10C2">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每位考生面试时间一般不少于30分钟。面试方式包括但不限于面试问答、计算书写等具体形式。</w:t>
      </w:r>
    </w:p>
    <w:p w14:paraId="0E1BCABF">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（1）个人情况介绍：5分钟的PPT汇报（个人基本情况、学术科研经历及成果、攻读博士学位的初步研究计划等）。</w:t>
      </w:r>
    </w:p>
    <w:p w14:paraId="3F092E6A">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（2）英语能力考查：可通过复试小组专家与考生外语交流、考生外语自我介绍、复试小组专家外语提问、现场翻译等多种形式考查。</w:t>
      </w:r>
    </w:p>
    <w:p w14:paraId="54FAF5A6">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（3）专业知识考查：考生抽取专业知识题库中的试题回答，考查内容包含但不仅限于报考专业基础知识。</w:t>
      </w:r>
    </w:p>
    <w:p w14:paraId="695CFB3E">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（4）综合能力考查：复试小组专家结合考生的硕士课程成绩、参与科研、发表论文、出版专著、获奖等情况及专家推荐意见、考生自我评价等材料，提出相关问题考查考生学术水平、学术能力和培养潜质。</w:t>
      </w:r>
    </w:p>
    <w:p w14:paraId="1EEF9C65">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（5）复试小组成员对每位考生的面试情况进行现场独立评分。考生各项面试成绩根据复试小组的评分去掉最高分和最低分后，以平均分计算（四舍五入保留两位小数）。</w:t>
      </w:r>
    </w:p>
    <w:p w14:paraId="789778CD">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rPr>
        <w:t>四、主要时间安排</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01"/>
        <w:gridCol w:w="976"/>
        <w:gridCol w:w="1074"/>
        <w:gridCol w:w="5165"/>
      </w:tblGrid>
      <w:tr w14:paraId="671E2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2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65440A95">
            <w:pPr>
              <w:pStyle w:val="5"/>
              <w:keepNext w:val="0"/>
              <w:keepLines w:val="0"/>
              <w:widowControl/>
              <w:suppressLineNumbers w:val="0"/>
              <w:spacing w:before="0" w:beforeAutospacing="0" w:after="150" w:afterAutospacing="0" w:line="540" w:lineRule="atLeast"/>
              <w:ind w:left="0" w:right="0" w:firstLine="0"/>
              <w:jc w:val="center"/>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color w:val="333333"/>
                <w:sz w:val="24"/>
                <w:szCs w:val="24"/>
              </w:rPr>
              <w:t>时间</w:t>
            </w:r>
          </w:p>
        </w:tc>
        <w:tc>
          <w:tcPr>
            <w:tcW w:w="15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4B38DD7E">
            <w:pPr>
              <w:pStyle w:val="5"/>
              <w:keepNext w:val="0"/>
              <w:keepLines w:val="0"/>
              <w:widowControl/>
              <w:suppressLineNumbers w:val="0"/>
              <w:spacing w:before="0" w:beforeAutospacing="0" w:after="150" w:afterAutospacing="0" w:line="540" w:lineRule="atLeast"/>
              <w:ind w:left="0" w:right="0" w:firstLine="0"/>
              <w:jc w:val="center"/>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color w:val="333333"/>
                <w:sz w:val="24"/>
                <w:szCs w:val="24"/>
              </w:rPr>
              <w:t>事项</w:t>
            </w:r>
          </w:p>
        </w:tc>
        <w:tc>
          <w:tcPr>
            <w:tcW w:w="169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71A9A4A5">
            <w:pPr>
              <w:pStyle w:val="5"/>
              <w:keepNext w:val="0"/>
              <w:keepLines w:val="0"/>
              <w:widowControl/>
              <w:suppressLineNumbers w:val="0"/>
              <w:spacing w:before="0" w:beforeAutospacing="0" w:after="150" w:afterAutospacing="0" w:line="540" w:lineRule="atLeast"/>
              <w:ind w:left="0" w:right="0" w:firstLine="0"/>
              <w:jc w:val="center"/>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color w:val="333333"/>
                <w:sz w:val="24"/>
                <w:szCs w:val="24"/>
              </w:rPr>
              <w:t>平台</w:t>
            </w:r>
          </w:p>
        </w:tc>
        <w:tc>
          <w:tcPr>
            <w:tcW w:w="660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1B6E1057">
            <w:pPr>
              <w:pStyle w:val="5"/>
              <w:keepNext w:val="0"/>
              <w:keepLines w:val="0"/>
              <w:widowControl/>
              <w:suppressLineNumbers w:val="0"/>
              <w:spacing w:before="0" w:beforeAutospacing="0" w:after="150" w:afterAutospacing="0" w:line="540" w:lineRule="atLeast"/>
              <w:ind w:left="0" w:right="0" w:firstLine="0"/>
              <w:jc w:val="center"/>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color w:val="333333"/>
                <w:sz w:val="24"/>
                <w:szCs w:val="24"/>
              </w:rPr>
              <w:t>具体要求</w:t>
            </w:r>
          </w:p>
        </w:tc>
      </w:tr>
      <w:tr w14:paraId="6148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7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439C9A99">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5月10日前</w:t>
            </w: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6FCD1E15">
            <w:pPr>
              <w:pStyle w:val="5"/>
              <w:keepNext w:val="0"/>
              <w:keepLines w:val="0"/>
              <w:widowControl/>
              <w:suppressLineNumbers w:val="0"/>
              <w:spacing w:before="0" w:beforeAutospacing="0" w:after="150" w:afterAutospacing="0" w:line="540" w:lineRule="atLeast"/>
              <w:ind w:left="0" w:right="0" w:firstLine="0"/>
              <w:jc w:val="center"/>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公布复试名单</w:t>
            </w:r>
          </w:p>
        </w:tc>
        <w:tc>
          <w:tcPr>
            <w:tcW w:w="16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04EB15C2">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生命学院官网</w:t>
            </w:r>
          </w:p>
        </w:tc>
        <w:tc>
          <w:tcPr>
            <w:tcW w:w="6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top"/>
          </w:tcPr>
          <w:p w14:paraId="5491987B">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444444"/>
                <w:sz w:val="24"/>
                <w:szCs w:val="24"/>
                <w:u w:val="none"/>
              </w:rPr>
              <w:fldChar w:fldCharType="begin"/>
            </w:r>
            <w:r>
              <w:rPr>
                <w:rFonts w:hint="eastAsia" w:ascii="微软雅黑" w:hAnsi="微软雅黑" w:eastAsia="微软雅黑" w:cs="微软雅黑"/>
                <w:color w:val="444444"/>
                <w:sz w:val="24"/>
                <w:szCs w:val="24"/>
                <w:u w:val="none"/>
              </w:rPr>
              <w:instrText xml:space="preserve"> HYPERLINK "http://www.life.uestc.edu.cn/" </w:instrText>
            </w:r>
            <w:r>
              <w:rPr>
                <w:rFonts w:hint="eastAsia" w:ascii="微软雅黑" w:hAnsi="微软雅黑" w:eastAsia="微软雅黑" w:cs="微软雅黑"/>
                <w:color w:val="444444"/>
                <w:sz w:val="24"/>
                <w:szCs w:val="24"/>
                <w:u w:val="none"/>
              </w:rPr>
              <w:fldChar w:fldCharType="separate"/>
            </w:r>
            <w:r>
              <w:rPr>
                <w:rStyle w:val="9"/>
                <w:rFonts w:hint="eastAsia" w:ascii="微软雅黑" w:hAnsi="微软雅黑" w:eastAsia="微软雅黑" w:cs="微软雅黑"/>
                <w:color w:val="444444"/>
                <w:sz w:val="24"/>
                <w:szCs w:val="24"/>
                <w:u w:val="none"/>
              </w:rPr>
              <w:t>http://www.life.uestc.edu.cn/</w:t>
            </w:r>
            <w:r>
              <w:rPr>
                <w:rFonts w:hint="eastAsia" w:ascii="微软雅黑" w:hAnsi="微软雅黑" w:eastAsia="微软雅黑" w:cs="微软雅黑"/>
                <w:color w:val="444444"/>
                <w:sz w:val="24"/>
                <w:szCs w:val="24"/>
                <w:u w:val="none"/>
              </w:rPr>
              <w:fldChar w:fldCharType="end"/>
            </w:r>
          </w:p>
        </w:tc>
      </w:tr>
      <w:tr w14:paraId="7CD77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440" w:hRule="atLeast"/>
        </w:trPr>
        <w:tc>
          <w:tcPr>
            <w:tcW w:w="17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F8C1314">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5月10日-5月12日17:00</w:t>
            </w:r>
          </w:p>
          <w:p w14:paraId="2DC2461D">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677FD4F">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复试信息确认</w:t>
            </w:r>
          </w:p>
        </w:tc>
        <w:tc>
          <w:tcPr>
            <w:tcW w:w="16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C7BD28B">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电子科技大学博士研究生招生管理信息系统</w:t>
            </w:r>
          </w:p>
        </w:tc>
        <w:tc>
          <w:tcPr>
            <w:tcW w:w="6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EEDC538">
            <w:pPr>
              <w:pStyle w:val="5"/>
              <w:keepNext w:val="0"/>
              <w:keepLines w:val="0"/>
              <w:widowControl/>
              <w:suppressLineNumbers w:val="0"/>
              <w:wordWrap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1、考生登录电子科技大学博士研究生招生管理信息系统：</w:t>
            </w:r>
            <w:r>
              <w:rPr>
                <w:rFonts w:hint="eastAsia" w:ascii="微软雅黑" w:hAnsi="微软雅黑" w:eastAsia="微软雅黑" w:cs="微软雅黑"/>
                <w:color w:val="444444"/>
                <w:sz w:val="24"/>
                <w:szCs w:val="24"/>
                <w:u w:val="none"/>
              </w:rPr>
              <w:fldChar w:fldCharType="begin"/>
            </w:r>
            <w:r>
              <w:rPr>
                <w:rFonts w:hint="eastAsia" w:ascii="微软雅黑" w:hAnsi="微软雅黑" w:eastAsia="微软雅黑" w:cs="微软雅黑"/>
                <w:color w:val="444444"/>
                <w:sz w:val="24"/>
                <w:szCs w:val="24"/>
                <w:u w:val="none"/>
              </w:rPr>
              <w:instrText xml:space="preserve"> HYPERLINK "https://yzbm.uestc.edu.cn/logon" \t "https://www.life.uestc.edu.cn/info/1166/_self" </w:instrText>
            </w:r>
            <w:r>
              <w:rPr>
                <w:rFonts w:hint="eastAsia" w:ascii="微软雅黑" w:hAnsi="微软雅黑" w:eastAsia="微软雅黑" w:cs="微软雅黑"/>
                <w:color w:val="444444"/>
                <w:sz w:val="24"/>
                <w:szCs w:val="24"/>
                <w:u w:val="none"/>
              </w:rPr>
              <w:fldChar w:fldCharType="separate"/>
            </w:r>
            <w:r>
              <w:rPr>
                <w:rStyle w:val="9"/>
                <w:rFonts w:hint="eastAsia" w:ascii="微软雅黑" w:hAnsi="微软雅黑" w:eastAsia="微软雅黑" w:cs="微软雅黑"/>
                <w:color w:val="444444"/>
                <w:spacing w:val="0"/>
                <w:sz w:val="24"/>
                <w:szCs w:val="24"/>
                <w:u w:val="none"/>
                <w:shd w:val="clear" w:fill="FFFFFF"/>
              </w:rPr>
              <w:t>https://yzbm.uestc.edu.cn/logon</w:t>
            </w:r>
            <w:r>
              <w:rPr>
                <w:rFonts w:hint="eastAsia" w:ascii="微软雅黑" w:hAnsi="微软雅黑" w:eastAsia="微软雅黑" w:cs="微软雅黑"/>
                <w:color w:val="444444"/>
                <w:sz w:val="24"/>
                <w:szCs w:val="24"/>
                <w:u w:val="none"/>
              </w:rPr>
              <w:fldChar w:fldCharType="end"/>
            </w:r>
            <w:r>
              <w:rPr>
                <w:rFonts w:hint="eastAsia" w:ascii="微软雅黑" w:hAnsi="微软雅黑" w:eastAsia="微软雅黑" w:cs="微软雅黑"/>
                <w:color w:val="333333"/>
                <w:sz w:val="24"/>
                <w:szCs w:val="24"/>
              </w:rPr>
              <w:t>，完成复试信息确认。</w:t>
            </w:r>
          </w:p>
          <w:p w14:paraId="5CA376E9">
            <w:pPr>
              <w:pStyle w:val="5"/>
              <w:keepNext w:val="0"/>
              <w:keepLines w:val="0"/>
              <w:widowControl/>
              <w:suppressLineNumbers w:val="0"/>
              <w:wordWrap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2、须在5月12日17点前完成报名、缴费。</w:t>
            </w:r>
          </w:p>
          <w:p w14:paraId="05F2864E">
            <w:pPr>
              <w:pStyle w:val="5"/>
              <w:keepNext w:val="0"/>
              <w:keepLines w:val="0"/>
              <w:widowControl/>
              <w:suppressLineNumbers w:val="0"/>
              <w:wordWrap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3、考生须提前激活企业微信账号，便于后续接收通知。激活指南详见附件。</w:t>
            </w:r>
          </w:p>
        </w:tc>
      </w:tr>
      <w:tr w14:paraId="4FFBC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85" w:hRule="atLeast"/>
        </w:trPr>
        <w:tc>
          <w:tcPr>
            <w:tcW w:w="17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5FE43836">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5月14-15日</w:t>
            </w: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451B0737">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面试</w:t>
            </w:r>
          </w:p>
        </w:tc>
        <w:tc>
          <w:tcPr>
            <w:tcW w:w="16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2B6ADB77">
            <w:pPr>
              <w:pStyle w:val="5"/>
              <w:keepNext w:val="0"/>
              <w:keepLines w:val="0"/>
              <w:widowControl/>
              <w:suppressLineNumbers w:val="0"/>
              <w:wordWrap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清水河校区立人楼</w:t>
            </w:r>
          </w:p>
        </w:tc>
        <w:tc>
          <w:tcPr>
            <w:tcW w:w="681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2C7F7CD">
            <w:pPr>
              <w:pStyle w:val="5"/>
              <w:keepNext w:val="0"/>
              <w:keepLines w:val="0"/>
              <w:widowControl/>
              <w:suppressLineNumbers w:val="0"/>
              <w:wordWrap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1、具体安排将发布在企业微信群，请考生高度关注。</w:t>
            </w:r>
          </w:p>
          <w:p w14:paraId="50C79A97">
            <w:pPr>
              <w:pStyle w:val="5"/>
              <w:keepNext w:val="0"/>
              <w:keepLines w:val="0"/>
              <w:widowControl/>
              <w:suppressLineNumbers w:val="0"/>
              <w:wordWrap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2、特别注意：考生进校须携带复试通知单、身份证原件；现场需提交考生本人签字的《2025年电子科技大学博士研究生诚信考试承诺书》。</w:t>
            </w:r>
          </w:p>
        </w:tc>
      </w:tr>
      <w:tr w14:paraId="2EEF2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7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326FE36">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5月18日</w:t>
            </w: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4E4370D">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复试成绩公布及查询</w:t>
            </w:r>
          </w:p>
        </w:tc>
        <w:tc>
          <w:tcPr>
            <w:tcW w:w="16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71A85BC">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生命学院官网</w:t>
            </w:r>
          </w:p>
        </w:tc>
        <w:tc>
          <w:tcPr>
            <w:tcW w:w="6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C80F5F1">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444444"/>
                <w:sz w:val="24"/>
                <w:szCs w:val="24"/>
                <w:u w:val="none"/>
              </w:rPr>
              <w:fldChar w:fldCharType="begin"/>
            </w:r>
            <w:r>
              <w:rPr>
                <w:rFonts w:hint="eastAsia" w:ascii="微软雅黑" w:hAnsi="微软雅黑" w:eastAsia="微软雅黑" w:cs="微软雅黑"/>
                <w:color w:val="444444"/>
                <w:sz w:val="24"/>
                <w:szCs w:val="24"/>
                <w:u w:val="none"/>
              </w:rPr>
              <w:instrText xml:space="preserve"> HYPERLINK "http://www.life.uestc.edu.cn/" </w:instrText>
            </w:r>
            <w:r>
              <w:rPr>
                <w:rFonts w:hint="eastAsia" w:ascii="微软雅黑" w:hAnsi="微软雅黑" w:eastAsia="微软雅黑" w:cs="微软雅黑"/>
                <w:color w:val="444444"/>
                <w:sz w:val="24"/>
                <w:szCs w:val="24"/>
                <w:u w:val="none"/>
              </w:rPr>
              <w:fldChar w:fldCharType="separate"/>
            </w:r>
            <w:r>
              <w:rPr>
                <w:rStyle w:val="9"/>
                <w:rFonts w:hint="eastAsia" w:ascii="微软雅黑" w:hAnsi="微软雅黑" w:eastAsia="微软雅黑" w:cs="微软雅黑"/>
                <w:color w:val="444444"/>
                <w:sz w:val="24"/>
                <w:szCs w:val="24"/>
                <w:u w:val="none"/>
              </w:rPr>
              <w:t>http://www.life.uestc.edu.cn/</w:t>
            </w:r>
            <w:r>
              <w:rPr>
                <w:rFonts w:hint="eastAsia" w:ascii="微软雅黑" w:hAnsi="微软雅黑" w:eastAsia="微软雅黑" w:cs="微软雅黑"/>
                <w:color w:val="444444"/>
                <w:sz w:val="24"/>
                <w:szCs w:val="24"/>
                <w:u w:val="none"/>
              </w:rPr>
              <w:fldChar w:fldCharType="end"/>
            </w:r>
          </w:p>
        </w:tc>
      </w:tr>
      <w:tr w14:paraId="4558B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72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063B404D">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5月20日</w:t>
            </w:r>
          </w:p>
        </w:tc>
        <w:tc>
          <w:tcPr>
            <w:tcW w:w="15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1A241417">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学院公布拟录取名单</w:t>
            </w:r>
          </w:p>
        </w:tc>
        <w:tc>
          <w:tcPr>
            <w:tcW w:w="169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656A7484">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生命学院官网</w:t>
            </w:r>
          </w:p>
        </w:tc>
        <w:tc>
          <w:tcPr>
            <w:tcW w:w="6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14:paraId="3267DB67">
            <w:pPr>
              <w:pStyle w:val="5"/>
              <w:keepNext w:val="0"/>
              <w:keepLines w:val="0"/>
              <w:widowControl/>
              <w:suppressLineNumbers w:val="0"/>
              <w:spacing w:before="0" w:beforeAutospacing="0" w:after="150" w:afterAutospacing="0" w:line="540" w:lineRule="atLeast"/>
              <w:ind w:left="0" w:right="0" w:firstLine="0"/>
              <w:jc w:val="both"/>
              <w:rPr>
                <w:rFonts w:hint="eastAsia" w:ascii="微软雅黑" w:hAnsi="微软雅黑" w:eastAsia="微软雅黑" w:cs="微软雅黑"/>
                <w:color w:val="333333"/>
                <w:sz w:val="24"/>
                <w:szCs w:val="24"/>
              </w:rPr>
            </w:pPr>
            <w:r>
              <w:rPr>
                <w:rFonts w:hint="eastAsia" w:ascii="微软雅黑" w:hAnsi="微软雅黑" w:eastAsia="微软雅黑" w:cs="微软雅黑"/>
                <w:color w:val="444444"/>
                <w:sz w:val="24"/>
                <w:szCs w:val="24"/>
                <w:u w:val="none"/>
              </w:rPr>
              <w:fldChar w:fldCharType="begin"/>
            </w:r>
            <w:r>
              <w:rPr>
                <w:rFonts w:hint="eastAsia" w:ascii="微软雅黑" w:hAnsi="微软雅黑" w:eastAsia="微软雅黑" w:cs="微软雅黑"/>
                <w:color w:val="444444"/>
                <w:sz w:val="24"/>
                <w:szCs w:val="24"/>
                <w:u w:val="none"/>
              </w:rPr>
              <w:instrText xml:space="preserve"> HYPERLINK "http://www.life.uestc.edu.cn/" </w:instrText>
            </w:r>
            <w:r>
              <w:rPr>
                <w:rFonts w:hint="eastAsia" w:ascii="微软雅黑" w:hAnsi="微软雅黑" w:eastAsia="微软雅黑" w:cs="微软雅黑"/>
                <w:color w:val="444444"/>
                <w:sz w:val="24"/>
                <w:szCs w:val="24"/>
                <w:u w:val="none"/>
              </w:rPr>
              <w:fldChar w:fldCharType="separate"/>
            </w:r>
            <w:r>
              <w:rPr>
                <w:rStyle w:val="9"/>
                <w:rFonts w:hint="eastAsia" w:ascii="微软雅黑" w:hAnsi="微软雅黑" w:eastAsia="微软雅黑" w:cs="微软雅黑"/>
                <w:color w:val="444444"/>
                <w:sz w:val="24"/>
                <w:szCs w:val="24"/>
                <w:u w:val="none"/>
              </w:rPr>
              <w:t>http://www.life.uestc.edu.cn/</w:t>
            </w:r>
            <w:r>
              <w:rPr>
                <w:rFonts w:hint="eastAsia" w:ascii="微软雅黑" w:hAnsi="微软雅黑" w:eastAsia="微软雅黑" w:cs="微软雅黑"/>
                <w:color w:val="444444"/>
                <w:sz w:val="24"/>
                <w:szCs w:val="24"/>
                <w:u w:val="none"/>
              </w:rPr>
              <w:fldChar w:fldCharType="end"/>
            </w:r>
          </w:p>
        </w:tc>
      </w:tr>
    </w:tbl>
    <w:p w14:paraId="28B82FEC">
      <w:pPr>
        <w:pStyle w:val="5"/>
        <w:keepNext w:val="0"/>
        <w:keepLines w:val="0"/>
        <w:widowControl/>
        <w:suppressLineNumbers w:val="0"/>
        <w:spacing w:before="0" w:beforeAutospacing="0" w:after="150" w:afterAutospacing="0" w:line="540" w:lineRule="atLeast"/>
        <w:ind w:left="0" w:right="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以上时间安排为计划安排，如有变化，以通知或具体实施时间为准。</w:t>
      </w:r>
    </w:p>
    <w:p w14:paraId="09CF8F5E">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rPr>
        <w:t>五、拟录取</w:t>
      </w:r>
    </w:p>
    <w:p w14:paraId="6A8FB295">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1.成绩计算</w:t>
      </w:r>
    </w:p>
    <w:p w14:paraId="523E11D3">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复试总成绩=外语测试成绩+综合能力考核成绩</w:t>
      </w:r>
    </w:p>
    <w:p w14:paraId="4654C87C">
      <w:pPr>
        <w:pStyle w:val="5"/>
        <w:keepNext w:val="0"/>
        <w:keepLines w:val="0"/>
        <w:widowControl/>
        <w:suppressLineNumbers w:val="0"/>
        <w:spacing w:before="0" w:beforeAutospacing="0" w:after="150" w:afterAutospacing="0" w:line="540" w:lineRule="atLeast"/>
        <w:ind w:left="0" w:right="0" w:firstLine="48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复试成绩合格要求：复试总成绩达到满分（300分）的60%。复试不合格，不予录取。</w:t>
      </w:r>
    </w:p>
    <w:p w14:paraId="46E76025">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2.拟录取规则</w:t>
      </w:r>
    </w:p>
    <w:p w14:paraId="592D76F0">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所有学术学位考生（含申请考核和硕博连读），按照各专业的复试总成绩分01招生方向、02招生方向从高到低排序。专业学位考生统一按照复试总成绩排序。若复试总成绩相同则按综合能力考核成绩从高到低排序，若成绩仍然相同则由复试小组对成绩相同的考生进行再次复试，确定成绩排序。</w:t>
      </w:r>
    </w:p>
    <w:p w14:paraId="55707591">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学院根据招生计划和复试成绩等做出综合判断，提出拟录取名单，报学校审定后按要求予以公示。其中学院录取全日制学术学位定向就业博士生（不含国家专项计划）原则上不超过2人。</w:t>
      </w:r>
    </w:p>
    <w:p w14:paraId="102E6B97">
      <w:pPr>
        <w:pStyle w:val="5"/>
        <w:keepNext w:val="0"/>
        <w:keepLines w:val="0"/>
        <w:widowControl/>
        <w:suppressLineNumbers w:val="0"/>
        <w:spacing w:before="0" w:beforeAutospacing="0" w:after="225" w:afterAutospacing="0" w:line="540" w:lineRule="atLeast"/>
        <w:ind w:left="0" w:right="0" w:firstLine="48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3.复试成绩查询：复试成绩计划于5月18日在学院网站公布，5月19日12点前，学院研究生复试工作小组接受考生实名成绩复核申请。学院接到复核申请后2天内向考生回复复核结果。</w:t>
      </w:r>
    </w:p>
    <w:p w14:paraId="0F52C26E">
      <w:pPr>
        <w:pStyle w:val="5"/>
        <w:keepNext w:val="0"/>
        <w:keepLines w:val="0"/>
        <w:widowControl/>
        <w:suppressLineNumbers w:val="0"/>
        <w:spacing w:before="0" w:beforeAutospacing="0" w:after="225" w:afterAutospacing="0" w:line="540" w:lineRule="atLeast"/>
        <w:ind w:left="0" w:right="0" w:firstLine="48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4.拟录取名单公示：拟录取名单计划于5月20日在学院网站公布。</w:t>
      </w:r>
    </w:p>
    <w:p w14:paraId="376852FC">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5.体检统一在拟录取后进行，体检不合格者不予录取。</w:t>
      </w:r>
    </w:p>
    <w:p w14:paraId="6407DD63">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6.拟录取后考生须将《电子科技大学研究生招生考生现实表现情况表》由考生档案或学习工作所在单位的人事、政工部门或居住地街道办签署意见加盖印章，并在规定时间内提交（提交方式另行通知）。对于思想政治素质和品德考核不合格的考生，不予录取或入学。</w:t>
      </w:r>
    </w:p>
    <w:p w14:paraId="01E10403">
      <w:pPr>
        <w:pStyle w:val="5"/>
        <w:keepNext w:val="0"/>
        <w:keepLines w:val="0"/>
        <w:widowControl/>
        <w:suppressLineNumbers w:val="0"/>
        <w:spacing w:before="0" w:beforeAutospacing="0" w:after="0" w:afterAutospacing="0" w:line="540" w:lineRule="atLeast"/>
        <w:ind w:left="0" w:right="0" w:firstLine="480"/>
        <w:jc w:val="both"/>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rPr>
        <w:t>六、咨询及申诉渠道</w:t>
      </w:r>
    </w:p>
    <w:p w14:paraId="03D22915">
      <w:pPr>
        <w:pStyle w:val="5"/>
        <w:keepNext w:val="0"/>
        <w:keepLines w:val="0"/>
        <w:widowControl/>
        <w:suppressLineNumbers w:val="0"/>
        <w:spacing w:before="0" w:beforeAutospacing="0" w:after="0" w:afterAutospacing="0" w:line="540" w:lineRule="atLeast"/>
        <w:ind w:left="0" w:right="0" w:firstLine="48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1.咨询渠道</w:t>
      </w:r>
    </w:p>
    <w:p w14:paraId="3BF93DC6">
      <w:pPr>
        <w:pStyle w:val="5"/>
        <w:keepNext w:val="0"/>
        <w:keepLines w:val="0"/>
        <w:widowControl/>
        <w:suppressLineNumbers w:val="0"/>
        <w:spacing w:before="0" w:beforeAutospacing="0" w:after="0" w:afterAutospacing="0" w:line="540" w:lineRule="atLeast"/>
        <w:ind w:left="0" w:right="0" w:firstLine="48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联系电话：028-61830670，邮箱：fuyue@uestc.edu.cn</w:t>
      </w:r>
    </w:p>
    <w:p w14:paraId="16489454">
      <w:pPr>
        <w:pStyle w:val="5"/>
        <w:keepNext w:val="0"/>
        <w:keepLines w:val="0"/>
        <w:widowControl/>
        <w:suppressLineNumbers w:val="0"/>
        <w:spacing w:before="0" w:beforeAutospacing="0" w:after="0" w:afterAutospacing="0" w:line="540" w:lineRule="atLeast"/>
        <w:ind w:left="0" w:right="0" w:firstLine="48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通讯地址：生命科学与技术学院清水河校区综合楼202办公室</w:t>
      </w:r>
    </w:p>
    <w:p w14:paraId="47A63950">
      <w:pPr>
        <w:pStyle w:val="5"/>
        <w:keepNext w:val="0"/>
        <w:keepLines w:val="0"/>
        <w:widowControl/>
        <w:suppressLineNumbers w:val="0"/>
        <w:spacing w:before="0" w:beforeAutospacing="0" w:after="0" w:afterAutospacing="0" w:line="540" w:lineRule="atLeast"/>
        <w:ind w:left="0" w:right="0" w:firstLine="48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2.申诉渠道</w:t>
      </w:r>
    </w:p>
    <w:p w14:paraId="6B4AD94A">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复试过程坚持公平、公正、公开的原则。学院研究生复试工作小组接受考生的实名申诉申请。</w:t>
      </w:r>
    </w:p>
    <w:p w14:paraId="56261AEF">
      <w:pPr>
        <w:pStyle w:val="5"/>
        <w:keepNext w:val="0"/>
        <w:keepLines w:val="0"/>
        <w:widowControl/>
        <w:suppressLineNumbers w:val="0"/>
        <w:spacing w:before="0" w:beforeAutospacing="0" w:after="0" w:afterAutospacing="0" w:line="540" w:lineRule="atLeast"/>
        <w:ind w:left="0" w:right="0" w:firstLine="480"/>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申诉电话:028- 61830867，邮箱: </w:t>
      </w:r>
      <w:r>
        <w:rPr>
          <w:rFonts w:hint="eastAsia" w:ascii="微软雅黑" w:hAnsi="微软雅黑" w:eastAsia="微软雅黑" w:cs="微软雅黑"/>
          <w:i w:val="0"/>
          <w:iCs w:val="0"/>
          <w:caps w:val="0"/>
          <w:color w:val="444444"/>
          <w:spacing w:val="0"/>
          <w:sz w:val="24"/>
          <w:szCs w:val="24"/>
          <w:u w:val="none"/>
          <w:shd w:val="clear" w:fill="FFFFFF"/>
        </w:rPr>
        <w:fldChar w:fldCharType="begin"/>
      </w:r>
      <w:r>
        <w:rPr>
          <w:rFonts w:hint="eastAsia" w:ascii="微软雅黑" w:hAnsi="微软雅黑" w:eastAsia="微软雅黑" w:cs="微软雅黑"/>
          <w:i w:val="0"/>
          <w:iCs w:val="0"/>
          <w:caps w:val="0"/>
          <w:color w:val="444444"/>
          <w:spacing w:val="0"/>
          <w:sz w:val="24"/>
          <w:szCs w:val="24"/>
          <w:u w:val="none"/>
          <w:shd w:val="clear" w:fill="FFFFFF"/>
        </w:rPr>
        <w:instrText xml:space="preserve"> HYPERLINK "mailto:huangbl@uestc.edu.cn" </w:instrText>
      </w:r>
      <w:r>
        <w:rPr>
          <w:rFonts w:hint="eastAsia" w:ascii="微软雅黑" w:hAnsi="微软雅黑" w:eastAsia="微软雅黑" w:cs="微软雅黑"/>
          <w:i w:val="0"/>
          <w:iCs w:val="0"/>
          <w:caps w:val="0"/>
          <w:color w:val="444444"/>
          <w:spacing w:val="0"/>
          <w:sz w:val="24"/>
          <w:szCs w:val="24"/>
          <w:u w:val="none"/>
          <w:shd w:val="clear" w:fill="FFFFFF"/>
        </w:rPr>
        <w:fldChar w:fldCharType="separate"/>
      </w:r>
      <w:r>
        <w:rPr>
          <w:rStyle w:val="9"/>
          <w:rFonts w:hint="eastAsia" w:ascii="微软雅黑" w:hAnsi="微软雅黑" w:eastAsia="微软雅黑" w:cs="微软雅黑"/>
          <w:i w:val="0"/>
          <w:iCs w:val="0"/>
          <w:caps w:val="0"/>
          <w:color w:val="000000"/>
          <w:spacing w:val="0"/>
          <w:sz w:val="24"/>
          <w:szCs w:val="24"/>
          <w:u w:val="none"/>
          <w:shd w:val="clear" w:fill="FFFFFF"/>
        </w:rPr>
        <w:t>liubolad@uestc.edu.cn</w:t>
      </w:r>
      <w:r>
        <w:rPr>
          <w:rFonts w:hint="eastAsia" w:ascii="微软雅黑" w:hAnsi="微软雅黑" w:eastAsia="微软雅黑" w:cs="微软雅黑"/>
          <w:i w:val="0"/>
          <w:iCs w:val="0"/>
          <w:caps w:val="0"/>
          <w:color w:val="444444"/>
          <w:spacing w:val="0"/>
          <w:sz w:val="24"/>
          <w:szCs w:val="24"/>
          <w:u w:val="none"/>
          <w:shd w:val="clear" w:fill="FFFFFF"/>
        </w:rPr>
        <w:fldChar w:fldCharType="end"/>
      </w:r>
    </w:p>
    <w:p w14:paraId="127DEA9C">
      <w:pPr>
        <w:pStyle w:val="5"/>
        <w:keepNext w:val="0"/>
        <w:keepLines w:val="0"/>
        <w:widowControl/>
        <w:suppressLineNumbers w:val="0"/>
        <w:spacing w:before="0" w:beforeAutospacing="0" w:after="0" w:afterAutospacing="0" w:line="540" w:lineRule="atLeast"/>
        <w:ind w:left="0" w:right="0" w:firstLine="480"/>
        <w:jc w:val="both"/>
        <w:rPr>
          <w:rFonts w:hint="eastAsia" w:ascii="微软雅黑" w:hAnsi="微软雅黑" w:eastAsia="微软雅黑" w:cs="微软雅黑"/>
          <w:color w:val="333333"/>
          <w:sz w:val="24"/>
          <w:szCs w:val="24"/>
        </w:rPr>
      </w:pPr>
      <w:r>
        <w:rPr>
          <w:rStyle w:val="8"/>
          <w:rFonts w:hint="eastAsia" w:ascii="微软雅黑" w:hAnsi="微软雅黑" w:eastAsia="微软雅黑" w:cs="微软雅黑"/>
          <w:b/>
          <w:bCs/>
          <w:i w:val="0"/>
          <w:iCs w:val="0"/>
          <w:caps w:val="0"/>
          <w:color w:val="333333"/>
          <w:spacing w:val="0"/>
          <w:sz w:val="24"/>
          <w:szCs w:val="24"/>
          <w:shd w:val="clear" w:fill="FFFFFF"/>
        </w:rPr>
        <w:t>七、其他</w:t>
      </w:r>
    </w:p>
    <w:p w14:paraId="1194E7ED">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1.复试费120元/人（川发改价格〔2022〕484号），具有复试资格考生通过“电子科技大学研究生招生管理信息系统”缴纳复试费。</w:t>
      </w:r>
    </w:p>
    <w:p w14:paraId="22FF0354">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2.本通知内容由生命科学与技术学院负责解释。内容如有补充或变动，请以学院最新通知为准。请考生密切关注电子科技大学研招网或我院网站上发布的最新信息。</w:t>
      </w:r>
    </w:p>
    <w:p w14:paraId="38462904">
      <w:pPr>
        <w:pStyle w:val="5"/>
        <w:keepNext w:val="0"/>
        <w:keepLines w:val="0"/>
        <w:widowControl/>
        <w:suppressLineNumbers w:val="0"/>
        <w:spacing w:before="0" w:beforeAutospacing="0" w:after="150" w:afterAutospacing="0" w:line="540" w:lineRule="atLeast"/>
        <w:ind w:left="0" w:right="555" w:firstLine="555"/>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生命科学与技术学院</w:t>
      </w:r>
    </w:p>
    <w:p w14:paraId="1F0FD7D5">
      <w:pPr>
        <w:pStyle w:val="5"/>
        <w:keepNext w:val="0"/>
        <w:keepLines w:val="0"/>
        <w:widowControl/>
        <w:suppressLineNumbers w:val="0"/>
        <w:spacing w:before="0" w:beforeAutospacing="0" w:after="150" w:afterAutospacing="0" w:line="540" w:lineRule="atLeast"/>
        <w:ind w:left="0" w:right="555" w:firstLine="555"/>
        <w:jc w:val="right"/>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shd w:val="clear" w:fill="FFFFFF"/>
        </w:rPr>
        <w:t>2025年5月9日</w:t>
      </w:r>
    </w:p>
    <w:p w14:paraId="2C386A79">
      <w:pPr>
        <w:pStyle w:val="5"/>
        <w:keepNext w:val="0"/>
        <w:keepLines w:val="0"/>
        <w:widowControl/>
        <w:suppressLineNumbers w:val="0"/>
        <w:spacing w:before="0" w:beforeAutospacing="0" w:after="150" w:afterAutospacing="0" w:line="540" w:lineRule="atLeast"/>
        <w:ind w:left="0" w:right="0" w:firstLine="555"/>
        <w:jc w:val="both"/>
        <w:rPr>
          <w:rFonts w:hint="eastAsia" w:ascii="微软雅黑" w:hAnsi="微软雅黑" w:eastAsia="微软雅黑" w:cs="微软雅黑"/>
          <w:color w:val="333333"/>
          <w:sz w:val="24"/>
          <w:szCs w:val="24"/>
        </w:rPr>
      </w:pPr>
    </w:p>
    <w:p w14:paraId="029A53DC">
      <w:pPr>
        <w:pStyle w:val="5"/>
        <w:keepNext w:val="0"/>
        <w:keepLines w:val="0"/>
        <w:widowControl/>
        <w:suppressLineNumbers w:val="0"/>
        <w:spacing w:before="0" w:beforeAutospacing="0" w:after="150" w:afterAutospacing="0" w:line="540" w:lineRule="atLeast"/>
        <w:ind w:left="0" w:right="0"/>
        <w:jc w:val="both"/>
        <w:rPr>
          <w:rFonts w:hint="eastAsia" w:ascii="微软雅黑" w:hAnsi="微软雅黑" w:eastAsia="微软雅黑" w:cs="微软雅黑"/>
          <w:color w:val="333333"/>
          <w:sz w:val="24"/>
          <w:szCs w:val="24"/>
        </w:rPr>
      </w:pPr>
    </w:p>
    <w:p w14:paraId="32F112EA">
      <w:pPr>
        <w:pStyle w:val="5"/>
        <w:keepNext w:val="0"/>
        <w:keepLines w:val="0"/>
        <w:widowControl/>
        <w:suppressLineNumbers w:val="0"/>
        <w:spacing w:before="0" w:beforeAutospacing="0" w:after="150" w:afterAutospacing="0" w:line="540" w:lineRule="atLeast"/>
        <w:ind w:left="0" w:right="0"/>
        <w:jc w:val="both"/>
        <w:rPr>
          <w:rFonts w:hint="eastAsia" w:ascii="微软雅黑" w:hAnsi="微软雅黑" w:eastAsia="微软雅黑" w:cs="微软雅黑"/>
          <w:color w:val="333333"/>
          <w:sz w:val="24"/>
          <w:szCs w:val="24"/>
        </w:rPr>
      </w:pPr>
    </w:p>
    <w:p w14:paraId="0E00B3E5">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iCs w:val="0"/>
          <w:caps w:val="0"/>
          <w:color w:val="212121"/>
          <w:spacing w:val="0"/>
          <w:sz w:val="21"/>
          <w:szCs w:val="21"/>
          <w:bdr w:val="none" w:color="auto" w:sz="0" w:space="0"/>
          <w:shd w:val="clear" w:fill="FFFFFF"/>
        </w:rPr>
        <w:t>附件【</w: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instrText xml:space="preserve"> HYPERLINK "https://www.life.uestc.edu.cn/system/_content/download.jsp?urltype=news.DownloadAttachUrl&amp;owner=1687433266&amp;wbfileid=16546416" \t "https://www.life.uestc.edu.cn/info/1166/_blank" </w:instrTex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iCs w:val="0"/>
          <w:caps w:val="0"/>
          <w:color w:val="444444"/>
          <w:spacing w:val="0"/>
          <w:sz w:val="21"/>
          <w:szCs w:val="21"/>
          <w:u w:val="none"/>
          <w:bdr w:val="none" w:color="auto" w:sz="0" w:space="0"/>
          <w:shd w:val="clear" w:fill="FFFFFF"/>
        </w:rPr>
        <w:t>企业微信账号激活指南(考生版)1.2.docx</w: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212121"/>
          <w:spacing w:val="0"/>
          <w:sz w:val="21"/>
          <w:szCs w:val="21"/>
          <w:bdr w:val="none" w:color="auto" w:sz="0" w:space="0"/>
          <w:shd w:val="clear" w:fill="FFFFFF"/>
        </w:rPr>
        <w:t>】已下载135次</w:t>
      </w:r>
    </w:p>
    <w:p w14:paraId="203F23A2">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iCs w:val="0"/>
          <w:caps w:val="0"/>
          <w:color w:val="212121"/>
          <w:spacing w:val="0"/>
          <w:sz w:val="21"/>
          <w:szCs w:val="21"/>
          <w:bdr w:val="none" w:color="auto" w:sz="0" w:space="0"/>
          <w:shd w:val="clear" w:fill="FFFFFF"/>
        </w:rPr>
        <w:t>附件【</w: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instrText xml:space="preserve"> HYPERLINK "https://www.life.uestc.edu.cn/system/_content/download.jsp?urltype=news.DownloadAttachUrl&amp;owner=1687433266&amp;wbfileid=16546414" \t "https://www.life.uestc.edu.cn/info/1166/_blank" </w:instrTex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iCs w:val="0"/>
          <w:caps w:val="0"/>
          <w:color w:val="444444"/>
          <w:spacing w:val="0"/>
          <w:sz w:val="21"/>
          <w:szCs w:val="21"/>
          <w:u w:val="none"/>
          <w:bdr w:val="none" w:color="auto" w:sz="0" w:space="0"/>
          <w:shd w:val="clear" w:fill="FFFFFF"/>
        </w:rPr>
        <w:t>附件2：2025年电子科技大学博士研究生诚信考试承诺书.docx</w: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212121"/>
          <w:spacing w:val="0"/>
          <w:sz w:val="21"/>
          <w:szCs w:val="21"/>
          <w:bdr w:val="none" w:color="auto" w:sz="0" w:space="0"/>
          <w:shd w:val="clear" w:fill="FFFFFF"/>
        </w:rPr>
        <w:t>】已下载106次</w:t>
      </w:r>
    </w:p>
    <w:p w14:paraId="1A8AEB83">
      <w:pPr>
        <w:keepNext w:val="0"/>
        <w:keepLines w:val="0"/>
        <w:widowControl/>
        <w:numPr>
          <w:ilvl w:val="0"/>
          <w:numId w:val="1"/>
        </w:numPr>
        <w:suppressLineNumbers w:val="0"/>
        <w:spacing w:before="0" w:beforeAutospacing="1" w:after="0" w:afterAutospacing="1"/>
        <w:ind w:left="0" w:hanging="360"/>
      </w:pPr>
      <w:r>
        <w:rPr>
          <w:rFonts w:hint="eastAsia" w:ascii="微软雅黑" w:hAnsi="微软雅黑" w:eastAsia="微软雅黑" w:cs="微软雅黑"/>
          <w:i w:val="0"/>
          <w:iCs w:val="0"/>
          <w:caps w:val="0"/>
          <w:color w:val="212121"/>
          <w:spacing w:val="0"/>
          <w:sz w:val="21"/>
          <w:szCs w:val="21"/>
          <w:bdr w:val="none" w:color="auto" w:sz="0" w:space="0"/>
          <w:shd w:val="clear" w:fill="FFFFFF"/>
        </w:rPr>
        <w:t>附件【</w: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instrText xml:space="preserve"> HYPERLINK "https://www.life.uestc.edu.cn/system/_content/download.jsp?urltype=news.DownloadAttachUrl&amp;owner=1687433266&amp;wbfileid=16546415" \t "https://www.life.uestc.edu.cn/info/1166/_blank" </w:instrTex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iCs w:val="0"/>
          <w:caps w:val="0"/>
          <w:color w:val="444444"/>
          <w:spacing w:val="0"/>
          <w:sz w:val="21"/>
          <w:szCs w:val="21"/>
          <w:u w:val="none"/>
          <w:bdr w:val="none" w:color="auto" w:sz="0" w:space="0"/>
          <w:shd w:val="clear" w:fill="FFFFFF"/>
        </w:rPr>
        <w:t>附件1：2025年电子科技大学博士研究生复试考生须知.doc</w:t>
      </w:r>
      <w:r>
        <w:rPr>
          <w:rFonts w:hint="eastAsia" w:ascii="微软雅黑" w:hAnsi="微软雅黑" w:eastAsia="微软雅黑" w:cs="微软雅黑"/>
          <w:i w:val="0"/>
          <w:iCs w:val="0"/>
          <w:caps w:val="0"/>
          <w:color w:val="444444"/>
          <w:spacing w:val="0"/>
          <w:sz w:val="21"/>
          <w:szCs w:val="21"/>
          <w:u w:val="none"/>
          <w:bdr w:val="none" w:color="auto" w:sz="0" w:space="0"/>
          <w:shd w:val="clear" w:fill="FFFFFF"/>
        </w:rPr>
        <w:fldChar w:fldCharType="end"/>
      </w:r>
      <w:r>
        <w:rPr>
          <w:rFonts w:hint="eastAsia" w:ascii="微软雅黑" w:hAnsi="微软雅黑" w:eastAsia="微软雅黑" w:cs="微软雅黑"/>
          <w:i w:val="0"/>
          <w:iCs w:val="0"/>
          <w:caps w:val="0"/>
          <w:color w:val="212121"/>
          <w:spacing w:val="0"/>
          <w:sz w:val="21"/>
          <w:szCs w:val="21"/>
          <w:bdr w:val="none" w:color="auto" w:sz="0" w:space="0"/>
          <w:shd w:val="clear" w:fill="FFFFFF"/>
        </w:rPr>
        <w:t>】已下载126次</w:t>
      </w:r>
    </w:p>
    <w:p w14:paraId="061333DD">
      <w:pPr>
        <w:rPr>
          <w:rFonts w:hint="default" w:ascii="微软雅黑" w:hAnsi="微软雅黑" w:eastAsia="微软雅黑" w:cs="微软雅黑"/>
          <w:i w:val="0"/>
          <w:iCs w:val="0"/>
          <w:caps w:val="0"/>
          <w:color w:val="333333"/>
          <w:spacing w:val="0"/>
          <w:sz w:val="30"/>
          <w:szCs w:val="30"/>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sumsu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ingFang SC">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09095A"/>
    <w:multiLevelType w:val="multilevel"/>
    <w:tmpl w:val="4D09095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5357"/>
    <w:rsid w:val="01813D87"/>
    <w:rsid w:val="1AA36FC3"/>
    <w:rsid w:val="1DC558E6"/>
    <w:rsid w:val="227E5224"/>
    <w:rsid w:val="32904380"/>
    <w:rsid w:val="35486AF7"/>
    <w:rsid w:val="36D10B7D"/>
    <w:rsid w:val="418B5357"/>
    <w:rsid w:val="41F37EC0"/>
    <w:rsid w:val="49300BA2"/>
    <w:rsid w:val="59342BE6"/>
    <w:rsid w:val="6570177D"/>
    <w:rsid w:val="6A123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218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2025-05-15T00:53:00Z</dcterms:created>
  <dc:creator>WPS_1663235086</dc:creator>
  <cp:lastModifiedBy>WPS_1663235086</cp:lastModifiedBy>
  <dcterms:modified xsi:type="dcterms:W3CDTF">2025-05-15T06:26:57Z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755693DD49B44E93AA3E3BB6706DDC87_13</vt:lpwstr>
  </property>
  <property fmtid="{D5CDD505-2E9C-101B-9397-08002B2CF9AE}" pid="4" name="KSOTemplateDocerSaveRecord">
    <vt:lpwstr>eyJoZGlkIjoiYTFmNmVhOTkxNjMwODU5NTJlYjI4NDc1ZWVjNjRhZWUiLCJ1c2VySWQiOiIxNDE1NTEzMzA2In0=</vt:lpwstr>
  </property>
</Properties>
</file>