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D07C" w14:textId="77777777" w:rsidR="004A3395" w:rsidRPr="007D1518" w:rsidRDefault="004A3395" w:rsidP="004A3395">
      <w:pPr>
        <w:spacing w:line="380" w:lineRule="exact"/>
        <w:jc w:val="center"/>
        <w:rPr>
          <w:rFonts w:ascii="方正小标宋简体" w:eastAsia="方正小标宋简体" w:hAnsiTheme="minorEastAsia" w:cstheme="minorEastAsia"/>
          <w:b/>
          <w:sz w:val="36"/>
          <w:szCs w:val="36"/>
        </w:rPr>
      </w:pPr>
      <w:bookmarkStart w:id="0" w:name="_GoBack"/>
      <w:bookmarkEnd w:id="0"/>
      <w:r w:rsidRPr="007D1518"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新生迁入华南农业大学集体户户籍的办理须知</w:t>
      </w:r>
    </w:p>
    <w:p w14:paraId="74D4FCEF" w14:textId="77777777" w:rsidR="004A3395" w:rsidRPr="004A3395" w:rsidRDefault="004A3395" w:rsidP="004A3395">
      <w:pPr>
        <w:spacing w:line="380" w:lineRule="exact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314B6303" w14:textId="092D0BC8" w:rsidR="007D1518" w:rsidRPr="007D1518" w:rsidRDefault="007D1518" w:rsidP="007D1518">
      <w:pPr>
        <w:spacing w:line="600" w:lineRule="exact"/>
        <w:ind w:firstLineChars="200" w:firstLine="640"/>
        <w:rPr>
          <w:rFonts w:ascii="黑体" w:eastAsia="黑体" w:hAnsi="黑体" w:cstheme="minorEastAsia"/>
          <w:bCs/>
          <w:sz w:val="32"/>
          <w:szCs w:val="32"/>
        </w:rPr>
      </w:pP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一、根据广州市公安局（</w:t>
      </w:r>
      <w:proofErr w:type="gramStart"/>
      <w:r w:rsidR="0076702D" w:rsidRPr="0076702D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穗发改人口</w:t>
      </w:r>
      <w:proofErr w:type="gramEnd"/>
      <w:r w:rsidR="0076702D" w:rsidRPr="0076702D"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[2014]16号</w:t>
      </w: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）等文件规定，迁入学校集体户籍条件如下：</w:t>
      </w:r>
    </w:p>
    <w:p w14:paraId="3422443B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1．被录取为我校非定向就业的硕士/博士生，新生入学时可选择是否办理户籍迁入；</w:t>
      </w:r>
    </w:p>
    <w:p w14:paraId="21A0529E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2．被录取为定向就业硕士/博士生的不能办理户籍迁入；</w:t>
      </w:r>
    </w:p>
    <w:p w14:paraId="1E8E404E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3．广州市户籍的新生不能办理户籍迁入（广州市学生集体户籍除外）。</w:t>
      </w:r>
    </w:p>
    <w:p w14:paraId="5245C00F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黑体" w:eastAsia="黑体" w:hAnsi="黑体" w:cstheme="minorEastAsia"/>
          <w:bCs/>
          <w:sz w:val="32"/>
          <w:szCs w:val="32"/>
        </w:rPr>
      </w:pP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二、办理迁入学校集体户籍的新生，报到时需准备以下资料：</w:t>
      </w:r>
    </w:p>
    <w:p w14:paraId="0654ABF8" w14:textId="72B4444B" w:rsidR="007D1518" w:rsidRPr="007D1518" w:rsidRDefault="007D1518" w:rsidP="00B07BA3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1</w:t>
      </w:r>
      <w:r w:rsidR="00B07BA3">
        <w:rPr>
          <w:rFonts w:ascii="仿宋_GB2312" w:eastAsia="仿宋_GB2312" w:hAnsiTheme="minorEastAsia" w:cstheme="minorEastAsia" w:hint="eastAsia"/>
          <w:bCs/>
          <w:sz w:val="32"/>
          <w:szCs w:val="32"/>
        </w:rPr>
        <w:t>．</w:t>
      </w: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新生</w:t>
      </w:r>
      <w:r w:rsidR="00B07BA3">
        <w:rPr>
          <w:rFonts w:ascii="仿宋_GB2312" w:eastAsia="仿宋_GB2312" w:hAnsiTheme="minorEastAsia" w:cstheme="minorEastAsia" w:hint="eastAsia"/>
          <w:bCs/>
          <w:sz w:val="32"/>
          <w:szCs w:val="32"/>
        </w:rPr>
        <w:t>可</w:t>
      </w: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持《户口迁移证》原件；或《户口本》原件和本人页及户主页复印件；或集体户《本人户籍卡》原件和户主首页的复印件盖公章；</w:t>
      </w:r>
    </w:p>
    <w:p w14:paraId="79560B1A" w14:textId="625329A7" w:rsidR="007D1518" w:rsidRPr="007D1518" w:rsidRDefault="00B07BA3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Cs/>
          <w:sz w:val="32"/>
          <w:szCs w:val="32"/>
        </w:rPr>
        <w:t>2</w:t>
      </w:r>
      <w:r w:rsidR="007D1518"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．《录取通知书》原件和复印件；</w:t>
      </w:r>
    </w:p>
    <w:p w14:paraId="74F4E59E" w14:textId="482E4CD4" w:rsidR="007D1518" w:rsidRPr="007D1518" w:rsidRDefault="00B07BA3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Cs/>
          <w:sz w:val="32"/>
          <w:szCs w:val="32"/>
        </w:rPr>
        <w:t>3</w:t>
      </w:r>
      <w:r w:rsidR="007D1518"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．已婚学生需要提交《结婚证》复印件；</w:t>
      </w:r>
    </w:p>
    <w:p w14:paraId="7219E44B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黑体" w:eastAsia="黑体" w:hAnsi="黑体" w:cstheme="minorEastAsia"/>
          <w:bCs/>
          <w:sz w:val="32"/>
          <w:szCs w:val="32"/>
        </w:rPr>
      </w:pPr>
      <w:r w:rsidRPr="007D1518">
        <w:rPr>
          <w:rFonts w:ascii="黑体" w:eastAsia="黑体" w:hAnsi="黑体" w:cstheme="minorEastAsia" w:hint="eastAsia"/>
          <w:bCs/>
          <w:sz w:val="32"/>
          <w:szCs w:val="32"/>
        </w:rPr>
        <w:t>三、注意事项：</w:t>
      </w:r>
    </w:p>
    <w:p w14:paraId="665801DC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1．办理户籍迁入时间：新生入学第一学期至第二学期开学的当月，其他时间不再办理户籍迁入。</w:t>
      </w:r>
    </w:p>
    <w:p w14:paraId="594C556C" w14:textId="77777777" w:rsidR="007D1518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2．华南农业大学集体户籍详细地址：广东省广州市天河区五山路483号华南农业大学。</w:t>
      </w:r>
    </w:p>
    <w:p w14:paraId="1F6D0D58" w14:textId="6075FDC7" w:rsidR="00957CC2" w:rsidRPr="007D1518" w:rsidRDefault="007D1518" w:rsidP="007D1518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D1518">
        <w:rPr>
          <w:rFonts w:ascii="仿宋_GB2312" w:eastAsia="仿宋_GB2312" w:hAnsiTheme="minorEastAsia" w:cstheme="minorEastAsia" w:hint="eastAsia"/>
          <w:bCs/>
          <w:sz w:val="32"/>
          <w:szCs w:val="32"/>
        </w:rPr>
        <w:t>保卫处户籍室电话：020-85288159</w:t>
      </w:r>
    </w:p>
    <w:sectPr w:rsidR="00957CC2" w:rsidRPr="007D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8215" w14:textId="77777777" w:rsidR="006A23F9" w:rsidRDefault="006A23F9" w:rsidP="004A3395">
      <w:r>
        <w:separator/>
      </w:r>
    </w:p>
  </w:endnote>
  <w:endnote w:type="continuationSeparator" w:id="0">
    <w:p w14:paraId="22926D85" w14:textId="77777777" w:rsidR="006A23F9" w:rsidRDefault="006A23F9" w:rsidP="004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7A4C" w14:textId="77777777" w:rsidR="006A23F9" w:rsidRDefault="006A23F9" w:rsidP="004A3395">
      <w:r>
        <w:separator/>
      </w:r>
    </w:p>
  </w:footnote>
  <w:footnote w:type="continuationSeparator" w:id="0">
    <w:p w14:paraId="25CB5575" w14:textId="77777777" w:rsidR="006A23F9" w:rsidRDefault="006A23F9" w:rsidP="004A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7E"/>
    <w:rsid w:val="002143FB"/>
    <w:rsid w:val="002A64FA"/>
    <w:rsid w:val="003D3D7E"/>
    <w:rsid w:val="003F1A05"/>
    <w:rsid w:val="004821E2"/>
    <w:rsid w:val="004A3395"/>
    <w:rsid w:val="005E7E7A"/>
    <w:rsid w:val="006A23F9"/>
    <w:rsid w:val="0076702D"/>
    <w:rsid w:val="00772974"/>
    <w:rsid w:val="007D1518"/>
    <w:rsid w:val="009C1E0B"/>
    <w:rsid w:val="00B07BA3"/>
    <w:rsid w:val="00D04BA6"/>
    <w:rsid w:val="00E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0652F"/>
  <w15:docId w15:val="{B37DF36A-2E2A-47E8-BC05-FF4581B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秦静</cp:lastModifiedBy>
  <cp:revision>2</cp:revision>
  <dcterms:created xsi:type="dcterms:W3CDTF">2024-05-27T06:56:00Z</dcterms:created>
  <dcterms:modified xsi:type="dcterms:W3CDTF">2024-05-27T06:56:00Z</dcterms:modified>
</cp:coreProperties>
</file>