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A74243">
      <w:pPr>
        <w:ind w:right="1400"/>
        <w:rPr>
          <w:rFonts w:ascii="黑体" w:eastAsia="黑体"/>
          <w:b/>
          <w:szCs w:val="21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2176145</wp:posOffset>
            </wp:positionH>
            <wp:positionV relativeFrom="paragraph">
              <wp:posOffset>-815340</wp:posOffset>
            </wp:positionV>
            <wp:extent cx="2996565" cy="739140"/>
            <wp:effectExtent l="0" t="0" r="0" b="0"/>
            <wp:wrapNone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rcRect r="1688"/>
                    <a:stretch>
                      <a:fillRect/>
                    </a:stretch>
                  </pic:blipFill>
                  <pic:spPr>
                    <a:xfrm>
                      <a:off x="0" y="0"/>
                      <a:ext cx="2996565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-609600</wp:posOffset>
            </wp:positionH>
            <wp:positionV relativeFrom="paragraph">
              <wp:posOffset>-790575</wp:posOffset>
            </wp:positionV>
            <wp:extent cx="2743200" cy="657225"/>
            <wp:effectExtent l="1905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3B9E57B">
      <w:pPr>
        <w:spacing w:line="800" w:lineRule="exact"/>
        <w:ind w:right="145" w:rightChars="69"/>
        <w:jc w:val="center"/>
        <w:rPr>
          <w:rFonts w:ascii="黑体" w:eastAsia="黑体"/>
          <w:b/>
          <w:sz w:val="44"/>
          <w:szCs w:val="48"/>
        </w:rPr>
      </w:pPr>
      <w:r>
        <w:rPr>
          <w:rFonts w:hint="eastAsia" w:ascii="黑体" w:eastAsia="黑体"/>
          <w:b/>
          <w:sz w:val="44"/>
          <w:szCs w:val="48"/>
        </w:rPr>
        <w:t>“申请-考核”制度博士报名材料清单</w:t>
      </w:r>
    </w:p>
    <w:p w14:paraId="50C42716">
      <w:pPr>
        <w:spacing w:line="800" w:lineRule="exact"/>
        <w:ind w:right="145" w:rightChars="69"/>
        <w:rPr>
          <w:rFonts w:ascii="黑体" w:eastAsia="黑体"/>
          <w:b/>
          <w:sz w:val="28"/>
          <w:szCs w:val="48"/>
        </w:rPr>
      </w:pPr>
      <w:r>
        <w:rPr>
          <w:rFonts w:hint="eastAsia" w:ascii="黑体" w:eastAsia="黑体"/>
          <w:b/>
          <w:sz w:val="28"/>
          <w:szCs w:val="48"/>
        </w:rPr>
        <w:t>考生姓名：        报考专业：         报考导师：</w:t>
      </w:r>
    </w:p>
    <w:p w14:paraId="59DB3BF2">
      <w:pPr>
        <w:spacing w:line="480" w:lineRule="exact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>提供的请在该项后打√</w:t>
      </w:r>
    </w:p>
    <w:tbl>
      <w:tblPr>
        <w:tblStyle w:val="6"/>
        <w:tblW w:w="8909" w:type="dxa"/>
        <w:tblInd w:w="-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0"/>
        <w:gridCol w:w="749"/>
      </w:tblGrid>
      <w:tr w14:paraId="7F3FB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8160" w:type="dxa"/>
          </w:tcPr>
          <w:p w14:paraId="4D746CB5">
            <w:pPr>
              <w:spacing w:line="276" w:lineRule="auto"/>
              <w:ind w:left="120"/>
              <w:jc w:val="center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kern w:val="0"/>
                <w:sz w:val="28"/>
                <w:szCs w:val="28"/>
              </w:rPr>
              <w:t>材料清单</w:t>
            </w:r>
          </w:p>
        </w:tc>
        <w:tc>
          <w:tcPr>
            <w:tcW w:w="749" w:type="dxa"/>
          </w:tcPr>
          <w:p w14:paraId="7D9FB103">
            <w:pPr>
              <w:spacing w:line="276" w:lineRule="auto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kern w:val="0"/>
                <w:sz w:val="24"/>
                <w:szCs w:val="28"/>
              </w:rPr>
              <w:t>提交情况</w:t>
            </w:r>
          </w:p>
        </w:tc>
      </w:tr>
      <w:tr w14:paraId="723CD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8160" w:type="dxa"/>
          </w:tcPr>
          <w:p w14:paraId="2F0BC3EC">
            <w:pPr>
              <w:spacing w:line="276" w:lineRule="auto"/>
              <w:ind w:left="120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1.报考攻读博士学位研究生报名信息表（报名系统中打印）</w:t>
            </w:r>
          </w:p>
        </w:tc>
        <w:tc>
          <w:tcPr>
            <w:tcW w:w="749" w:type="dxa"/>
          </w:tcPr>
          <w:p w14:paraId="34698861">
            <w:pPr>
              <w:spacing w:line="276" w:lineRule="auto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14:paraId="5AEF8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160" w:type="dxa"/>
          </w:tcPr>
          <w:p w14:paraId="16D33A5C">
            <w:pPr>
              <w:spacing w:line="276" w:lineRule="auto"/>
              <w:ind w:left="120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2. 所报考学科专业领域内教授提供的“专家推荐书”（一）</w:t>
            </w:r>
          </w:p>
        </w:tc>
        <w:tc>
          <w:tcPr>
            <w:tcW w:w="749" w:type="dxa"/>
          </w:tcPr>
          <w:p w14:paraId="49710C92">
            <w:pPr>
              <w:spacing w:line="276" w:lineRule="auto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14:paraId="41EF8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8160" w:type="dxa"/>
          </w:tcPr>
          <w:p w14:paraId="31DB9D1B">
            <w:pPr>
              <w:spacing w:line="276" w:lineRule="auto"/>
              <w:ind w:left="120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3. 所报考学科专业领域内教授提供的“专家推荐书”（二）</w:t>
            </w:r>
          </w:p>
        </w:tc>
        <w:tc>
          <w:tcPr>
            <w:tcW w:w="749" w:type="dxa"/>
          </w:tcPr>
          <w:p w14:paraId="4669F633">
            <w:pPr>
              <w:spacing w:line="276" w:lineRule="auto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14:paraId="4BA96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8160" w:type="dxa"/>
          </w:tcPr>
          <w:p w14:paraId="501B0B74">
            <w:pPr>
              <w:spacing w:line="276" w:lineRule="auto"/>
              <w:ind w:left="120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4．攻读博士学位申请-考核制考生申请表</w:t>
            </w:r>
          </w:p>
        </w:tc>
        <w:tc>
          <w:tcPr>
            <w:tcW w:w="749" w:type="dxa"/>
          </w:tcPr>
          <w:p w14:paraId="77CECC9E">
            <w:pPr>
              <w:spacing w:line="276" w:lineRule="auto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14:paraId="14235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8160" w:type="dxa"/>
          </w:tcPr>
          <w:p w14:paraId="27D8B20C">
            <w:pPr>
              <w:spacing w:line="276" w:lineRule="auto"/>
              <w:ind w:left="120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5. 报考导师书面意见表</w:t>
            </w:r>
          </w:p>
        </w:tc>
        <w:tc>
          <w:tcPr>
            <w:tcW w:w="749" w:type="dxa"/>
          </w:tcPr>
          <w:p w14:paraId="784013DC">
            <w:pPr>
              <w:spacing w:line="276" w:lineRule="auto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14:paraId="006A9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8160" w:type="dxa"/>
          </w:tcPr>
          <w:p w14:paraId="349E2AB6">
            <w:pPr>
              <w:spacing w:line="276" w:lineRule="auto"/>
              <w:ind w:left="120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6. 考生政审表</w:t>
            </w:r>
          </w:p>
        </w:tc>
        <w:tc>
          <w:tcPr>
            <w:tcW w:w="749" w:type="dxa"/>
          </w:tcPr>
          <w:p w14:paraId="765CC635">
            <w:pPr>
              <w:spacing w:line="276" w:lineRule="auto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14:paraId="73C36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8160" w:type="dxa"/>
          </w:tcPr>
          <w:p w14:paraId="7BB1F2F1">
            <w:pPr>
              <w:spacing w:line="276" w:lineRule="auto"/>
              <w:ind w:left="120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7. 本科、硕士阶段课程成绩单（盖章有效）</w:t>
            </w:r>
          </w:p>
        </w:tc>
        <w:tc>
          <w:tcPr>
            <w:tcW w:w="749" w:type="dxa"/>
          </w:tcPr>
          <w:p w14:paraId="75BCA151">
            <w:pPr>
              <w:spacing w:line="276" w:lineRule="auto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14:paraId="05515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8160" w:type="dxa"/>
          </w:tcPr>
          <w:p w14:paraId="34FC6BB0">
            <w:pPr>
              <w:spacing w:line="276" w:lineRule="auto"/>
              <w:ind w:left="120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（第8项，应届硕士毕业生只准备8.1，往届生准备8.2.1，8.2.2）</w:t>
            </w:r>
          </w:p>
          <w:p w14:paraId="2FEBB289">
            <w:pPr>
              <w:spacing w:line="276" w:lineRule="auto"/>
              <w:ind w:left="120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8.1应届硕士毕业生，提交开题和中期的纸质版报告，提供硕士学生证复印件并在博士入学前补交硕士学位证书复印件。</w:t>
            </w:r>
          </w:p>
        </w:tc>
        <w:tc>
          <w:tcPr>
            <w:tcW w:w="749" w:type="dxa"/>
          </w:tcPr>
          <w:p w14:paraId="485D2721">
            <w:pPr>
              <w:spacing w:line="276" w:lineRule="auto"/>
              <w:ind w:left="120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14:paraId="16282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8160" w:type="dxa"/>
          </w:tcPr>
          <w:p w14:paraId="5300B5A7">
            <w:pPr>
              <w:spacing w:line="276" w:lineRule="auto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8.2.1往届硕士毕业生，毕业证复印件</w:t>
            </w:r>
          </w:p>
        </w:tc>
        <w:tc>
          <w:tcPr>
            <w:tcW w:w="749" w:type="dxa"/>
          </w:tcPr>
          <w:p w14:paraId="6EF785F5">
            <w:pPr>
              <w:spacing w:line="276" w:lineRule="auto"/>
              <w:ind w:left="120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14:paraId="1BC65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8160" w:type="dxa"/>
          </w:tcPr>
          <w:p w14:paraId="44BC77C3">
            <w:pPr>
              <w:spacing w:line="276" w:lineRule="auto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8.2.2往届硕士学位证复印件，学位论文全文（或者学位论文专家评阅书）</w:t>
            </w:r>
          </w:p>
        </w:tc>
        <w:tc>
          <w:tcPr>
            <w:tcW w:w="749" w:type="dxa"/>
          </w:tcPr>
          <w:p w14:paraId="63C19FAB">
            <w:pPr>
              <w:spacing w:line="276" w:lineRule="auto"/>
              <w:ind w:left="120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14:paraId="49B0E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8160" w:type="dxa"/>
          </w:tcPr>
          <w:p w14:paraId="4A0EA603">
            <w:pPr>
              <w:spacing w:line="276" w:lineRule="auto"/>
              <w:ind w:left="120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9．有效居民身份证复印件</w:t>
            </w:r>
          </w:p>
        </w:tc>
        <w:tc>
          <w:tcPr>
            <w:tcW w:w="749" w:type="dxa"/>
          </w:tcPr>
          <w:p w14:paraId="679E96B4">
            <w:pPr>
              <w:spacing w:line="276" w:lineRule="auto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14:paraId="737AE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8160" w:type="dxa"/>
          </w:tcPr>
          <w:p w14:paraId="3E7F97AB">
            <w:pPr>
              <w:spacing w:line="276" w:lineRule="auto"/>
              <w:ind w:left="120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宋体" w:hAnsi="宋体"/>
                <w:kern w:val="0"/>
                <w:sz w:val="28"/>
                <w:szCs w:val="28"/>
              </w:rPr>
              <w:t>．综合能力资料</w:t>
            </w:r>
          </w:p>
        </w:tc>
        <w:tc>
          <w:tcPr>
            <w:tcW w:w="749" w:type="dxa"/>
          </w:tcPr>
          <w:p w14:paraId="0281558D">
            <w:pPr>
              <w:spacing w:line="276" w:lineRule="auto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14:paraId="0AA02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8160" w:type="dxa"/>
          </w:tcPr>
          <w:p w14:paraId="1FF63F7B">
            <w:pPr>
              <w:spacing w:line="276" w:lineRule="auto"/>
              <w:ind w:left="120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/>
                <w:kern w:val="0"/>
                <w:sz w:val="28"/>
                <w:szCs w:val="28"/>
              </w:rPr>
              <w:t>. 未来研究计划</w:t>
            </w:r>
          </w:p>
        </w:tc>
        <w:tc>
          <w:tcPr>
            <w:tcW w:w="749" w:type="dxa"/>
          </w:tcPr>
          <w:p w14:paraId="2961FF91">
            <w:pPr>
              <w:spacing w:line="276" w:lineRule="auto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14:paraId="41F88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160" w:type="dxa"/>
          </w:tcPr>
          <w:p w14:paraId="2258EBEF">
            <w:pPr>
              <w:spacing w:line="276" w:lineRule="auto"/>
              <w:ind w:left="120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/>
                <w:kern w:val="0"/>
                <w:sz w:val="28"/>
                <w:szCs w:val="28"/>
              </w:rPr>
              <w:t>. 英语水平证明材料（十分重要）</w:t>
            </w:r>
          </w:p>
        </w:tc>
        <w:tc>
          <w:tcPr>
            <w:tcW w:w="749" w:type="dxa"/>
          </w:tcPr>
          <w:p w14:paraId="418C9CEE">
            <w:pPr>
              <w:spacing w:line="276" w:lineRule="auto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14:paraId="124A7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160" w:type="dxa"/>
          </w:tcPr>
          <w:p w14:paraId="5C84D184">
            <w:pPr>
              <w:spacing w:line="276" w:lineRule="auto"/>
              <w:ind w:left="120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/>
                <w:kern w:val="0"/>
                <w:sz w:val="28"/>
                <w:szCs w:val="28"/>
              </w:rPr>
              <w:t>.报名费缴费证明截图</w:t>
            </w:r>
          </w:p>
        </w:tc>
        <w:tc>
          <w:tcPr>
            <w:tcW w:w="749" w:type="dxa"/>
          </w:tcPr>
          <w:p w14:paraId="1A931EAF">
            <w:pPr>
              <w:spacing w:line="276" w:lineRule="auto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14:paraId="71EC8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160" w:type="dxa"/>
          </w:tcPr>
          <w:p w14:paraId="616B8E50">
            <w:pPr>
              <w:spacing w:line="276" w:lineRule="auto"/>
              <w:ind w:left="120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/>
                <w:kern w:val="0"/>
                <w:sz w:val="28"/>
                <w:szCs w:val="28"/>
              </w:rPr>
              <w:t>. 已扫码填报了中科院成都</w:t>
            </w: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化学</w:t>
            </w:r>
            <w:r>
              <w:rPr>
                <w:rFonts w:hint="eastAsia" w:ascii="宋体" w:hAnsi="宋体"/>
                <w:kern w:val="0"/>
                <w:sz w:val="28"/>
                <w:szCs w:val="28"/>
              </w:rPr>
              <w:t>所“申请-考核”制度报名信息一览表</w:t>
            </w:r>
          </w:p>
        </w:tc>
        <w:tc>
          <w:tcPr>
            <w:tcW w:w="749" w:type="dxa"/>
          </w:tcPr>
          <w:p w14:paraId="2EC40EDA">
            <w:pPr>
              <w:spacing w:line="276" w:lineRule="auto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14:paraId="542D0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160" w:type="dxa"/>
          </w:tcPr>
          <w:p w14:paraId="6FE69657">
            <w:pPr>
              <w:spacing w:line="276" w:lineRule="auto"/>
              <w:ind w:left="120"/>
              <w:rPr>
                <w:rFonts w:hint="default" w:ascii="宋体" w:hAnsi="宋体" w:eastAsia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15.以上所有材料电子版发送至指定邮箱</w:t>
            </w:r>
          </w:p>
        </w:tc>
        <w:tc>
          <w:tcPr>
            <w:tcW w:w="749" w:type="dxa"/>
          </w:tcPr>
          <w:p w14:paraId="34E5452D">
            <w:pPr>
              <w:spacing w:line="276" w:lineRule="auto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</w:tbl>
    <w:p w14:paraId="6B33E871">
      <w:pPr>
        <w:spacing w:line="276" w:lineRule="auto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>如无以下情况，以下清单可不提供</w:t>
      </w:r>
    </w:p>
    <w:p w14:paraId="6488AEF0">
      <w:pPr>
        <w:spacing w:line="276" w:lineRule="auto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>其他：</w:t>
      </w:r>
    </w:p>
    <w:tbl>
      <w:tblPr>
        <w:tblStyle w:val="6"/>
        <w:tblW w:w="9336" w:type="dxa"/>
        <w:tblInd w:w="-1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8"/>
        <w:gridCol w:w="588"/>
      </w:tblGrid>
      <w:tr w14:paraId="4D572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748" w:type="dxa"/>
          </w:tcPr>
          <w:p w14:paraId="1610F68E">
            <w:pPr>
              <w:spacing w:line="276" w:lineRule="auto"/>
              <w:ind w:left="132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kern w:val="0"/>
                <w:sz w:val="28"/>
                <w:szCs w:val="28"/>
              </w:rPr>
              <w:t>获境外学历人员还需要提供：</w:t>
            </w:r>
          </w:p>
        </w:tc>
        <w:tc>
          <w:tcPr>
            <w:tcW w:w="588" w:type="dxa"/>
          </w:tcPr>
          <w:p w14:paraId="24C32F7E">
            <w:pPr>
              <w:spacing w:line="276" w:lineRule="auto"/>
              <w:rPr>
                <w:rFonts w:ascii="宋体" w:hAnsi="宋体"/>
                <w:b/>
                <w:kern w:val="0"/>
                <w:sz w:val="28"/>
                <w:szCs w:val="28"/>
              </w:rPr>
            </w:pPr>
          </w:p>
        </w:tc>
      </w:tr>
      <w:tr w14:paraId="23964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8748" w:type="dxa"/>
          </w:tcPr>
          <w:p w14:paraId="302CB13C">
            <w:pPr>
              <w:spacing w:line="276" w:lineRule="auto"/>
              <w:ind w:left="264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/>
                <w:kern w:val="0"/>
                <w:sz w:val="28"/>
                <w:szCs w:val="28"/>
              </w:rPr>
              <w:t>.教育部留学服务中心开具的学位认证书的复印件</w:t>
            </w:r>
          </w:p>
        </w:tc>
        <w:tc>
          <w:tcPr>
            <w:tcW w:w="588" w:type="dxa"/>
          </w:tcPr>
          <w:p w14:paraId="33127972">
            <w:pPr>
              <w:spacing w:line="276" w:lineRule="auto"/>
              <w:ind w:left="264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</w:tbl>
    <w:p w14:paraId="7FD06EA3">
      <w:pPr>
        <w:jc w:val="left"/>
        <w:rPr>
          <w:rFonts w:ascii="宋体" w:hAnsi="宋体"/>
          <w:b/>
          <w:kern w:val="0"/>
          <w:sz w:val="28"/>
          <w:szCs w:val="28"/>
        </w:rPr>
      </w:pPr>
    </w:p>
    <w:p w14:paraId="091407D5">
      <w:pPr>
        <w:widowControl/>
        <w:jc w:val="left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>附件：提交成果材料证明材料时注意事项</w:t>
      </w:r>
      <w:r>
        <w:rPr>
          <w:rFonts w:ascii="宋体" w:hAnsi="宋体"/>
          <w:b/>
          <w:kern w:val="0"/>
          <w:sz w:val="28"/>
          <w:szCs w:val="28"/>
        </w:rPr>
        <w:br w:type="page"/>
      </w:r>
      <w:bookmarkStart w:id="0" w:name="_GoBack"/>
      <w:bookmarkEnd w:id="0"/>
    </w:p>
    <w:p w14:paraId="13801DEF">
      <w:pPr>
        <w:jc w:val="left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>附件：提交成果材料证明材料时注意事项</w:t>
      </w:r>
    </w:p>
    <w:p w14:paraId="21BBF7D5">
      <w:pPr>
        <w:ind w:firstLine="560" w:firstLineChars="200"/>
        <w:jc w:val="left"/>
        <w:rPr>
          <w:rFonts w:ascii="华文仿宋" w:hAnsi="华文仿宋" w:eastAsia="华文仿宋"/>
          <w:kern w:val="0"/>
          <w:sz w:val="28"/>
          <w:szCs w:val="28"/>
        </w:rPr>
      </w:pPr>
      <w:r>
        <w:rPr>
          <w:rFonts w:hint="eastAsia" w:ascii="华文仿宋" w:hAnsi="华文仿宋" w:eastAsia="华文仿宋"/>
          <w:kern w:val="0"/>
          <w:sz w:val="28"/>
          <w:szCs w:val="28"/>
        </w:rPr>
        <w:t>所有成果必须符合《中科院成都有机化学研究所攻读博士学位研究生招生“申请-考核”制工作实施办法（暂行）》规定，</w:t>
      </w:r>
      <w:r>
        <w:rPr>
          <w:rFonts w:hint="eastAsia" w:ascii="华文仿宋" w:hAnsi="华文仿宋" w:eastAsia="华文仿宋"/>
          <w:color w:val="FF0000"/>
          <w:kern w:val="0"/>
          <w:sz w:val="28"/>
          <w:szCs w:val="28"/>
        </w:rPr>
        <w:t>本人第一作者，或者导师第一作者，本人第二作者的成果</w:t>
      </w:r>
      <w:r>
        <w:rPr>
          <w:rFonts w:hint="eastAsia" w:ascii="华文仿宋" w:hAnsi="华文仿宋" w:eastAsia="华文仿宋"/>
          <w:kern w:val="0"/>
          <w:sz w:val="28"/>
          <w:szCs w:val="28"/>
        </w:rPr>
        <w:t>，其中</w:t>
      </w:r>
      <w:r>
        <w:rPr>
          <w:rFonts w:hint="eastAsia" w:eastAsia="仿宋_GB2312"/>
          <w:sz w:val="24"/>
        </w:rPr>
        <w:t>国家科技类一等奖</w:t>
      </w:r>
      <w:r>
        <w:rPr>
          <w:rFonts w:hint="eastAsia" w:ascii="华文仿宋" w:hAnsi="华文仿宋" w:eastAsia="华文仿宋"/>
          <w:kern w:val="0"/>
          <w:sz w:val="28"/>
          <w:szCs w:val="28"/>
        </w:rPr>
        <w:t>成果计算排名在前五，国家科技类二等奖、省部级科技奖一、二等奖成果计算排名前三以内的成果。</w:t>
      </w:r>
    </w:p>
    <w:p w14:paraId="0C714808">
      <w:pPr>
        <w:widowControl/>
        <w:ind w:firstLine="560"/>
        <w:rPr>
          <w:rFonts w:hint="eastAsia" w:ascii="华文仿宋" w:hAnsi="华文仿宋" w:eastAsia="华文仿宋"/>
          <w:color w:val="FF0000"/>
          <w:kern w:val="0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/>
          <w:kern w:val="0"/>
          <w:sz w:val="28"/>
          <w:szCs w:val="28"/>
        </w:rPr>
        <w:t>1）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</w:rPr>
        <w:t>论文成果材料，</w:t>
      </w:r>
      <w:r>
        <w:rPr>
          <w:rFonts w:hint="eastAsia" w:ascii="华文仿宋" w:hAnsi="华文仿宋" w:eastAsia="华文仿宋"/>
          <w:kern w:val="0"/>
          <w:sz w:val="28"/>
          <w:szCs w:val="28"/>
        </w:rPr>
        <w:t>已见刊的论文需提交首页、封面与目录的复印件（如为网络发表，需要有DOI编号的首页）</w:t>
      </w:r>
      <w:r>
        <w:rPr>
          <w:rFonts w:hint="eastAsia" w:ascii="华文仿宋" w:hAnsi="华文仿宋" w:eastAsia="华文仿宋"/>
          <w:kern w:val="0"/>
          <w:sz w:val="28"/>
          <w:szCs w:val="28"/>
          <w:lang w:val="en-US" w:eastAsia="zh-CN"/>
        </w:rPr>
        <w:t>,</w:t>
      </w:r>
      <w:r>
        <w:rPr>
          <w:rFonts w:hint="eastAsia" w:ascii="华文仿宋" w:hAnsi="华文仿宋" w:eastAsia="华文仿宋"/>
          <w:color w:val="FF0000"/>
          <w:kern w:val="0"/>
          <w:sz w:val="28"/>
          <w:szCs w:val="28"/>
          <w:lang w:val="en-US" w:eastAsia="zh-CN"/>
        </w:rPr>
        <w:t>必须提供能看到作者排名顺序页，并勾画出自己的名字。</w:t>
      </w:r>
    </w:p>
    <w:p w14:paraId="23E5F250">
      <w:pPr>
        <w:widowControl/>
        <w:ind w:firstLine="560"/>
        <w:rPr>
          <w:rFonts w:ascii="华文仿宋" w:hAnsi="华文仿宋" w:eastAsia="华文仿宋"/>
          <w:kern w:val="0"/>
          <w:sz w:val="28"/>
          <w:szCs w:val="28"/>
        </w:rPr>
      </w:pPr>
      <w:r>
        <w:rPr>
          <w:rFonts w:hint="eastAsia" w:ascii="华文仿宋" w:hAnsi="华文仿宋" w:eastAsia="华文仿宋"/>
          <w:kern w:val="0"/>
          <w:sz w:val="28"/>
          <w:szCs w:val="28"/>
        </w:rPr>
        <w:t>已录用的成果，需提供投稿系统已录用界面截图，如没有投稿系统的期刊，需要提供盖章纸质接收函的复印件以及论文原文。</w:t>
      </w:r>
    </w:p>
    <w:p w14:paraId="36692160">
      <w:pPr>
        <w:widowControl/>
        <w:ind w:firstLine="560"/>
        <w:rPr>
          <w:kern w:val="0"/>
          <w:szCs w:val="21"/>
        </w:rPr>
      </w:pPr>
      <w:r>
        <w:rPr>
          <w:rFonts w:hint="eastAsia" w:ascii="华文仿宋" w:hAnsi="华文仿宋" w:eastAsia="华文仿宋"/>
          <w:kern w:val="0"/>
          <w:sz w:val="28"/>
          <w:szCs w:val="28"/>
        </w:rPr>
        <w:t>2）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</w:rPr>
        <w:t>专利成果，</w:t>
      </w:r>
      <w:r>
        <w:rPr>
          <w:rFonts w:hint="eastAsia" w:ascii="华文仿宋" w:hAnsi="华文仿宋" w:eastAsia="华文仿宋"/>
          <w:kern w:val="0"/>
          <w:sz w:val="28"/>
          <w:szCs w:val="28"/>
        </w:rPr>
        <w:t>只接收申请和授权专利。需要提供专利证书复印件，以及有作者信息的申报页面截图。</w:t>
      </w:r>
    </w:p>
    <w:p w14:paraId="3ADE8386">
      <w:pPr>
        <w:widowControl/>
        <w:ind w:firstLine="560"/>
        <w:rPr>
          <w:rFonts w:ascii="华文仿宋" w:hAnsi="华文仿宋" w:eastAsia="华文仿宋"/>
          <w:kern w:val="0"/>
          <w:sz w:val="28"/>
          <w:szCs w:val="28"/>
        </w:rPr>
      </w:pPr>
      <w:r>
        <w:rPr>
          <w:rFonts w:hint="eastAsia" w:ascii="华文仿宋" w:hAnsi="华文仿宋" w:eastAsia="华文仿宋"/>
          <w:kern w:val="0"/>
          <w:sz w:val="28"/>
          <w:szCs w:val="28"/>
        </w:rPr>
        <w:t>3）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</w:rPr>
        <w:t>专著成果，</w:t>
      </w:r>
      <w:r>
        <w:rPr>
          <w:rFonts w:hint="eastAsia" w:ascii="华文仿宋" w:hAnsi="华文仿宋" w:eastAsia="华文仿宋"/>
          <w:kern w:val="0"/>
          <w:sz w:val="28"/>
          <w:szCs w:val="28"/>
        </w:rPr>
        <w:t>提供书籍的首页，有作者编者信息的第一页，目录页的复印件，所编写章节的内容复印件。</w:t>
      </w:r>
    </w:p>
    <w:p w14:paraId="28C909DD">
      <w:pPr>
        <w:widowControl/>
        <w:ind w:firstLine="560"/>
        <w:rPr>
          <w:rFonts w:ascii="华文仿宋" w:hAnsi="华文仿宋" w:eastAsia="华文仿宋"/>
          <w:kern w:val="0"/>
          <w:sz w:val="28"/>
          <w:szCs w:val="28"/>
        </w:rPr>
      </w:pPr>
      <w:r>
        <w:rPr>
          <w:rFonts w:hint="eastAsia" w:ascii="华文仿宋" w:hAnsi="华文仿宋" w:eastAsia="华文仿宋"/>
          <w:kern w:val="0"/>
          <w:sz w:val="28"/>
          <w:szCs w:val="28"/>
        </w:rPr>
        <w:t>4）</w:t>
      </w:r>
      <w:r>
        <w:rPr>
          <w:rFonts w:hint="eastAsia" w:ascii="华文仿宋" w:hAnsi="华文仿宋" w:eastAsia="华文仿宋"/>
          <w:b/>
          <w:kern w:val="0"/>
          <w:sz w:val="28"/>
          <w:szCs w:val="28"/>
        </w:rPr>
        <w:t>科技奖励成果，</w:t>
      </w:r>
      <w:r>
        <w:rPr>
          <w:rFonts w:hint="eastAsia" w:ascii="华文仿宋" w:hAnsi="华文仿宋" w:eastAsia="华文仿宋"/>
          <w:kern w:val="0"/>
          <w:sz w:val="28"/>
          <w:szCs w:val="28"/>
        </w:rPr>
        <w:t>提供科技奖励证书复印件，同时提供科技奖励公示的网站链接信息。</w:t>
      </w:r>
    </w:p>
    <w:p w14:paraId="4E827DD6">
      <w:pPr>
        <w:widowControl/>
        <w:ind w:firstLine="560"/>
        <w:rPr>
          <w:rFonts w:ascii="华文仿宋" w:hAnsi="华文仿宋" w:eastAsia="华文仿宋"/>
          <w:kern w:val="0"/>
          <w:sz w:val="28"/>
          <w:szCs w:val="28"/>
        </w:rPr>
      </w:pPr>
      <w:r>
        <w:rPr>
          <w:rFonts w:hint="eastAsia" w:ascii="华文仿宋" w:hAnsi="华文仿宋" w:eastAsia="华文仿宋"/>
          <w:kern w:val="0"/>
          <w:sz w:val="28"/>
          <w:szCs w:val="28"/>
        </w:rPr>
        <w:t>5）</w:t>
      </w:r>
      <w:r>
        <w:rPr>
          <w:rFonts w:hint="eastAsia" w:ascii="华文仿宋" w:hAnsi="华文仿宋" w:eastAsia="华文仿宋"/>
          <w:b/>
          <w:kern w:val="0"/>
          <w:sz w:val="28"/>
          <w:szCs w:val="28"/>
        </w:rPr>
        <w:t>其他证明材料，</w:t>
      </w:r>
      <w:r>
        <w:rPr>
          <w:rFonts w:hint="eastAsia" w:ascii="华文仿宋" w:hAnsi="华文仿宋" w:eastAsia="华文仿宋"/>
          <w:kern w:val="0"/>
          <w:sz w:val="28"/>
          <w:szCs w:val="28"/>
        </w:rPr>
        <w:t>提供有效复印件，能充分证明本人的信息页面。</w:t>
      </w:r>
    </w:p>
    <w:p w14:paraId="2992C57E">
      <w:pPr>
        <w:jc w:val="left"/>
        <w:rPr>
          <w:rFonts w:ascii="华文仿宋" w:hAnsi="华文仿宋" w:eastAsia="华文仿宋"/>
          <w:kern w:val="0"/>
          <w:sz w:val="28"/>
          <w:szCs w:val="28"/>
        </w:rPr>
      </w:pPr>
    </w:p>
    <w:sectPr>
      <w:headerReference r:id="rId3" w:type="default"/>
      <w:pgSz w:w="11906" w:h="16838"/>
      <w:pgMar w:top="1440" w:right="1800" w:bottom="85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9813AC">
    <w:pPr>
      <w:rPr>
        <w:sz w:val="24"/>
      </w:rPr>
    </w:pPr>
  </w:p>
  <w:p w14:paraId="77A90D8B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ExOTlhZTMyYjgyZGI5YWUzZDZiN2EwNTMwZDRlM2IifQ=="/>
  </w:docVars>
  <w:rsids>
    <w:rsidRoot w:val="0052046E"/>
    <w:rsid w:val="000246DB"/>
    <w:rsid w:val="000508E2"/>
    <w:rsid w:val="00083858"/>
    <w:rsid w:val="0008690C"/>
    <w:rsid w:val="0009793C"/>
    <w:rsid w:val="000D6D47"/>
    <w:rsid w:val="00127193"/>
    <w:rsid w:val="001518FF"/>
    <w:rsid w:val="001C7862"/>
    <w:rsid w:val="001E0AD9"/>
    <w:rsid w:val="00212BF7"/>
    <w:rsid w:val="00232F71"/>
    <w:rsid w:val="002405D0"/>
    <w:rsid w:val="002D5395"/>
    <w:rsid w:val="00330775"/>
    <w:rsid w:val="00333C98"/>
    <w:rsid w:val="003C6935"/>
    <w:rsid w:val="004874BB"/>
    <w:rsid w:val="004B5811"/>
    <w:rsid w:val="0052046E"/>
    <w:rsid w:val="005D1EDF"/>
    <w:rsid w:val="005E50E4"/>
    <w:rsid w:val="006B6737"/>
    <w:rsid w:val="007363B6"/>
    <w:rsid w:val="0075530B"/>
    <w:rsid w:val="007966E7"/>
    <w:rsid w:val="007D661D"/>
    <w:rsid w:val="00815CD5"/>
    <w:rsid w:val="008B6795"/>
    <w:rsid w:val="008E3362"/>
    <w:rsid w:val="00A27575"/>
    <w:rsid w:val="00A556D6"/>
    <w:rsid w:val="00A61377"/>
    <w:rsid w:val="00AB32BE"/>
    <w:rsid w:val="00B93AB8"/>
    <w:rsid w:val="00BB1D96"/>
    <w:rsid w:val="00BE74CB"/>
    <w:rsid w:val="00BF6DBA"/>
    <w:rsid w:val="00C026DB"/>
    <w:rsid w:val="00C479A1"/>
    <w:rsid w:val="00DD57C9"/>
    <w:rsid w:val="00DE2C88"/>
    <w:rsid w:val="00DF08D9"/>
    <w:rsid w:val="00E7063A"/>
    <w:rsid w:val="00EB72AD"/>
    <w:rsid w:val="00EC5AAE"/>
    <w:rsid w:val="00F034C2"/>
    <w:rsid w:val="00F61865"/>
    <w:rsid w:val="05ED505D"/>
    <w:rsid w:val="2C785057"/>
    <w:rsid w:val="338E3EDC"/>
    <w:rsid w:val="365C661A"/>
    <w:rsid w:val="50A51AC2"/>
    <w:rsid w:val="6E3D04A9"/>
    <w:rsid w:val="7C125D9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qFormat/>
    <w:uiPriority w:val="0"/>
    <w:pPr>
      <w:pBdr>
        <w:bottom w:val="single" w:color="auto" w:sz="6" w:space="1"/>
      </w:pBdr>
      <w:jc w:val="center"/>
    </w:pPr>
    <w:rPr>
      <w:b/>
      <w:bCs/>
      <w:sz w:val="24"/>
    </w:r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正文文本 Char"/>
    <w:basedOn w:val="7"/>
    <w:link w:val="2"/>
    <w:qFormat/>
    <w:uiPriority w:val="0"/>
    <w:rPr>
      <w:rFonts w:ascii="Times New Roman" w:hAnsi="Times New Roman" w:eastAsia="宋体" w:cs="Times New Roman"/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7BA36-744F-4BE9-9EE7-565B8AB1E79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932</Words>
  <Characters>975</Characters>
  <Lines>8</Lines>
  <Paragraphs>2</Paragraphs>
  <TotalTime>2</TotalTime>
  <ScaleCrop>false</ScaleCrop>
  <LinksUpToDate>false</LinksUpToDate>
  <CharactersWithSpaces>1001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2019-05-29T08:13:00Z</dcterms:created>
  <dc:creator>姚彩云</dc:creator>
  <cp:lastModifiedBy>邓志勇</cp:lastModifiedBy>
  <dcterms:modified xsi:type="dcterms:W3CDTF">2025-11-26T05:49:02Z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01D4338D7A894F5D98475DAA36BE03F4</vt:lpwstr>
  </property>
  <property fmtid="{D5CDD505-2E9C-101B-9397-08002B2CF9AE}" pid="4" name="KSOTemplateDocerSaveRecord">
    <vt:lpwstr>eyJoZGlkIjoiMjExOTlhZTMyYjgyZGI5YWUzZDZiN2EwNTMwZDRlM2IiLCJ1c2VySWQiOiIxMTI0MDQzNTU0In0=</vt:lpwstr>
  </property>
</Properties>
</file>