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0329">
      <w:pPr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44"/>
          <w:lang w:val="en-US" w:eastAsia="zh-CN"/>
        </w:rPr>
        <w:t>申请材料</w:t>
      </w:r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44"/>
          <w:lang w:val="en-US" w:eastAsia="zh-CN"/>
        </w:rPr>
        <w:t>考核</w:t>
      </w:r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44"/>
        </w:rPr>
        <w:t>实施细则</w:t>
      </w:r>
    </w:p>
    <w:p w14:paraId="4F7C4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00C66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申请材料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考核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分为两部分：</w:t>
      </w:r>
    </w:p>
    <w:p w14:paraId="3EF70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前期研究成果（80分）</w:t>
      </w:r>
    </w:p>
    <w:p w14:paraId="492BD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考生近五年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2021.3.1-2026.3.1）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完成的法学学术论著、研究课题、获奖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以及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硕士学位论文（应届生提供开题报告及论文送审稿）。</w:t>
      </w:r>
    </w:p>
    <w:p w14:paraId="6494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第一，定向考生具体评分标准如下：</w:t>
      </w:r>
    </w:p>
    <w:p w14:paraId="1C500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A.学术成果总分60分，具体评分标准如下：</w:t>
      </w:r>
    </w:p>
    <w:tbl>
      <w:tblPr>
        <w:tblStyle w:val="4"/>
        <w:tblpPr w:leftFromText="180" w:rightFromText="180" w:vertAnchor="text" w:horzAnchor="page" w:tblpXSpec="center" w:tblpY="221"/>
        <w:tblOverlap w:val="never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593"/>
        <w:gridCol w:w="1342"/>
        <w:gridCol w:w="715"/>
        <w:gridCol w:w="659"/>
        <w:gridCol w:w="1400"/>
      </w:tblGrid>
      <w:tr w14:paraId="32F2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9" w:type="dxa"/>
            <w:vMerge w:val="restart"/>
            <w:vAlign w:val="center"/>
          </w:tcPr>
          <w:p w14:paraId="3F25C2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  <w:lang w:val="en-US" w:eastAsia="zh-CN"/>
              </w:rPr>
              <w:t>学术论著</w:t>
            </w:r>
          </w:p>
        </w:tc>
        <w:tc>
          <w:tcPr>
            <w:tcW w:w="3593" w:type="dxa"/>
            <w:vMerge w:val="restart"/>
            <w:vAlign w:val="center"/>
          </w:tcPr>
          <w:p w14:paraId="0626D1E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  <w:lang w:val="en-US" w:eastAsia="zh-CN"/>
              </w:rPr>
              <w:t>论著类别</w:t>
            </w:r>
          </w:p>
        </w:tc>
        <w:tc>
          <w:tcPr>
            <w:tcW w:w="4116" w:type="dxa"/>
            <w:gridSpan w:val="4"/>
            <w:vAlign w:val="center"/>
          </w:tcPr>
          <w:p w14:paraId="5359C0E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分值</w:t>
            </w:r>
          </w:p>
        </w:tc>
      </w:tr>
      <w:tr w14:paraId="66CA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9" w:type="dxa"/>
            <w:vMerge w:val="continue"/>
            <w:vAlign w:val="center"/>
          </w:tcPr>
          <w:p w14:paraId="02096E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</w:rPr>
            </w:pPr>
          </w:p>
        </w:tc>
        <w:tc>
          <w:tcPr>
            <w:tcW w:w="3593" w:type="dxa"/>
            <w:vMerge w:val="continue"/>
            <w:vAlign w:val="center"/>
          </w:tcPr>
          <w:p w14:paraId="5F7D91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48F8009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法学类</w:t>
            </w:r>
          </w:p>
        </w:tc>
        <w:tc>
          <w:tcPr>
            <w:tcW w:w="2059" w:type="dxa"/>
            <w:gridSpan w:val="2"/>
            <w:vAlign w:val="center"/>
          </w:tcPr>
          <w:p w14:paraId="413AC97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其他类</w:t>
            </w:r>
          </w:p>
        </w:tc>
      </w:tr>
      <w:tr w14:paraId="348B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9" w:type="dxa"/>
            <w:vMerge w:val="continue"/>
            <w:vAlign w:val="center"/>
          </w:tcPr>
          <w:p w14:paraId="4BC232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</w:rPr>
            </w:pPr>
          </w:p>
        </w:tc>
        <w:tc>
          <w:tcPr>
            <w:tcW w:w="3593" w:type="dxa"/>
            <w:vAlign w:val="center"/>
          </w:tcPr>
          <w:p w14:paraId="4895844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CSSCI来源期刊</w:t>
            </w:r>
          </w:p>
        </w:tc>
        <w:tc>
          <w:tcPr>
            <w:tcW w:w="2057" w:type="dxa"/>
            <w:gridSpan w:val="2"/>
            <w:vAlign w:val="center"/>
          </w:tcPr>
          <w:p w14:paraId="5A4904D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2059" w:type="dxa"/>
            <w:gridSpan w:val="2"/>
            <w:vAlign w:val="center"/>
          </w:tcPr>
          <w:p w14:paraId="0688A09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25</w:t>
            </w:r>
          </w:p>
        </w:tc>
      </w:tr>
      <w:tr w14:paraId="1288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9" w:type="dxa"/>
            <w:vMerge w:val="continue"/>
            <w:vAlign w:val="center"/>
          </w:tcPr>
          <w:p w14:paraId="79FC8F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</w:rPr>
            </w:pPr>
          </w:p>
        </w:tc>
        <w:tc>
          <w:tcPr>
            <w:tcW w:w="3593" w:type="dxa"/>
            <w:vAlign w:val="center"/>
          </w:tcPr>
          <w:p w14:paraId="101EE8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  <w:t>CSSCI集刊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CSSCI扩展版、中文核心期刊</w:t>
            </w:r>
          </w:p>
        </w:tc>
        <w:tc>
          <w:tcPr>
            <w:tcW w:w="2057" w:type="dxa"/>
            <w:gridSpan w:val="2"/>
            <w:vAlign w:val="center"/>
          </w:tcPr>
          <w:p w14:paraId="76CFC7D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059" w:type="dxa"/>
            <w:gridSpan w:val="2"/>
            <w:vAlign w:val="center"/>
          </w:tcPr>
          <w:p w14:paraId="072DDCD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15</w:t>
            </w:r>
          </w:p>
        </w:tc>
      </w:tr>
      <w:tr w14:paraId="621D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9" w:type="dxa"/>
            <w:vMerge w:val="continue"/>
            <w:vAlign w:val="center"/>
          </w:tcPr>
          <w:p w14:paraId="28E9ED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</w:rPr>
            </w:pPr>
          </w:p>
        </w:tc>
        <w:tc>
          <w:tcPr>
            <w:tcW w:w="3593" w:type="dxa"/>
            <w:vAlign w:val="center"/>
          </w:tcPr>
          <w:p w14:paraId="17CBF97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省级刊物</w:t>
            </w:r>
          </w:p>
        </w:tc>
        <w:tc>
          <w:tcPr>
            <w:tcW w:w="4116" w:type="dxa"/>
            <w:gridSpan w:val="4"/>
            <w:vAlign w:val="center"/>
          </w:tcPr>
          <w:p w14:paraId="0B64507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</w:tr>
      <w:tr w14:paraId="0C11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9" w:type="dxa"/>
            <w:vMerge w:val="continue"/>
            <w:vAlign w:val="center"/>
          </w:tcPr>
          <w:p w14:paraId="1442D8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</w:rPr>
            </w:pPr>
          </w:p>
        </w:tc>
        <w:tc>
          <w:tcPr>
            <w:tcW w:w="3593" w:type="dxa"/>
            <w:vAlign w:val="center"/>
          </w:tcPr>
          <w:p w14:paraId="7548F69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高端学术专著</w:t>
            </w:r>
          </w:p>
        </w:tc>
        <w:tc>
          <w:tcPr>
            <w:tcW w:w="4116" w:type="dxa"/>
            <w:gridSpan w:val="4"/>
            <w:vAlign w:val="center"/>
          </w:tcPr>
          <w:p w14:paraId="7A875A7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</w:tr>
      <w:tr w14:paraId="774D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9" w:type="dxa"/>
            <w:vMerge w:val="continue"/>
            <w:vAlign w:val="center"/>
          </w:tcPr>
          <w:p w14:paraId="23C5D54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</w:rPr>
            </w:pPr>
          </w:p>
        </w:tc>
        <w:tc>
          <w:tcPr>
            <w:tcW w:w="3593" w:type="dxa"/>
            <w:vAlign w:val="center"/>
          </w:tcPr>
          <w:p w14:paraId="44B9835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其他学术专著</w:t>
            </w:r>
          </w:p>
        </w:tc>
        <w:tc>
          <w:tcPr>
            <w:tcW w:w="4116" w:type="dxa"/>
            <w:gridSpan w:val="4"/>
            <w:vAlign w:val="center"/>
          </w:tcPr>
          <w:p w14:paraId="38AA46D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</w:tr>
      <w:tr w14:paraId="6C7D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9" w:type="dxa"/>
            <w:vMerge w:val="restart"/>
            <w:vAlign w:val="center"/>
          </w:tcPr>
          <w:p w14:paraId="74ACEE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  <w:lang w:val="en-US" w:eastAsia="zh-CN"/>
              </w:rPr>
              <w:t>科研项目</w:t>
            </w:r>
          </w:p>
        </w:tc>
        <w:tc>
          <w:tcPr>
            <w:tcW w:w="3593" w:type="dxa"/>
            <w:vAlign w:val="center"/>
          </w:tcPr>
          <w:p w14:paraId="52A34F5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省部级项目</w:t>
            </w:r>
          </w:p>
        </w:tc>
        <w:tc>
          <w:tcPr>
            <w:tcW w:w="4116" w:type="dxa"/>
            <w:gridSpan w:val="4"/>
            <w:vAlign w:val="center"/>
          </w:tcPr>
          <w:p w14:paraId="6CF986D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</w:tr>
      <w:tr w14:paraId="2CA6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9" w:type="dxa"/>
            <w:vMerge w:val="continue"/>
            <w:vAlign w:val="center"/>
          </w:tcPr>
          <w:p w14:paraId="5056CFF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</w:rPr>
            </w:pPr>
          </w:p>
        </w:tc>
        <w:tc>
          <w:tcPr>
            <w:tcW w:w="3593" w:type="dxa"/>
            <w:vAlign w:val="center"/>
          </w:tcPr>
          <w:p w14:paraId="1D6C388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eastAsia="zh-CN"/>
              </w:rPr>
              <w:t>厅局级项目</w:t>
            </w:r>
          </w:p>
        </w:tc>
        <w:tc>
          <w:tcPr>
            <w:tcW w:w="4116" w:type="dxa"/>
            <w:gridSpan w:val="4"/>
            <w:vAlign w:val="center"/>
          </w:tcPr>
          <w:p w14:paraId="00957E1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</w:tr>
      <w:tr w14:paraId="6145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9" w:type="dxa"/>
            <w:vMerge w:val="restart"/>
            <w:vAlign w:val="center"/>
          </w:tcPr>
          <w:p w14:paraId="34CBE24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  <w:lang w:val="en-US" w:eastAsia="zh-CN"/>
              </w:rPr>
              <w:t>科研奖励</w:t>
            </w:r>
          </w:p>
        </w:tc>
        <w:tc>
          <w:tcPr>
            <w:tcW w:w="3593" w:type="dxa"/>
            <w:vAlign w:val="center"/>
          </w:tcPr>
          <w:p w14:paraId="77EE678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</w:rPr>
            </w:pPr>
          </w:p>
        </w:tc>
        <w:tc>
          <w:tcPr>
            <w:tcW w:w="1342" w:type="dxa"/>
            <w:vAlign w:val="center"/>
          </w:tcPr>
          <w:p w14:paraId="69D09A7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一等奖</w:t>
            </w:r>
          </w:p>
        </w:tc>
        <w:tc>
          <w:tcPr>
            <w:tcW w:w="1374" w:type="dxa"/>
            <w:gridSpan w:val="2"/>
            <w:vAlign w:val="center"/>
          </w:tcPr>
          <w:p w14:paraId="55C17F6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二等奖</w:t>
            </w:r>
          </w:p>
        </w:tc>
        <w:tc>
          <w:tcPr>
            <w:tcW w:w="1400" w:type="dxa"/>
            <w:vAlign w:val="center"/>
          </w:tcPr>
          <w:p w14:paraId="3B71463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三等奖</w:t>
            </w:r>
          </w:p>
        </w:tc>
      </w:tr>
      <w:tr w14:paraId="7651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09" w:type="dxa"/>
            <w:vMerge w:val="continue"/>
            <w:vAlign w:val="center"/>
          </w:tcPr>
          <w:p w14:paraId="49AF57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</w:rPr>
            </w:pPr>
          </w:p>
        </w:tc>
        <w:tc>
          <w:tcPr>
            <w:tcW w:w="3593" w:type="dxa"/>
            <w:vAlign w:val="center"/>
          </w:tcPr>
          <w:p w14:paraId="56EE5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13" w:beforeAutospacing="0" w:after="113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省级哲学社会科学优秀成果奖</w:t>
            </w:r>
          </w:p>
        </w:tc>
        <w:tc>
          <w:tcPr>
            <w:tcW w:w="1342" w:type="dxa"/>
            <w:vAlign w:val="center"/>
          </w:tcPr>
          <w:p w14:paraId="49E4ED4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374" w:type="dxa"/>
            <w:gridSpan w:val="2"/>
            <w:vAlign w:val="center"/>
          </w:tcPr>
          <w:p w14:paraId="2E68B27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400" w:type="dxa"/>
            <w:vAlign w:val="center"/>
          </w:tcPr>
          <w:p w14:paraId="2406553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</w:tr>
      <w:tr w14:paraId="7BC7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09" w:type="dxa"/>
            <w:vMerge w:val="continue"/>
            <w:vAlign w:val="center"/>
          </w:tcPr>
          <w:p w14:paraId="23137A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vertAlign w:val="baseline"/>
              </w:rPr>
            </w:pPr>
          </w:p>
        </w:tc>
        <w:tc>
          <w:tcPr>
            <w:tcW w:w="3593" w:type="dxa"/>
            <w:vAlign w:val="center"/>
          </w:tcPr>
          <w:p w14:paraId="4993B98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  <w:t>厅局级哲学社会科学优秀成果奖</w:t>
            </w:r>
          </w:p>
        </w:tc>
        <w:tc>
          <w:tcPr>
            <w:tcW w:w="1342" w:type="dxa"/>
            <w:vAlign w:val="center"/>
          </w:tcPr>
          <w:p w14:paraId="267FED2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374" w:type="dxa"/>
            <w:gridSpan w:val="2"/>
            <w:vAlign w:val="center"/>
          </w:tcPr>
          <w:p w14:paraId="27021EA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400" w:type="dxa"/>
            <w:vAlign w:val="center"/>
          </w:tcPr>
          <w:p w14:paraId="2D71ECA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</w:tr>
    </w:tbl>
    <w:p w14:paraId="7E29A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说明：1.所有类型的学术成果均须为第一完成人或署名人；2.省级刊物论文仅限2篇，分值不超过10分；3.学术专著的分值依照河北大学有关高端成果的文件规定予以认定；4.科研项目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须为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纵向课题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且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结项；未结项但有阶段性成果的，按结项分值的60%计算。</w:t>
      </w:r>
    </w:p>
    <w:p w14:paraId="407E5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B.硕士学位论文（20分）</w:t>
      </w:r>
    </w:p>
    <w:p w14:paraId="4DA89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硕士学位论文由导师考核小组予以评定分值。考核小组所有成员根据硕士学位论文质量独立评价打分，加权平均得分为最终成绩。</w:t>
      </w:r>
    </w:p>
    <w:p w14:paraId="20771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第二，非定向考生具体评分标准如下：</w:t>
      </w:r>
    </w:p>
    <w:p w14:paraId="21E4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学术成果总分50分，具体评分标准参照定向考生的评分标准执行；硕士学位论文（或开题报告和论文送审稿）30分，考核小组所有成员根据硕士学位论文（或开题报告和论文送审稿）质量独立评价打分，加权平均得分为最终成绩。</w:t>
      </w:r>
    </w:p>
    <w:p w14:paraId="2E293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考生拟攻读博士学位期间研究计划（20分）</w:t>
      </w:r>
    </w:p>
    <w:p w14:paraId="0A03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研究计划按照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报考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方向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撰写，具备专业性、前沿性和可行性，内容充实，层次分明，富有创新性，重点考察考生的科研能力。经导师考核小组评议，由考生所报考的导师打分。</w:t>
      </w:r>
    </w:p>
    <w:p w14:paraId="00B0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Yjc4ZmVhZDFmY2I3YzYxOWRiYzk2YWRkOTc3YTQifQ=="/>
    <w:docVar w:name="KSO_WPS_MARK_KEY" w:val="8d97bdb1-3396-4721-803d-bfea1fcabf0b"/>
  </w:docVars>
  <w:rsids>
    <w:rsidRoot w:val="2FAF4098"/>
    <w:rsid w:val="03383542"/>
    <w:rsid w:val="037E4FBC"/>
    <w:rsid w:val="0A8A2498"/>
    <w:rsid w:val="0F433CA3"/>
    <w:rsid w:val="0FBC30F4"/>
    <w:rsid w:val="119A7465"/>
    <w:rsid w:val="14EF7AC7"/>
    <w:rsid w:val="16CA0642"/>
    <w:rsid w:val="19E839FD"/>
    <w:rsid w:val="1CAA095D"/>
    <w:rsid w:val="22EA7B20"/>
    <w:rsid w:val="27F84A8D"/>
    <w:rsid w:val="2B5B599F"/>
    <w:rsid w:val="2C02237E"/>
    <w:rsid w:val="2D8C1573"/>
    <w:rsid w:val="2FAF4098"/>
    <w:rsid w:val="3152520E"/>
    <w:rsid w:val="33862BDA"/>
    <w:rsid w:val="33883169"/>
    <w:rsid w:val="41B75ADD"/>
    <w:rsid w:val="421B164C"/>
    <w:rsid w:val="4677113D"/>
    <w:rsid w:val="5210018A"/>
    <w:rsid w:val="521F2A93"/>
    <w:rsid w:val="52ED515A"/>
    <w:rsid w:val="55CC4CE0"/>
    <w:rsid w:val="55FA184D"/>
    <w:rsid w:val="5CC20BEA"/>
    <w:rsid w:val="5D8165A2"/>
    <w:rsid w:val="5E227B93"/>
    <w:rsid w:val="66E94F53"/>
    <w:rsid w:val="6A933BC6"/>
    <w:rsid w:val="6F23376B"/>
    <w:rsid w:val="713734FD"/>
    <w:rsid w:val="77110F15"/>
    <w:rsid w:val="7B1623D5"/>
    <w:rsid w:val="7BF83BA9"/>
    <w:rsid w:val="BDCA9B4C"/>
    <w:rsid w:val="E7FBC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693</Characters>
  <Lines>0</Lines>
  <Paragraphs>0</Paragraphs>
  <TotalTime>2</TotalTime>
  <ScaleCrop>false</ScaleCrop>
  <LinksUpToDate>false</LinksUpToDate>
  <CharactersWithSpaces>693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2025-02-21T18:32:00Z</dcterms:created>
  <dc:creator>swcherry</dc:creator>
  <cp:lastModifiedBy>无为</cp:lastModifiedBy>
  <dcterms:modified xsi:type="dcterms:W3CDTF">2026-01-20T07:03:18Z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4036A3DFEA7B480489D6560BE040DEB7_11</vt:lpwstr>
  </property>
  <property fmtid="{D5CDD505-2E9C-101B-9397-08002B2CF9AE}" pid="4" name="KSOTemplateDocerSaveRecord">
    <vt:lpwstr>eyJoZGlkIjoiOWY1Yjc4ZmVhZDFmY2I3YzYxOWRiYzk2YWRkOTc3YTQiLCJ1c2VySWQiOiI2MTE4NTk5MzQifQ==</vt:lpwstr>
  </property>
</Properties>
</file>