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1C9A6">
      <w:pPr>
        <w:jc w:val="center"/>
        <w:rPr>
          <w:rFonts w:hint="default" w:eastAsia="宋体"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eastAsia="zh-CN"/>
        </w:rPr>
        <w:t>音乐剧</w:t>
      </w:r>
      <w:r>
        <w:rPr>
          <w:rFonts w:hint="eastAsia"/>
          <w:b/>
          <w:bCs/>
          <w:sz w:val="32"/>
          <w:szCs w:val="28"/>
        </w:rPr>
        <w:t>系</w:t>
      </w:r>
      <w:r>
        <w:rPr>
          <w:rFonts w:hint="eastAsia"/>
          <w:b/>
          <w:bCs/>
          <w:sz w:val="32"/>
          <w:szCs w:val="28"/>
          <w:lang w:eastAsia="zh-CN"/>
        </w:rPr>
        <w:t>“</w:t>
      </w:r>
      <w:r>
        <w:rPr>
          <w:rFonts w:hint="eastAsia"/>
          <w:b/>
          <w:bCs/>
          <w:sz w:val="32"/>
          <w:szCs w:val="28"/>
          <w:lang w:val="en-US" w:eastAsia="zh-CN"/>
        </w:rPr>
        <w:t>申请-考核制</w:t>
      </w:r>
      <w:r>
        <w:rPr>
          <w:rFonts w:hint="eastAsia"/>
          <w:b/>
          <w:bCs/>
          <w:sz w:val="32"/>
          <w:szCs w:val="28"/>
          <w:lang w:eastAsia="zh-CN"/>
        </w:rPr>
        <w:t>”</w:t>
      </w:r>
      <w:r>
        <w:rPr>
          <w:rFonts w:hint="eastAsia"/>
          <w:b/>
          <w:bCs/>
          <w:sz w:val="32"/>
          <w:szCs w:val="28"/>
          <w:lang w:val="en-US" w:eastAsia="zh-CN"/>
        </w:rPr>
        <w:t>要求及说明</w:t>
      </w:r>
    </w:p>
    <w:p w14:paraId="4193D3E2">
      <w:pPr>
        <w:jc w:val="center"/>
        <w:rPr>
          <w:rFonts w:hint="eastAsia"/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“</w:t>
      </w:r>
      <w:r>
        <w:rPr>
          <w:rFonts w:hint="eastAsia"/>
          <w:b/>
          <w:bCs/>
          <w:sz w:val="32"/>
          <w:szCs w:val="28"/>
          <w:lang w:eastAsia="zh-CN"/>
        </w:rPr>
        <w:t>音乐剧作曲</w:t>
      </w:r>
      <w:r>
        <w:rPr>
          <w:rFonts w:hint="eastAsia"/>
          <w:b/>
          <w:bCs/>
          <w:sz w:val="32"/>
          <w:szCs w:val="28"/>
        </w:rPr>
        <w:t>”方向</w:t>
      </w:r>
    </w:p>
    <w:p w14:paraId="1DEDF401">
      <w:pPr>
        <w:jc w:val="center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专业学位</w:t>
      </w:r>
      <w:r>
        <w:rPr>
          <w:rFonts w:hint="eastAsia"/>
          <w:sz w:val="28"/>
          <w:lang w:eastAsia="zh-CN"/>
        </w:rPr>
        <w:t>）</w:t>
      </w:r>
    </w:p>
    <w:p w14:paraId="4C34330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一、专业方向</w:t>
      </w:r>
    </w:p>
    <w:p w14:paraId="71DCA2A4">
      <w:pPr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音乐剧作曲</w:t>
      </w:r>
    </w:p>
    <w:p w14:paraId="03269617">
      <w:pPr>
        <w:ind w:firstLine="420" w:firstLineChars="150"/>
        <w:rPr>
          <w:sz w:val="28"/>
        </w:rPr>
      </w:pPr>
      <w:r>
        <w:rPr>
          <w:rFonts w:hint="eastAsia"/>
          <w:sz w:val="28"/>
        </w:rPr>
        <w:t>学制3年，学习方式为全日制</w:t>
      </w:r>
    </w:p>
    <w:p w14:paraId="1007C532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二、导师队伍</w:t>
      </w:r>
    </w:p>
    <w:p w14:paraId="6AB0A078">
      <w:pPr>
        <w:ind w:firstLine="420" w:firstLineChars="150"/>
        <w:rPr>
          <w:sz w:val="28"/>
        </w:rPr>
      </w:pPr>
      <w:r>
        <w:rPr>
          <w:rFonts w:hint="eastAsia"/>
          <w:sz w:val="28"/>
        </w:rPr>
        <w:t>导师姓名：戴劲松 教授</w:t>
      </w:r>
    </w:p>
    <w:p w14:paraId="2DBD4EF9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三、申请条件</w:t>
      </w:r>
    </w:p>
    <w:p w14:paraId="28DFE6BD">
      <w:pPr>
        <w:rPr>
          <w:rFonts w:hint="eastAsia"/>
        </w:rPr>
      </w:pPr>
      <w:r>
        <w:rPr>
          <w:rFonts w:hint="eastAsia"/>
          <w:sz w:val="28"/>
        </w:rPr>
        <w:t xml:space="preserve">   1.专业要求</w:t>
      </w:r>
      <w:r>
        <w:rPr>
          <w:rFonts w:hint="eastAsia"/>
          <w:sz w:val="28"/>
          <w:lang w:eastAsia="zh-CN"/>
        </w:rPr>
        <w:t>：</w:t>
      </w:r>
      <w:r>
        <w:rPr>
          <w:sz w:val="28"/>
        </w:rPr>
        <w:t>应具有较为扎实的音乐剧及戏剧相关创作基础，能够理解音乐在戏剧结构、人物塑造与舞台叙事中的功能与作用。具有音乐剧、戏剧、舞台音乐等相关专业学习或创作经历。</w:t>
      </w:r>
    </w:p>
    <w:p w14:paraId="09752CD7">
      <w:pPr>
        <w:pStyle w:val="4"/>
        <w:rPr>
          <w:rFonts w:hint="eastAsia"/>
        </w:rPr>
      </w:pPr>
      <w:r>
        <w:rPr>
          <w:rFonts w:hint="eastAsia"/>
          <w:sz w:val="28"/>
        </w:rPr>
        <w:t xml:space="preserve">   2.学术成果要求/专业创作作品要求等：</w:t>
      </w:r>
      <w:r>
        <w:rPr>
          <w:rFonts w:eastAsia="宋体"/>
          <w:kern w:val="2"/>
          <w:sz w:val="28"/>
        </w:rPr>
        <w:t>须能够提供反映本人音乐剧作曲能力与创作水平的相关材料，包括但不限于原创音乐剧作品、戏剧或舞台作品的作曲成果、完整或片段乐谱、音视频资料等，能够体现其在音乐结构、人物音乐塑造及戏剧音乐表达方面的专业能力。</w:t>
      </w:r>
    </w:p>
    <w:p w14:paraId="68FEDC4A">
      <w:pPr>
        <w:pStyle w:val="4"/>
        <w:rPr>
          <w:rFonts w:hint="eastAsia"/>
        </w:rPr>
      </w:pPr>
      <w:r>
        <w:rPr>
          <w:rFonts w:hint="eastAsia"/>
          <w:sz w:val="28"/>
        </w:rPr>
        <w:t xml:space="preserve">   3.获得奖项要求（级别、数量）</w:t>
      </w:r>
      <w:r>
        <w:rPr>
          <w:rFonts w:hint="eastAsia"/>
          <w:sz w:val="28"/>
          <w:lang w:eastAsia="zh-CN"/>
        </w:rPr>
        <w:t>：</w:t>
      </w:r>
      <w:r>
        <w:rPr>
          <w:rFonts w:eastAsia="宋体"/>
          <w:kern w:val="2"/>
          <w:sz w:val="28"/>
        </w:rPr>
        <w:t>原则上应至少有一部原创作品获得国内省部级及以上艺术类</w:t>
      </w:r>
      <w:r>
        <w:rPr>
          <w:rFonts w:hint="eastAsia" w:eastAsia="宋体"/>
          <w:kern w:val="2"/>
          <w:sz w:val="28"/>
        </w:rPr>
        <w:t>奖励</w:t>
      </w:r>
      <w:r>
        <w:rPr>
          <w:rFonts w:eastAsia="宋体"/>
          <w:kern w:val="2"/>
          <w:sz w:val="28"/>
        </w:rPr>
        <w:t>或重要行业认可，或在具有一定专业影响力的演出、制作平台中完成公开演出。</w:t>
      </w:r>
    </w:p>
    <w:p w14:paraId="29C13F26">
      <w:pPr>
        <w:pStyle w:val="4"/>
        <w:rPr>
          <w:rFonts w:hint="eastAsia"/>
        </w:rPr>
      </w:pPr>
      <w:r>
        <w:rPr>
          <w:rFonts w:hint="eastAsia"/>
          <w:sz w:val="28"/>
        </w:rPr>
        <w:t xml:space="preserve">   4.其他条件：</w:t>
      </w:r>
      <w:r>
        <w:rPr>
          <w:rFonts w:eastAsia="宋体"/>
          <w:kern w:val="2"/>
          <w:sz w:val="28"/>
        </w:rPr>
        <w:t>须提交拟在博士学习阶段完成的音乐剧作曲创作计划，字数约3000字。创作计划应目标明确，体现清晰的艺术追求与创作思路，并具备较高的艺术价值与专业深度。</w:t>
      </w:r>
    </w:p>
    <w:p w14:paraId="5E88063C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四、考试科目及要求</w:t>
      </w:r>
    </w:p>
    <w:p w14:paraId="5B139EC0">
      <w:pPr>
        <w:ind w:firstLine="420" w:firstLineChars="15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  <w:lang w:eastAsia="zh-CN"/>
        </w:rPr>
        <w:t>.</w:t>
      </w:r>
      <w:r>
        <w:rPr>
          <w:rFonts w:hint="eastAsia"/>
          <w:sz w:val="28"/>
          <w:lang w:val="en-US" w:eastAsia="zh-CN"/>
        </w:rPr>
        <w:t>专业笔试科目：</w:t>
      </w:r>
      <w:r>
        <w:rPr>
          <w:sz w:val="28"/>
        </w:rPr>
        <w:t>音乐剧作曲与创作认知</w:t>
      </w:r>
    </w:p>
    <w:p w14:paraId="7A9AFB3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sz w:val="28"/>
        </w:rPr>
        <w:t>重点考察</w:t>
      </w:r>
      <w:r>
        <w:rPr>
          <w:rFonts w:hint="eastAsia"/>
          <w:sz w:val="28"/>
          <w:lang w:val="en-US" w:eastAsia="zh-CN"/>
        </w:rPr>
        <w:t>考生</w:t>
      </w:r>
      <w:r>
        <w:rPr>
          <w:sz w:val="28"/>
        </w:rPr>
        <w:t>对音乐剧作曲基本问题的理解能力，包括音乐与戏剧关系、人物音乐塑造、音乐结构与舞台节奏等内容。</w:t>
      </w:r>
    </w:p>
    <w:p w14:paraId="6273DE8D">
      <w:pPr>
        <w:numPr>
          <w:ilvl w:val="0"/>
          <w:numId w:val="1"/>
        </w:numPr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综合面试</w:t>
      </w:r>
    </w:p>
    <w:p w14:paraId="712AD831">
      <w:pPr>
        <w:numPr>
          <w:ilvl w:val="0"/>
          <w:numId w:val="0"/>
        </w:num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对本研究方向的基础理论及专业知识，学科前沿知识及创作实践能力进行考核，通过面试了解学生的思想品德、学科背景、专业素质、学术成果、创新能力、实践能力、研究计划、外语能力、综合素养等情况。</w:t>
      </w:r>
    </w:p>
    <w:p w14:paraId="2BD49884">
      <w:pPr>
        <w:numPr>
          <w:ilvl w:val="0"/>
          <w:numId w:val="0"/>
        </w:num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综合面试中，设置外国语考试内容，考核考生综合运用外国语的能力。考生随机抽取题目及根据考核小组的提问，完成作答。</w:t>
      </w:r>
    </w:p>
    <w:p w14:paraId="036B3DD9">
      <w:pPr>
        <w:rPr>
          <w:rFonts w:hint="eastAsia"/>
          <w:sz w:val="28"/>
        </w:rPr>
      </w:pPr>
    </w:p>
    <w:p w14:paraId="0A2C4449">
      <w:pPr>
        <w:rPr>
          <w:rFonts w:hint="eastAsia"/>
          <w:sz w:val="28"/>
        </w:rPr>
      </w:pPr>
    </w:p>
    <w:p w14:paraId="5F444CD4">
      <w:pPr>
        <w:rPr>
          <w:rFonts w:hint="eastAsia"/>
          <w:sz w:val="28"/>
        </w:rPr>
      </w:pPr>
    </w:p>
    <w:p w14:paraId="5A445694">
      <w:pPr>
        <w:rPr>
          <w:rFonts w:hint="eastAsia"/>
          <w:sz w:val="28"/>
        </w:rPr>
      </w:pPr>
    </w:p>
    <w:p w14:paraId="0E85A83E">
      <w:pPr>
        <w:rPr>
          <w:rFonts w:hint="eastAsia"/>
          <w:sz w:val="28"/>
        </w:rPr>
      </w:pPr>
    </w:p>
    <w:p w14:paraId="60112749">
      <w:pPr>
        <w:rPr>
          <w:rFonts w:hint="eastAsia"/>
          <w:sz w:val="28"/>
        </w:rPr>
      </w:pPr>
    </w:p>
    <w:p w14:paraId="23C830EF">
      <w:pPr>
        <w:rPr>
          <w:rFonts w:hint="eastAsia"/>
          <w:sz w:val="28"/>
        </w:rPr>
      </w:pPr>
    </w:p>
    <w:p w14:paraId="2B6555D9">
      <w:pPr>
        <w:rPr>
          <w:rFonts w:hint="eastAsia"/>
          <w:sz w:val="28"/>
        </w:rPr>
      </w:pPr>
      <w:r>
        <w:rPr>
          <w:rFonts w:hint="eastAsia"/>
          <w:sz w:val="28"/>
        </w:rPr>
        <w:br w:type="page"/>
      </w:r>
    </w:p>
    <w:p w14:paraId="0ABA4562">
      <w:pPr>
        <w:rPr>
          <w:rFonts w:hint="eastAsia"/>
          <w:sz w:val="28"/>
        </w:rPr>
      </w:pPr>
    </w:p>
    <w:p w14:paraId="6D721FB2">
      <w:pPr>
        <w:jc w:val="center"/>
        <w:rPr>
          <w:sz w:val="28"/>
        </w:rPr>
      </w:pPr>
      <w:r>
        <w:rPr>
          <w:rFonts w:hint="eastAsia"/>
          <w:b/>
          <w:bCs/>
          <w:sz w:val="28"/>
        </w:rPr>
        <w:t>“音乐剧表导演研究”方向</w:t>
      </w:r>
    </w:p>
    <w:p w14:paraId="4E36CEBF">
      <w:pPr>
        <w:jc w:val="center"/>
        <w:rPr>
          <w:sz w:val="28"/>
        </w:rPr>
      </w:pPr>
      <w:r>
        <w:rPr>
          <w:rFonts w:hint="eastAsia"/>
          <w:sz w:val="28"/>
        </w:rPr>
        <w:t>（专业</w:t>
      </w:r>
      <w:r>
        <w:rPr>
          <w:rFonts w:hint="eastAsia"/>
          <w:sz w:val="28"/>
          <w:lang w:val="en-US" w:eastAsia="zh-CN"/>
        </w:rPr>
        <w:t>学位</w:t>
      </w:r>
      <w:r>
        <w:rPr>
          <w:rFonts w:hint="eastAsia"/>
          <w:sz w:val="28"/>
        </w:rPr>
        <w:t>）</w:t>
      </w:r>
    </w:p>
    <w:p w14:paraId="27A6628F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一、专业方向</w:t>
      </w:r>
    </w:p>
    <w:p w14:paraId="54717167">
      <w:pPr>
        <w:ind w:left="0" w:leftChars="0"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音乐剧表导演研究</w:t>
      </w:r>
    </w:p>
    <w:p w14:paraId="21234B35">
      <w:pPr>
        <w:ind w:left="0" w:leftChars="0" w:firstLine="560" w:firstLineChars="200"/>
        <w:rPr>
          <w:sz w:val="28"/>
        </w:rPr>
      </w:pPr>
      <w:r>
        <w:rPr>
          <w:rFonts w:hint="eastAsia"/>
          <w:sz w:val="28"/>
        </w:rPr>
        <w:t>学制3年，学习方式为全日制</w:t>
      </w:r>
    </w:p>
    <w:p w14:paraId="6208EC0C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二、导师队伍</w:t>
      </w:r>
    </w:p>
    <w:p w14:paraId="177B8CC3">
      <w:pPr>
        <w:ind w:firstLine="700" w:firstLineChars="250"/>
        <w:rPr>
          <w:sz w:val="28"/>
        </w:rPr>
      </w:pPr>
      <w:r>
        <w:rPr>
          <w:rFonts w:hint="eastAsia"/>
          <w:sz w:val="28"/>
        </w:rPr>
        <w:t xml:space="preserve">钟浩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国家一级导演</w:t>
      </w:r>
    </w:p>
    <w:p w14:paraId="79D3D952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三、申请条件</w:t>
      </w:r>
    </w:p>
    <w:p w14:paraId="17C81A8E">
      <w:pPr>
        <w:pStyle w:val="4"/>
        <w:ind w:firstLine="560" w:firstLineChars="200"/>
        <w:rPr>
          <w:sz w:val="28"/>
        </w:rPr>
      </w:pPr>
      <w:r>
        <w:rPr>
          <w:rFonts w:hint="eastAsia"/>
          <w:sz w:val="28"/>
        </w:rPr>
        <w:t>1.专业要求</w:t>
      </w:r>
      <w:r>
        <w:rPr>
          <w:rFonts w:hint="eastAsia"/>
          <w:sz w:val="28"/>
          <w:lang w:eastAsia="zh-CN"/>
        </w:rPr>
        <w:t>：</w:t>
      </w:r>
      <w:r>
        <w:rPr>
          <w:sz w:val="28"/>
        </w:rPr>
        <w:t>应具有较为扎实的戏剧与音乐剧相关创作基础，具备明确的音乐剧表导演专业背景，能够从导演岗位出发，理解并把握音乐剧中表演组织、舞台叙事、人物塑造以及音乐与表演之间关系的整体构建方式。具有音乐剧、戏剧、歌舞剧等舞台作品导演或执行导演实践经历。</w:t>
      </w:r>
    </w:p>
    <w:p w14:paraId="29DF86BB">
      <w:pPr>
        <w:pStyle w:val="4"/>
        <w:ind w:firstLine="560" w:firstLineChars="200"/>
        <w:rPr>
          <w:rFonts w:hint="eastAsia"/>
        </w:rPr>
      </w:pPr>
      <w:r>
        <w:rPr>
          <w:rFonts w:hint="eastAsia"/>
          <w:sz w:val="28"/>
        </w:rPr>
        <w:t xml:space="preserve"> 2.学术成果要求/专业创作作品要求等（级别、数量）</w:t>
      </w:r>
      <w:r>
        <w:rPr>
          <w:rFonts w:hint="eastAsia"/>
          <w:sz w:val="28"/>
          <w:lang w:eastAsia="zh-CN"/>
        </w:rPr>
        <w:t>：</w:t>
      </w:r>
      <w:r>
        <w:rPr>
          <w:sz w:val="28"/>
        </w:rPr>
        <w:t>须能够提供反映本人音乐剧表导演实践能力与创作水平的相关材料，包括但不限于：本人担任导演或执行导演的音乐剧、话剧、歌舞剧等舞台作品资料（如演出视频、剧照、节目单、导演或执行导演工作说明等），能够体现其在舞台调度、表演组织、排练方法及音乐与戏剧整合方面的专业能力。</w:t>
      </w:r>
    </w:p>
    <w:p w14:paraId="7F406B14">
      <w:pPr>
        <w:pStyle w:val="4"/>
        <w:ind w:left="0" w:leftChars="0" w:firstLine="0" w:firstLineChars="0"/>
        <w:rPr>
          <w:rFonts w:hint="eastAsia"/>
        </w:rPr>
      </w:pPr>
      <w:r>
        <w:rPr>
          <w:rFonts w:hint="eastAsia"/>
          <w:sz w:val="28"/>
          <w:lang w:val="en-US" w:eastAsia="zh-CN"/>
        </w:rPr>
        <w:t xml:space="preserve">    3</w:t>
      </w:r>
      <w:r>
        <w:rPr>
          <w:rFonts w:hint="eastAsia"/>
          <w:sz w:val="28"/>
        </w:rPr>
        <w:t>.获得奖项要求（级别、数量）</w:t>
      </w:r>
      <w:r>
        <w:rPr>
          <w:rFonts w:hint="eastAsia"/>
          <w:sz w:val="28"/>
          <w:lang w:eastAsia="zh-CN"/>
        </w:rPr>
        <w:t>：</w:t>
      </w:r>
      <w:r>
        <w:rPr>
          <w:sz w:val="28"/>
        </w:rPr>
        <w:t>原则上应至少有</w:t>
      </w:r>
      <w:r>
        <w:rPr>
          <w:rFonts w:hint="eastAsia"/>
          <w:sz w:val="28"/>
          <w:lang w:eastAsia="zh-CN"/>
        </w:rPr>
        <w:t>一</w:t>
      </w:r>
      <w:r>
        <w:rPr>
          <w:sz w:val="28"/>
        </w:rPr>
        <w:t>部本人担任导演或执行导演的重要舞台作品，获得国内省部级及以上艺术类奖励，或在具有一定专业影响力的剧场、艺术节、演出平台中完成公开演出并产生较好行业反响。</w:t>
      </w:r>
    </w:p>
    <w:p w14:paraId="6558D27A">
      <w:pPr>
        <w:pStyle w:val="4"/>
        <w:ind w:left="0" w:leftChars="0" w:firstLine="560" w:firstLineChars="200"/>
        <w:rPr>
          <w:rFonts w:hint="eastAsia"/>
        </w:rPr>
      </w:pPr>
      <w:r>
        <w:rPr>
          <w:rFonts w:hint="eastAsia"/>
          <w:sz w:val="28"/>
        </w:rPr>
        <w:t>4.其他条件：</w:t>
      </w:r>
      <w:r>
        <w:rPr>
          <w:sz w:val="28"/>
        </w:rPr>
        <w:t>须提交拟在博士学习阶段完成的音乐剧表导演创作计划，字数约3000字。创作计划应以音乐剧表导演实践为核心，目标明确，体现清晰的导演思路、舞台构想与实践路径，并具备较高的艺术价值与专业深度。</w:t>
      </w:r>
    </w:p>
    <w:p w14:paraId="1A339D65">
      <w:pPr>
        <w:rPr>
          <w:sz w:val="28"/>
        </w:rPr>
      </w:pPr>
      <w:r>
        <w:rPr>
          <w:rFonts w:hint="eastAsia"/>
          <w:b/>
          <w:bCs/>
          <w:sz w:val="28"/>
        </w:rPr>
        <w:t>四、考试科目及要求</w:t>
      </w:r>
    </w:p>
    <w:p w14:paraId="32C47045">
      <w:pPr>
        <w:ind w:firstLine="420" w:firstLineChars="150"/>
        <w:rPr>
          <w:sz w:val="28"/>
        </w:rPr>
      </w:pP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.</w:t>
      </w:r>
      <w:r>
        <w:rPr>
          <w:rFonts w:hint="eastAsia"/>
          <w:sz w:val="28"/>
          <w:lang w:val="en-US" w:eastAsia="zh-CN"/>
        </w:rPr>
        <w:t>专业笔试科目：</w:t>
      </w:r>
      <w:r>
        <w:rPr>
          <w:sz w:val="28"/>
        </w:rPr>
        <w:t>音乐剧表导演创作思维</w:t>
      </w:r>
    </w:p>
    <w:p w14:paraId="2BFA5FCA">
      <w:pPr>
        <w:ind w:firstLine="420" w:firstLineChars="150"/>
        <w:rPr>
          <w:sz w:val="28"/>
        </w:rPr>
      </w:pPr>
      <w:r>
        <w:rPr>
          <w:sz w:val="28"/>
        </w:rPr>
        <w:t>重点考察</w:t>
      </w:r>
      <w:r>
        <w:rPr>
          <w:rFonts w:hint="eastAsia"/>
          <w:sz w:val="28"/>
          <w:lang w:val="en-US" w:eastAsia="zh-CN"/>
        </w:rPr>
        <w:t>考生</w:t>
      </w:r>
      <w:r>
        <w:rPr>
          <w:sz w:val="28"/>
        </w:rPr>
        <w:t>从导演岗位出发，对音乐剧表导演基本问题的理解与判断能力，包括音乐与表演关系的处理、导演与执行导演在创作体系中的功能分工、舞台调度方式以及整体节奏与结构的组织能力。</w:t>
      </w:r>
    </w:p>
    <w:p w14:paraId="36839AA1">
      <w:pPr>
        <w:numPr>
          <w:ilvl w:val="0"/>
          <w:numId w:val="0"/>
        </w:numPr>
        <w:ind w:leftChars="150" w:firstLine="280" w:firstLineChars="10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2.</w:t>
      </w:r>
      <w:r>
        <w:rPr>
          <w:rFonts w:hint="eastAsia"/>
          <w:sz w:val="28"/>
        </w:rPr>
        <w:t>综合面试</w:t>
      </w:r>
    </w:p>
    <w:p w14:paraId="2D3EDE9D">
      <w:pPr>
        <w:numPr>
          <w:ilvl w:val="0"/>
          <w:numId w:val="0"/>
        </w:numPr>
        <w:ind w:firstLine="560" w:firstLineChars="200"/>
        <w:rPr>
          <w:sz w:val="28"/>
        </w:rPr>
      </w:pPr>
      <w:r>
        <w:rPr>
          <w:sz w:val="28"/>
        </w:rPr>
        <w:t>综合面试重点考察</w:t>
      </w:r>
      <w:r>
        <w:rPr>
          <w:rFonts w:hint="eastAsia"/>
          <w:sz w:val="28"/>
          <w:lang w:val="en-US" w:eastAsia="zh-CN"/>
        </w:rPr>
        <w:t>考生</w:t>
      </w:r>
      <w:r>
        <w:rPr>
          <w:sz w:val="28"/>
        </w:rPr>
        <w:t>在音乐剧表导演方向上的专业素养、实践经验与发展潜力。通过面试了解</w:t>
      </w:r>
      <w:r>
        <w:rPr>
          <w:rFonts w:hint="eastAsia"/>
          <w:sz w:val="28"/>
          <w:lang w:val="en-US" w:eastAsia="zh-CN"/>
        </w:rPr>
        <w:t>考生</w:t>
      </w:r>
      <w:r>
        <w:rPr>
          <w:sz w:val="28"/>
        </w:rPr>
        <w:t>的思想品德、专业背景、创作实践、问题判断能力、创作与研究计划、外语能力及综合素养等情况。</w:t>
      </w:r>
    </w:p>
    <w:p w14:paraId="79BE5158">
      <w:pPr>
        <w:numPr>
          <w:ilvl w:val="0"/>
          <w:numId w:val="0"/>
        </w:num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综合面试中，设置外国语考试内容，考核考生综合运用外国语的能力。考生随机抽取题目及根据考核小组的提问，完成作答。</w:t>
      </w:r>
    </w:p>
    <w:p w14:paraId="45CD285E">
      <w:pPr>
        <w:numPr>
          <w:ilvl w:val="0"/>
          <w:numId w:val="0"/>
        </w:numPr>
        <w:ind w:firstLine="560" w:firstLineChars="200"/>
        <w:rPr>
          <w:sz w:val="28"/>
        </w:rPr>
      </w:pPr>
      <w:bookmarkStart w:id="0" w:name="_GoBack"/>
      <w:bookmarkEnd w:id="0"/>
    </w:p>
    <w:p w14:paraId="684BF04E">
      <w:pPr>
        <w:ind w:firstLine="420" w:firstLineChars="150"/>
        <w:rPr>
          <w:sz w:val="28"/>
        </w:rPr>
      </w:pPr>
    </w:p>
    <w:p w14:paraId="03A7522E">
      <w:pPr>
        <w:rPr>
          <w:rFonts w:hint="eastAsia"/>
          <w:sz w:val="28"/>
        </w:rPr>
      </w:pPr>
    </w:p>
    <w:p w14:paraId="79F419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FCBF41"/>
    <w:multiLevelType w:val="singleLevel"/>
    <w:tmpl w:val="44FCBF4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6192B"/>
    <w:rsid w:val="02F56D74"/>
    <w:rsid w:val="03271B39"/>
    <w:rsid w:val="0FBC70B3"/>
    <w:rsid w:val="147B6D19"/>
    <w:rsid w:val="153656F6"/>
    <w:rsid w:val="173F151F"/>
    <w:rsid w:val="17681CF4"/>
    <w:rsid w:val="28277120"/>
    <w:rsid w:val="29231FDE"/>
    <w:rsid w:val="32674CE9"/>
    <w:rsid w:val="37F039D3"/>
    <w:rsid w:val="38AD5420"/>
    <w:rsid w:val="3CF4361D"/>
    <w:rsid w:val="3D324146"/>
    <w:rsid w:val="3DB66B25"/>
    <w:rsid w:val="3F8E6903"/>
    <w:rsid w:val="41B33AA7"/>
    <w:rsid w:val="48F6192B"/>
    <w:rsid w:val="4D6724E2"/>
    <w:rsid w:val="4E6323B1"/>
    <w:rsid w:val="51BF3DA2"/>
    <w:rsid w:val="54FB5435"/>
    <w:rsid w:val="55747599"/>
    <w:rsid w:val="58450D79"/>
    <w:rsid w:val="5C9D73D6"/>
    <w:rsid w:val="5D50269A"/>
    <w:rsid w:val="5DFE1957"/>
    <w:rsid w:val="64CD45D0"/>
    <w:rsid w:val="6C691001"/>
    <w:rsid w:val="6EC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1437</Words>
  <Characters>1454</Characters>
  <Lines>0</Lines>
  <Paragraphs>0</Paragraphs>
  <TotalTime>0</TotalTime>
  <ScaleCrop>false</ScaleCrop>
  <LinksUpToDate>false</LinksUpToDate>
  <CharactersWithSpaces>1477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2025-12-31T03:21:00Z</dcterms:created>
  <dc:creator>chrissal  jee</dc:creator>
  <cp:lastModifiedBy>chrissal  jee</cp:lastModifiedBy>
  <cp:lastPrinted>2025-12-31T03:29:00Z</cp:lastPrinted>
  <dcterms:modified xsi:type="dcterms:W3CDTF">2026-01-07T09:55:57Z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6445A3CA4F754EBA974D3B1C62E89C34_11</vt:lpwstr>
  </property>
  <property fmtid="{D5CDD505-2E9C-101B-9397-08002B2CF9AE}" pid="4" name="KSOTemplateDocerSaveRecord">
    <vt:lpwstr>eyJoZGlkIjoiN2UxZWUyMjVmYTU5ZWRkYzI4YWUwMmRiMTkyZGY1YzYiLCJ1c2VySWQiOiIyNTM4MjU0MzcifQ==</vt:lpwstr>
  </property>
</Properties>
</file>