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after="0" w:afterAutospacing="0" w:line="315" w:lineRule="atLeast"/>
        <w:ind w:left="0" w:firstLine="0"/>
        <w:jc w:val="center"/>
        <w:rPr>
          <w:rFonts w:ascii="Tahoma" w:hAnsi="Tahoma" w:eastAsia="Tahoma" w:cs="Tahoma"/>
          <w:i w:val="0"/>
          <w:iCs w:val="0"/>
          <w:caps w:val="0"/>
          <w:color w:val="666666"/>
          <w:spacing w:val="0"/>
          <w:sz w:val="21"/>
          <w:szCs w:val="21"/>
        </w:rPr>
      </w:pPr>
      <w:r>
        <w:rPr>
          <w:rStyle w:val="7"/>
          <w:rFonts w:hint="default" w:ascii="Tahoma" w:hAnsi="Tahoma" w:eastAsia="Tahoma" w:cs="Tahoma"/>
          <w:i w:val="0"/>
          <w:iCs w:val="0"/>
          <w:caps w:val="0"/>
          <w:color w:val="666666"/>
          <w:spacing w:val="0"/>
          <w:sz w:val="24"/>
          <w:szCs w:val="24"/>
          <w:shd w:val="clear" w:fill="FFFFFF"/>
        </w:rPr>
        <w:t>华东师范大学教育学部职业教育与成人教育研究所</w:t>
      </w:r>
    </w:p>
    <w:p>
      <w:pPr>
        <w:pStyle w:val="4"/>
        <w:keepNext w:val="0"/>
        <w:keepLines w:val="0"/>
        <w:widowControl/>
        <w:suppressLineNumbers w:val="0"/>
        <w:shd w:val="clear" w:fill="FFFFFF"/>
        <w:spacing w:after="315" w:afterAutospacing="0" w:line="293" w:lineRule="atLeast"/>
        <w:ind w:left="0" w:firstLine="0"/>
        <w:jc w:val="center"/>
        <w:rPr>
          <w:rFonts w:hint="default" w:ascii="Tahoma" w:hAnsi="Tahoma" w:eastAsia="Tahoma" w:cs="Tahoma"/>
          <w:i w:val="0"/>
          <w:iCs w:val="0"/>
          <w:caps w:val="0"/>
          <w:color w:val="666666"/>
          <w:spacing w:val="0"/>
          <w:sz w:val="19"/>
          <w:szCs w:val="19"/>
        </w:rPr>
      </w:pPr>
      <w:r>
        <w:rPr>
          <w:rStyle w:val="7"/>
          <w:rFonts w:hint="eastAsia" w:ascii="宋体" w:hAnsi="宋体" w:eastAsia="宋体" w:cs="宋体"/>
          <w:i w:val="0"/>
          <w:iCs w:val="0"/>
          <w:caps w:val="0"/>
          <w:color w:val="666666"/>
          <w:spacing w:val="0"/>
          <w:sz w:val="24"/>
          <w:szCs w:val="24"/>
          <w:shd w:val="clear" w:fill="FFFFFF"/>
        </w:rPr>
        <w:t>2024</w:t>
      </w:r>
      <w:r>
        <w:rPr>
          <w:rStyle w:val="7"/>
          <w:rFonts w:hint="default" w:ascii="Tahoma" w:hAnsi="Tahoma" w:eastAsia="Tahoma" w:cs="Tahoma"/>
          <w:i w:val="0"/>
          <w:iCs w:val="0"/>
          <w:caps w:val="0"/>
          <w:color w:val="666666"/>
          <w:spacing w:val="0"/>
          <w:sz w:val="24"/>
          <w:szCs w:val="24"/>
          <w:shd w:val="clear" w:fill="FFFFFF"/>
        </w:rPr>
        <w:t>年博士研究生招生申请考核工作办法</w:t>
      </w:r>
    </w:p>
    <w:p>
      <w:pPr>
        <w:pStyle w:val="4"/>
        <w:keepNext w:val="0"/>
        <w:keepLines w:val="0"/>
        <w:widowControl/>
        <w:suppressLineNumbers w:val="0"/>
        <w:shd w:val="clear" w:fill="FFFFFF"/>
        <w:spacing w:after="315" w:afterAutospacing="0" w:line="293" w:lineRule="atLeast"/>
        <w:ind w:left="0" w:firstLine="518"/>
        <w:jc w:val="left"/>
        <w:rPr>
          <w:rFonts w:hint="default" w:ascii="Tahoma" w:hAnsi="Tahoma" w:eastAsia="Tahoma" w:cs="Tahoma"/>
          <w:i w:val="0"/>
          <w:iCs w:val="0"/>
          <w:caps w:val="0"/>
          <w:color w:val="666666"/>
          <w:spacing w:val="0"/>
          <w:sz w:val="19"/>
          <w:szCs w:val="19"/>
        </w:rPr>
      </w:pPr>
      <w:r>
        <w:rPr>
          <w:rFonts w:ascii="黑体" w:hAnsi="宋体" w:eastAsia="黑体" w:cs="黑体"/>
          <w:i w:val="0"/>
          <w:iCs w:val="0"/>
          <w:caps w:val="0"/>
          <w:color w:val="000000"/>
          <w:spacing w:val="0"/>
          <w:sz w:val="25"/>
          <w:szCs w:val="25"/>
          <w:shd w:val="clear" w:fill="FFFFFF"/>
        </w:rPr>
        <w:t>一、工作原则</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以提高人才选拔质量和维护教育公平为出发点，坚持科学选拔、公平公正、全面考查、择优录取、宁缺毋滥的原则。</w:t>
      </w:r>
    </w:p>
    <w:p>
      <w:pPr>
        <w:pStyle w:val="4"/>
        <w:keepNext w:val="0"/>
        <w:keepLines w:val="0"/>
        <w:widowControl/>
        <w:suppressLineNumbers w:val="0"/>
        <w:shd w:val="clear" w:fill="FFFFFF"/>
        <w:spacing w:after="315" w:afterAutospacing="0" w:line="293" w:lineRule="atLeast"/>
        <w:ind w:left="0" w:firstLine="518"/>
        <w:jc w:val="left"/>
        <w:rPr>
          <w:rFonts w:hint="default" w:ascii="Tahoma" w:hAnsi="Tahoma" w:eastAsia="Tahoma" w:cs="Tahoma"/>
          <w:i w:val="0"/>
          <w:iCs w:val="0"/>
          <w:caps w:val="0"/>
          <w:color w:val="666666"/>
          <w:spacing w:val="0"/>
          <w:sz w:val="19"/>
          <w:szCs w:val="19"/>
        </w:rPr>
      </w:pPr>
      <w:r>
        <w:rPr>
          <w:rFonts w:hint="eastAsia" w:ascii="黑体" w:hAnsi="宋体" w:eastAsia="黑体" w:cs="黑体"/>
          <w:i w:val="0"/>
          <w:iCs w:val="0"/>
          <w:caps w:val="0"/>
          <w:color w:val="000000"/>
          <w:spacing w:val="0"/>
          <w:sz w:val="25"/>
          <w:szCs w:val="25"/>
          <w:shd w:val="clear" w:fill="FFFFFF"/>
        </w:rPr>
        <w:t>二、组织管理</w:t>
      </w:r>
    </w:p>
    <w:p>
      <w:pPr>
        <w:pStyle w:val="4"/>
        <w:keepNext w:val="0"/>
        <w:keepLines w:val="0"/>
        <w:widowControl/>
        <w:suppressLineNumbers w:val="0"/>
        <w:shd w:val="clear" w:fill="FFFFFF"/>
        <w:spacing w:after="315" w:afterAutospacing="0" w:line="293" w:lineRule="atLeast"/>
        <w:ind w:left="0" w:firstLine="432"/>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666666"/>
          <w:spacing w:val="0"/>
          <w:sz w:val="24"/>
          <w:szCs w:val="24"/>
          <w:shd w:val="clear" w:fill="FFFFFF"/>
        </w:rPr>
        <w:t>成立职业教育与成人教育研究所研究生招生工作指导小组，在招生工作指导小组的指导下成立报考资格审核小组、专业资格审核小组和综合考核小组。</w:t>
      </w:r>
    </w:p>
    <w:p>
      <w:pPr>
        <w:pStyle w:val="4"/>
        <w:keepNext w:val="0"/>
        <w:keepLines w:val="0"/>
        <w:widowControl/>
        <w:suppressLineNumbers w:val="0"/>
        <w:shd w:val="clear" w:fill="FFFFFF"/>
        <w:spacing w:after="315" w:afterAutospacing="0" w:line="293" w:lineRule="atLeast"/>
        <w:ind w:left="0" w:firstLine="518"/>
        <w:jc w:val="left"/>
        <w:rPr>
          <w:rFonts w:hint="default" w:ascii="Tahoma" w:hAnsi="Tahoma" w:eastAsia="Tahoma" w:cs="Tahoma"/>
          <w:i w:val="0"/>
          <w:iCs w:val="0"/>
          <w:caps w:val="0"/>
          <w:color w:val="666666"/>
          <w:spacing w:val="0"/>
          <w:sz w:val="19"/>
          <w:szCs w:val="19"/>
        </w:rPr>
      </w:pPr>
      <w:r>
        <w:rPr>
          <w:rFonts w:hint="eastAsia" w:ascii="黑体" w:hAnsi="宋体" w:eastAsia="黑体" w:cs="黑体"/>
          <w:i w:val="0"/>
          <w:iCs w:val="0"/>
          <w:caps w:val="0"/>
          <w:color w:val="000000"/>
          <w:spacing w:val="0"/>
          <w:sz w:val="25"/>
          <w:szCs w:val="25"/>
          <w:shd w:val="clear" w:fill="FFFFFF"/>
        </w:rPr>
        <w:t>三、报考条件</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符合我校博士研究生招生简章上的报考条件，且申请者还需具备以下条件：</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1.身心健康，热爱教育事业，有志于从事教育科研与教学、管理工作。</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2.学业基础好，科研能力强，学术潜力较为突出。</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3.能够熟练运用外语开展科研工作。</w:t>
      </w:r>
    </w:p>
    <w:p>
      <w:pPr>
        <w:pStyle w:val="4"/>
        <w:keepNext w:val="0"/>
        <w:keepLines w:val="0"/>
        <w:widowControl/>
        <w:suppressLineNumbers w:val="0"/>
        <w:shd w:val="clear" w:fill="FFFFFF"/>
        <w:spacing w:after="315" w:afterAutospacing="0" w:line="293" w:lineRule="atLeast"/>
        <w:ind w:left="0" w:firstLine="518"/>
        <w:jc w:val="left"/>
        <w:rPr>
          <w:rFonts w:hint="default" w:ascii="Tahoma" w:hAnsi="Tahoma" w:eastAsia="Tahoma" w:cs="Tahoma"/>
          <w:i w:val="0"/>
          <w:iCs w:val="0"/>
          <w:caps w:val="0"/>
          <w:color w:val="666666"/>
          <w:spacing w:val="0"/>
          <w:sz w:val="19"/>
          <w:szCs w:val="19"/>
        </w:rPr>
      </w:pPr>
      <w:r>
        <w:rPr>
          <w:rFonts w:hint="eastAsia" w:ascii="黑体" w:hAnsi="宋体" w:eastAsia="黑体" w:cs="黑体"/>
          <w:i w:val="0"/>
          <w:iCs w:val="0"/>
          <w:caps w:val="0"/>
          <w:color w:val="666666"/>
          <w:spacing w:val="0"/>
          <w:sz w:val="25"/>
          <w:szCs w:val="25"/>
          <w:shd w:val="clear" w:fill="FFFFFF"/>
        </w:rPr>
        <w:t>四、意向导师</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考生在报考阶段须选择“意向导师”，实际录取受招生计划数、导师限招数等限制，在录取阶段，将采用导师推荐与双向选择等方式，最终选定。</w:t>
      </w:r>
    </w:p>
    <w:p>
      <w:pPr>
        <w:pStyle w:val="4"/>
        <w:keepNext w:val="0"/>
        <w:keepLines w:val="0"/>
        <w:widowControl/>
        <w:suppressLineNumbers w:val="0"/>
        <w:shd w:val="clear" w:fill="FFFFFF"/>
        <w:spacing w:after="315" w:afterAutospacing="0" w:line="293" w:lineRule="atLeast"/>
        <w:ind w:left="0" w:firstLine="518"/>
        <w:jc w:val="left"/>
        <w:rPr>
          <w:rFonts w:hint="default" w:ascii="Tahoma" w:hAnsi="Tahoma" w:eastAsia="Tahoma" w:cs="Tahoma"/>
          <w:i w:val="0"/>
          <w:iCs w:val="0"/>
          <w:caps w:val="0"/>
          <w:color w:val="666666"/>
          <w:spacing w:val="0"/>
          <w:sz w:val="19"/>
          <w:szCs w:val="19"/>
        </w:rPr>
      </w:pPr>
      <w:r>
        <w:rPr>
          <w:rFonts w:hint="eastAsia" w:ascii="黑体" w:hAnsi="宋体" w:eastAsia="黑体" w:cs="黑体"/>
          <w:i w:val="0"/>
          <w:iCs w:val="0"/>
          <w:caps w:val="0"/>
          <w:color w:val="000000"/>
          <w:spacing w:val="0"/>
          <w:sz w:val="25"/>
          <w:szCs w:val="25"/>
          <w:shd w:val="clear" w:fill="FFFFFF"/>
        </w:rPr>
        <w:t>五、申请程序</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1.网上报名</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网上报名时间：2023年11月29日8:30-12月25日16:00。</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考生应按照“华东师范大学2024年博士研究生招生简章”“华东师范大学2024年招收攻读博士学位研究生报考办法”，完成网上报名。</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2.提交材料</w:t>
      </w:r>
    </w:p>
    <w:p>
      <w:pPr>
        <w:pStyle w:val="4"/>
        <w:keepNext w:val="0"/>
        <w:keepLines w:val="0"/>
        <w:widowControl/>
        <w:suppressLineNumbers w:val="0"/>
        <w:shd w:val="clear" w:fill="FFFFFF"/>
        <w:spacing w:after="315" w:afterAutospacing="0" w:line="293" w:lineRule="atLeast"/>
        <w:ind w:left="0" w:firstLine="432"/>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（1）材料目录（注明申请人姓名、报考意向导师、材料项目、所在页码）。</w:t>
      </w:r>
    </w:p>
    <w:p>
      <w:pPr>
        <w:pStyle w:val="4"/>
        <w:keepNext w:val="0"/>
        <w:keepLines w:val="0"/>
        <w:widowControl/>
        <w:suppressLineNumbers w:val="0"/>
        <w:shd w:val="clear" w:fill="FFFFFF"/>
        <w:spacing w:after="315" w:afterAutospacing="0" w:line="293" w:lineRule="atLeast"/>
        <w:ind w:left="0" w:firstLine="432"/>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（2）有效居民身份证；应届毕业硕士生还须提交中国高等教育学生信息网（学信网）出具的“教育部学籍在线验证报告”。</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(3)硕士毕业证书和硕士学位证书（非应届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写明预计获得硕士学位或毕业的时间。</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(4)报考的学科领域内两名副教授（相当专业技术职称）及以上专业职称人员的推荐意见（由推荐专家通过博士生报考系统在线填写、提交）。</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(5)拟攻读博士学位研究计划书（围绕报考专业选题撰写，研究计划格式、字数不做统一限定）。</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(6)通过网上报名系统打印的《报名登记表》（须本人在签名处签名）。</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(7)硕士课程成绩单原件（往届生可在考生人事档案保管单位或硕士就读学校的档案管理部门复印并盖章）。</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(8)硕士学位论文（应届硕士毕业生可提供开题报告、论文摘要和目录、论文初稿等）。</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(9)已有科研成果：公开发表的学术论文、专著目录、所获专利及其他原创性研究成果的陈述和证明。</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(10)参与的科研项目简介及自己在其中的贡献（需要举证）。</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(11)其他可以证明申请人学术水平、外语水平和科研素质的证明文件或申请人认为有价值的其他申请材料。</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(12)个人陈述（自我评述、学术志向、科研兴趣和研究方向等）。</w:t>
      </w:r>
    </w:p>
    <w:p>
      <w:pPr>
        <w:pStyle w:val="4"/>
        <w:keepNext w:val="0"/>
        <w:keepLines w:val="0"/>
        <w:widowControl/>
        <w:suppressLineNumbers w:val="0"/>
        <w:shd w:val="clear" w:fill="FFFFFF"/>
        <w:spacing w:after="315" w:afterAutospacing="0" w:line="293" w:lineRule="atLeast"/>
        <w:ind w:left="0" w:firstLine="360"/>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（13）以同等学力报考须提供学士学位证书、与报考学科相关（一般不得跨学科）的5门硕士学位课程成绩证明。</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3.寄送材料</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考生须在2023年12月28日前将以上纸质申请材料寄达至：</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上海市普陀区中山北路3663号华东师范大学文科大楼605室，收件人徐老师，电话021-62232156。</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请注意：</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bookmarkStart w:id="0" w:name="_GoBack"/>
      <w:bookmarkEnd w:id="0"/>
      <w:r>
        <w:rPr>
          <w:rFonts w:hint="eastAsia" w:ascii="宋体" w:hAnsi="宋体" w:eastAsia="宋体" w:cs="宋体"/>
          <w:i w:val="0"/>
          <w:iCs w:val="0"/>
          <w:caps w:val="0"/>
          <w:color w:val="000000"/>
          <w:spacing w:val="0"/>
          <w:sz w:val="24"/>
          <w:szCs w:val="24"/>
          <w:shd w:val="clear" w:fill="FFFFFF"/>
        </w:rPr>
        <w:t>(1)所有材料放入文件袋中，并在文件袋上注明“2024年博士研究生申请入学材料”。请务必使用顺丰快递，使用其他邮寄方式造成材料遗失或收到时间延迟所造成的后果由考生承担。</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pStyle w:val="4"/>
        <w:keepNext w:val="0"/>
        <w:keepLines w:val="0"/>
        <w:widowControl/>
        <w:suppressLineNumbers w:val="0"/>
        <w:shd w:val="clear" w:fill="FFFFFF"/>
        <w:spacing w:after="315" w:afterAutospacing="0" w:line="293" w:lineRule="atLeast"/>
        <w:ind w:left="0" w:firstLine="518"/>
        <w:jc w:val="left"/>
        <w:rPr>
          <w:rFonts w:hint="default" w:ascii="Tahoma" w:hAnsi="Tahoma" w:eastAsia="Tahoma" w:cs="Tahoma"/>
          <w:i w:val="0"/>
          <w:iCs w:val="0"/>
          <w:caps w:val="0"/>
          <w:color w:val="666666"/>
          <w:spacing w:val="0"/>
          <w:sz w:val="19"/>
          <w:szCs w:val="19"/>
        </w:rPr>
      </w:pPr>
      <w:r>
        <w:rPr>
          <w:rFonts w:hint="eastAsia" w:ascii="黑体" w:hAnsi="宋体" w:eastAsia="黑体" w:cs="黑体"/>
          <w:i w:val="0"/>
          <w:iCs w:val="0"/>
          <w:caps w:val="0"/>
          <w:color w:val="000000"/>
          <w:spacing w:val="0"/>
          <w:sz w:val="25"/>
          <w:szCs w:val="25"/>
          <w:shd w:val="clear" w:fill="FFFFFF"/>
        </w:rPr>
        <w:t>六、考核程序</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考核程序主要包括报考资格审核、专业资格审核、综合考核审核。职业教育与成人教育研究所依据报考条件等对考生进行审核，考生可通过报考系统查询审核结果，通过者方可进入下一个环节。</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（一）报考资格审核</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由报考资格审核小组依据报考条件，对考生的报考资格进行审核。拟于2024年1月10日前完成。</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（二）专业资格审核</w:t>
      </w:r>
    </w:p>
    <w:p>
      <w:pPr>
        <w:pStyle w:val="4"/>
        <w:keepNext w:val="0"/>
        <w:keepLines w:val="0"/>
        <w:widowControl/>
        <w:suppressLineNumbers w:val="0"/>
        <w:shd w:val="clear" w:fill="FFFFFF"/>
        <w:spacing w:after="315" w:afterAutospacing="0" w:line="293" w:lineRule="atLeast"/>
        <w:ind w:left="0" w:firstLine="60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1.专业资格审核由专业资格审核小组负责,专业资格审核时，对同一个招生院系、同一招生学科的考生统一审核标准、审核程序；最终择优确定进入综合考核的考生名单。2024年3月前完成。</w:t>
      </w:r>
    </w:p>
    <w:p>
      <w:pPr>
        <w:pStyle w:val="4"/>
        <w:keepNext w:val="0"/>
        <w:keepLines w:val="0"/>
        <w:widowControl/>
        <w:suppressLineNumbers w:val="0"/>
        <w:shd w:val="clear" w:fill="FFFFFF"/>
        <w:spacing w:after="315" w:afterAutospacing="0" w:line="293" w:lineRule="atLeast"/>
        <w:ind w:left="0" w:firstLine="60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2.专业资格审核成绩满分为100分，具体项目如下：</w:t>
      </w:r>
    </w:p>
    <w:p>
      <w:pPr>
        <w:pStyle w:val="4"/>
        <w:keepNext w:val="0"/>
        <w:keepLines w:val="0"/>
        <w:widowControl/>
        <w:suppressLineNumbers w:val="0"/>
        <w:shd w:val="clear" w:fill="FFFFFF"/>
        <w:spacing w:after="315" w:afterAutospacing="0" w:line="293" w:lineRule="atLeast"/>
        <w:ind w:left="0" w:firstLine="60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（1）硕士阶段学业成绩（10分）；</w:t>
      </w:r>
    </w:p>
    <w:p>
      <w:pPr>
        <w:pStyle w:val="4"/>
        <w:keepNext w:val="0"/>
        <w:keepLines w:val="0"/>
        <w:widowControl/>
        <w:suppressLineNumbers w:val="0"/>
        <w:shd w:val="clear" w:fill="FFFFFF"/>
        <w:spacing w:after="315" w:afterAutospacing="0" w:line="293" w:lineRule="atLeast"/>
        <w:ind w:left="0" w:firstLine="60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（2）外语水平（10分）；</w:t>
      </w:r>
    </w:p>
    <w:p>
      <w:pPr>
        <w:pStyle w:val="4"/>
        <w:keepNext w:val="0"/>
        <w:keepLines w:val="0"/>
        <w:widowControl/>
        <w:suppressLineNumbers w:val="0"/>
        <w:shd w:val="clear" w:fill="FFFFFF"/>
        <w:spacing w:after="315" w:afterAutospacing="0" w:line="293" w:lineRule="atLeast"/>
        <w:ind w:left="0" w:firstLine="60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（3）已取得的与报考专业（领域）相关的科研成果（40分）；</w:t>
      </w:r>
    </w:p>
    <w:p>
      <w:pPr>
        <w:pStyle w:val="4"/>
        <w:keepNext w:val="0"/>
        <w:keepLines w:val="0"/>
        <w:widowControl/>
        <w:suppressLineNumbers w:val="0"/>
        <w:shd w:val="clear" w:fill="FFFFFF"/>
        <w:spacing w:after="315" w:afterAutospacing="0" w:line="293" w:lineRule="atLeast"/>
        <w:ind w:left="0" w:firstLine="60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（4）科研、创新潜力（40分）。</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3.职业教育与成人教育研究所根据专业资格审核成绩择优确定进入综合考核的考生名单。报考的为“意向导师”，实际录取受招生计划数、导师限招数等限制，在录取阶段，可能将采用导师推荐与双向选择等方式，最终选定导师。</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（三）思想政治素质和品德状况考核</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综合考核前，对考生的思想政治素质和品德状况进行考核。内容包括政治态度、思想表现、道德品质、遵纪守法等方面，特别注重考查考生的科学精神、学术道德、专业伦理、诚实守信等方面的情况。此项内容不计入综合考核成绩，但考核不合格者不予录取。</w:t>
      </w:r>
    </w:p>
    <w:p>
      <w:pPr>
        <w:pStyle w:val="4"/>
        <w:keepNext w:val="0"/>
        <w:keepLines w:val="0"/>
        <w:widowControl/>
        <w:suppressLineNumbers w:val="0"/>
        <w:shd w:val="clear" w:fill="FFFFFF"/>
        <w:spacing w:after="315" w:afterAutospacing="0" w:line="293" w:lineRule="atLeast"/>
        <w:ind w:left="0" w:firstLine="562"/>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（四）综合考核</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1.考核时间拟定为2024年3月下旬-4月上旬，具体日程安排另行通知。在综合考核前，由职业教育与成人教育研究所告知相关学生，请保持联系方式畅通。</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2.综合考核由职成所综合考核小组负责，对考生的外语水平（含专业外语）、专业基础、科研能力等方面进行考核，对考生做出综合评价。</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3.综合考核的科目为外国语、专业基础、综合测评：</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外国语：对考生进行专业外语能力测试。</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专业基础：主要考查考生综合运用所学知识的能力和对本学科前沿领域及最新研究动态的掌握情况等。</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综合测评：判断考生是否具备博士生培养的潜能和素质。</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对同等学力考生在综合考核阶段须加试两门本学科硕士学位主干课程（每门课程满分100分），加试成绩不计入综合考核总分，但单科成绩低于60分的不予录取。</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综合考核成绩=外国语成绩+专业基础成绩+综合测评成绩，每门科目的满分为100分，考核成绩的总分满分为300分。在同一学科内执行统一的考核形式、内容、标准。并将按照总分由高到低依次录取。</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综合考核总成绩低于180分，或单科成绩低于60分的不予录取。</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4.考生报考的为“意向导师”，实际录取受计划数、导师限招数等限制，并采用导师推荐与双向选择，最终选定。</w:t>
      </w:r>
    </w:p>
    <w:p>
      <w:pPr>
        <w:pStyle w:val="4"/>
        <w:keepNext w:val="0"/>
        <w:keepLines w:val="0"/>
        <w:widowControl/>
        <w:suppressLineNumbers w:val="0"/>
        <w:shd w:val="clear" w:fill="FFFFFF"/>
        <w:spacing w:after="315" w:afterAutospacing="0" w:line="293" w:lineRule="atLeast"/>
        <w:ind w:left="0" w:firstLine="518"/>
        <w:jc w:val="left"/>
        <w:rPr>
          <w:rFonts w:hint="default" w:ascii="Tahoma" w:hAnsi="Tahoma" w:eastAsia="Tahoma" w:cs="Tahoma"/>
          <w:i w:val="0"/>
          <w:iCs w:val="0"/>
          <w:caps w:val="0"/>
          <w:color w:val="666666"/>
          <w:spacing w:val="0"/>
          <w:sz w:val="19"/>
          <w:szCs w:val="19"/>
        </w:rPr>
      </w:pPr>
      <w:r>
        <w:rPr>
          <w:rFonts w:hint="eastAsia" w:ascii="黑体" w:hAnsi="宋体" w:eastAsia="黑体" w:cs="黑体"/>
          <w:i w:val="0"/>
          <w:iCs w:val="0"/>
          <w:caps w:val="0"/>
          <w:color w:val="000000"/>
          <w:spacing w:val="0"/>
          <w:sz w:val="25"/>
          <w:szCs w:val="25"/>
          <w:shd w:val="clear" w:fill="FFFFFF"/>
        </w:rPr>
        <w:t>七、公示录取</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职业教育与成人教育研究所招生工作小组依据申请考核工作办法及综合考核成绩确定拟录取名单，拟录取名单经招生工作小组确认后，报校研究生招生工作领导小组审定。经后者审定同意后，在我校研究生招生信息网上公示。未被录取者可通过报名系统查询综合考核成绩。</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我校拟于2024年5月14日前完成拟录取，6月11日前完成政审、调档等录取后续事项。</w:t>
      </w:r>
    </w:p>
    <w:p>
      <w:pPr>
        <w:pStyle w:val="4"/>
        <w:keepNext w:val="0"/>
        <w:keepLines w:val="0"/>
        <w:widowControl/>
        <w:suppressLineNumbers w:val="0"/>
        <w:shd w:val="clear" w:fill="FFFFFF"/>
        <w:spacing w:after="315" w:afterAutospacing="0" w:line="293" w:lineRule="atLeast"/>
        <w:ind w:left="0" w:firstLine="389"/>
        <w:jc w:val="left"/>
        <w:rPr>
          <w:rFonts w:hint="default" w:ascii="Tahoma" w:hAnsi="Tahoma" w:eastAsia="Tahoma" w:cs="Tahoma"/>
          <w:i w:val="0"/>
          <w:iCs w:val="0"/>
          <w:caps w:val="0"/>
          <w:color w:val="666666"/>
          <w:spacing w:val="0"/>
          <w:sz w:val="19"/>
          <w:szCs w:val="19"/>
        </w:rPr>
      </w:pPr>
      <w:r>
        <w:rPr>
          <w:rFonts w:hint="eastAsia" w:ascii="黑体" w:hAnsi="宋体" w:eastAsia="黑体" w:cs="黑体"/>
          <w:i w:val="0"/>
          <w:iCs w:val="0"/>
          <w:caps w:val="0"/>
          <w:color w:val="000000"/>
          <w:spacing w:val="0"/>
          <w:sz w:val="25"/>
          <w:szCs w:val="25"/>
          <w:shd w:val="clear" w:fill="FFFFFF"/>
        </w:rPr>
        <w:t>八、投诉、申诉和监督</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1.实行信息公开制度，接受社会监督。学校按规定将申请考核入学招收博士研究生工作方案、院系工作细则、报考资格审核通过名单、专业资格审核通过名单、录取名单等重要信息进行公开和公示。</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2.投诉、申诉和监督联系方式</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（1）职业教育与成人教育研究所</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电话：021-62232156；电子信箱：</w:t>
      </w:r>
      <w:r>
        <w:rPr>
          <w:rFonts w:hint="default" w:ascii="Tahoma" w:hAnsi="Tahoma" w:eastAsia="Tahoma" w:cs="Tahoma"/>
          <w:i w:val="0"/>
          <w:iCs w:val="0"/>
          <w:caps w:val="0"/>
          <w:color w:val="666666"/>
          <w:spacing w:val="0"/>
          <w:sz w:val="18"/>
          <w:szCs w:val="18"/>
          <w:u w:val="none"/>
          <w:bdr w:val="none" w:color="auto" w:sz="0" w:space="0"/>
          <w:shd w:val="clear" w:fill="FFFFFF"/>
        </w:rPr>
        <w:fldChar w:fldCharType="begin"/>
      </w:r>
      <w:r>
        <w:rPr>
          <w:rFonts w:hint="default" w:ascii="Tahoma" w:hAnsi="Tahoma" w:eastAsia="Tahoma" w:cs="Tahoma"/>
          <w:i w:val="0"/>
          <w:iCs w:val="0"/>
          <w:caps w:val="0"/>
          <w:color w:val="666666"/>
          <w:spacing w:val="0"/>
          <w:sz w:val="18"/>
          <w:szCs w:val="18"/>
          <w:u w:val="none"/>
          <w:bdr w:val="none" w:color="auto" w:sz="0" w:space="0"/>
          <w:shd w:val="clear" w:fill="FFFFFF"/>
        </w:rPr>
        <w:instrText xml:space="preserve"> HYPERLINK "mailto:kelly-ky@163.com" </w:instrText>
      </w:r>
      <w:r>
        <w:rPr>
          <w:rFonts w:hint="default" w:ascii="Tahoma" w:hAnsi="Tahoma" w:eastAsia="Tahoma" w:cs="Tahoma"/>
          <w:i w:val="0"/>
          <w:iCs w:val="0"/>
          <w:caps w:val="0"/>
          <w:color w:val="666666"/>
          <w:spacing w:val="0"/>
          <w:sz w:val="18"/>
          <w:szCs w:val="18"/>
          <w:u w:val="none"/>
          <w:bdr w:val="none" w:color="auto" w:sz="0" w:space="0"/>
          <w:shd w:val="clear" w:fill="FFFFFF"/>
        </w:rPr>
        <w:fldChar w:fldCharType="separate"/>
      </w:r>
      <w:r>
        <w:rPr>
          <w:rStyle w:val="8"/>
          <w:rFonts w:hint="eastAsia" w:ascii="宋体" w:hAnsi="宋体" w:eastAsia="宋体" w:cs="宋体"/>
          <w:i w:val="0"/>
          <w:iCs w:val="0"/>
          <w:caps w:val="0"/>
          <w:color w:val="666666"/>
          <w:spacing w:val="0"/>
          <w:sz w:val="24"/>
          <w:szCs w:val="24"/>
          <w:u w:val="none"/>
          <w:bdr w:val="none" w:color="auto" w:sz="0" w:space="0"/>
          <w:shd w:val="clear" w:fill="FFFFFF"/>
        </w:rPr>
        <w:t>kelly-ky@163.com</w:t>
      </w:r>
      <w:r>
        <w:rPr>
          <w:rFonts w:hint="default" w:ascii="Tahoma" w:hAnsi="Tahoma" w:eastAsia="Tahoma" w:cs="Tahoma"/>
          <w:i w:val="0"/>
          <w:iCs w:val="0"/>
          <w:caps w:val="0"/>
          <w:color w:val="666666"/>
          <w:spacing w:val="0"/>
          <w:sz w:val="18"/>
          <w:szCs w:val="18"/>
          <w:u w:val="none"/>
          <w:bdr w:val="none" w:color="auto" w:sz="0" w:space="0"/>
          <w:shd w:val="clear" w:fill="FFFFFF"/>
        </w:rPr>
        <w:fldChar w:fldCharType="end"/>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（2）华东师范大学研究生招生办公室</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电话：021-54344721；电子信箱：</w:t>
      </w:r>
      <w:r>
        <w:rPr>
          <w:rFonts w:hint="default" w:ascii="Tahoma" w:hAnsi="Tahoma" w:eastAsia="Tahoma" w:cs="Tahoma"/>
          <w:i w:val="0"/>
          <w:iCs w:val="0"/>
          <w:caps w:val="0"/>
          <w:color w:val="666666"/>
          <w:spacing w:val="0"/>
          <w:sz w:val="18"/>
          <w:szCs w:val="18"/>
          <w:u w:val="none"/>
          <w:bdr w:val="none" w:color="auto" w:sz="0" w:space="0"/>
          <w:shd w:val="clear" w:fill="FFFFFF"/>
        </w:rPr>
        <w:fldChar w:fldCharType="begin"/>
      </w:r>
      <w:r>
        <w:rPr>
          <w:rFonts w:hint="default" w:ascii="Tahoma" w:hAnsi="Tahoma" w:eastAsia="Tahoma" w:cs="Tahoma"/>
          <w:i w:val="0"/>
          <w:iCs w:val="0"/>
          <w:caps w:val="0"/>
          <w:color w:val="666666"/>
          <w:spacing w:val="0"/>
          <w:sz w:val="18"/>
          <w:szCs w:val="18"/>
          <w:u w:val="none"/>
          <w:bdr w:val="none" w:color="auto" w:sz="0" w:space="0"/>
          <w:shd w:val="clear" w:fill="FFFFFF"/>
        </w:rPr>
        <w:instrText xml:space="preserve"> HYPERLINK "mailto:yjszs@admin.ecnu.edu.cn" </w:instrText>
      </w:r>
      <w:r>
        <w:rPr>
          <w:rFonts w:hint="default" w:ascii="Tahoma" w:hAnsi="Tahoma" w:eastAsia="Tahoma" w:cs="Tahoma"/>
          <w:i w:val="0"/>
          <w:iCs w:val="0"/>
          <w:caps w:val="0"/>
          <w:color w:val="666666"/>
          <w:spacing w:val="0"/>
          <w:sz w:val="18"/>
          <w:szCs w:val="18"/>
          <w:u w:val="none"/>
          <w:bdr w:val="none" w:color="auto" w:sz="0" w:space="0"/>
          <w:shd w:val="clear" w:fill="FFFFFF"/>
        </w:rPr>
        <w:fldChar w:fldCharType="separate"/>
      </w:r>
      <w:r>
        <w:rPr>
          <w:rStyle w:val="8"/>
          <w:rFonts w:hint="eastAsia" w:ascii="宋体" w:hAnsi="宋体" w:eastAsia="宋体" w:cs="宋体"/>
          <w:i w:val="0"/>
          <w:iCs w:val="0"/>
          <w:caps w:val="0"/>
          <w:color w:val="666666"/>
          <w:spacing w:val="0"/>
          <w:sz w:val="24"/>
          <w:szCs w:val="24"/>
          <w:u w:val="none"/>
          <w:bdr w:val="none" w:color="auto" w:sz="0" w:space="0"/>
          <w:shd w:val="clear" w:fill="FFFFFF"/>
        </w:rPr>
        <w:t>yjszs@admin.ecnu.edu.cn</w:t>
      </w:r>
      <w:r>
        <w:rPr>
          <w:rFonts w:hint="default" w:ascii="Tahoma" w:hAnsi="Tahoma" w:eastAsia="Tahoma" w:cs="Tahoma"/>
          <w:i w:val="0"/>
          <w:iCs w:val="0"/>
          <w:caps w:val="0"/>
          <w:color w:val="666666"/>
          <w:spacing w:val="0"/>
          <w:sz w:val="18"/>
          <w:szCs w:val="18"/>
          <w:u w:val="none"/>
          <w:bdr w:val="none" w:color="auto" w:sz="0" w:space="0"/>
          <w:shd w:val="clear" w:fill="FFFFFF"/>
        </w:rPr>
        <w:fldChar w:fldCharType="end"/>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（3）华东师范大学研究生院</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电话:021-54345003;电子信箱：</w:t>
      </w:r>
      <w:r>
        <w:rPr>
          <w:rFonts w:hint="default" w:ascii="Tahoma" w:hAnsi="Tahoma" w:eastAsia="Tahoma" w:cs="Tahoma"/>
          <w:i w:val="0"/>
          <w:iCs w:val="0"/>
          <w:caps w:val="0"/>
          <w:color w:val="666666"/>
          <w:spacing w:val="0"/>
          <w:sz w:val="18"/>
          <w:szCs w:val="18"/>
          <w:u w:val="none"/>
          <w:bdr w:val="none" w:color="auto" w:sz="0" w:space="0"/>
          <w:shd w:val="clear" w:fill="FFFFFF"/>
        </w:rPr>
        <w:fldChar w:fldCharType="begin"/>
      </w:r>
      <w:r>
        <w:rPr>
          <w:rFonts w:hint="default" w:ascii="Tahoma" w:hAnsi="Tahoma" w:eastAsia="Tahoma" w:cs="Tahoma"/>
          <w:i w:val="0"/>
          <w:iCs w:val="0"/>
          <w:caps w:val="0"/>
          <w:color w:val="666666"/>
          <w:spacing w:val="0"/>
          <w:sz w:val="18"/>
          <w:szCs w:val="18"/>
          <w:u w:val="none"/>
          <w:bdr w:val="none" w:color="auto" w:sz="0" w:space="0"/>
          <w:shd w:val="clear" w:fill="FFFFFF"/>
        </w:rPr>
        <w:instrText xml:space="preserve"> HYPERLINK "mailto:dean@yjsy.ecnu.edu.cn" </w:instrText>
      </w:r>
      <w:r>
        <w:rPr>
          <w:rFonts w:hint="default" w:ascii="Tahoma" w:hAnsi="Tahoma" w:eastAsia="Tahoma" w:cs="Tahoma"/>
          <w:i w:val="0"/>
          <w:iCs w:val="0"/>
          <w:caps w:val="0"/>
          <w:color w:val="666666"/>
          <w:spacing w:val="0"/>
          <w:sz w:val="18"/>
          <w:szCs w:val="18"/>
          <w:u w:val="none"/>
          <w:bdr w:val="none" w:color="auto" w:sz="0" w:space="0"/>
          <w:shd w:val="clear" w:fill="FFFFFF"/>
        </w:rPr>
        <w:fldChar w:fldCharType="separate"/>
      </w:r>
      <w:r>
        <w:rPr>
          <w:rStyle w:val="8"/>
          <w:rFonts w:hint="eastAsia" w:ascii="宋体" w:hAnsi="宋体" w:eastAsia="宋体" w:cs="宋体"/>
          <w:i w:val="0"/>
          <w:iCs w:val="0"/>
          <w:caps w:val="0"/>
          <w:color w:val="666666"/>
          <w:spacing w:val="0"/>
          <w:sz w:val="24"/>
          <w:szCs w:val="24"/>
          <w:u w:val="none"/>
          <w:bdr w:val="none" w:color="auto" w:sz="0" w:space="0"/>
          <w:shd w:val="clear" w:fill="FFFFFF"/>
        </w:rPr>
        <w:t>dean@yjsy.ecnu.edu.cn</w:t>
      </w:r>
      <w:r>
        <w:rPr>
          <w:rFonts w:hint="default" w:ascii="Tahoma" w:hAnsi="Tahoma" w:eastAsia="Tahoma" w:cs="Tahoma"/>
          <w:i w:val="0"/>
          <w:iCs w:val="0"/>
          <w:caps w:val="0"/>
          <w:color w:val="666666"/>
          <w:spacing w:val="0"/>
          <w:sz w:val="18"/>
          <w:szCs w:val="18"/>
          <w:u w:val="none"/>
          <w:bdr w:val="none" w:color="auto" w:sz="0" w:space="0"/>
          <w:shd w:val="clear" w:fill="FFFFFF"/>
        </w:rPr>
        <w:fldChar w:fldCharType="end"/>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3.联系咨询</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联系人：徐老师</w:t>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电话：021-62232156；邮箱：</w:t>
      </w:r>
      <w:r>
        <w:rPr>
          <w:rFonts w:hint="default" w:ascii="Tahoma" w:hAnsi="Tahoma" w:eastAsia="Tahoma" w:cs="Tahoma"/>
          <w:i w:val="0"/>
          <w:iCs w:val="0"/>
          <w:caps w:val="0"/>
          <w:color w:val="666666"/>
          <w:spacing w:val="0"/>
          <w:sz w:val="18"/>
          <w:szCs w:val="18"/>
          <w:u w:val="none"/>
          <w:bdr w:val="none" w:color="auto" w:sz="0" w:space="0"/>
          <w:shd w:val="clear" w:fill="FFFFFF"/>
        </w:rPr>
        <w:fldChar w:fldCharType="begin"/>
      </w:r>
      <w:r>
        <w:rPr>
          <w:rFonts w:hint="default" w:ascii="Tahoma" w:hAnsi="Tahoma" w:eastAsia="Tahoma" w:cs="Tahoma"/>
          <w:i w:val="0"/>
          <w:iCs w:val="0"/>
          <w:caps w:val="0"/>
          <w:color w:val="666666"/>
          <w:spacing w:val="0"/>
          <w:sz w:val="18"/>
          <w:szCs w:val="18"/>
          <w:u w:val="none"/>
          <w:bdr w:val="none" w:color="auto" w:sz="0" w:space="0"/>
          <w:shd w:val="clear" w:fill="FFFFFF"/>
        </w:rPr>
        <w:instrText xml:space="preserve"> HYPERLINK "mailto:xf384296469@126.com" </w:instrText>
      </w:r>
      <w:r>
        <w:rPr>
          <w:rFonts w:hint="default" w:ascii="Tahoma" w:hAnsi="Tahoma" w:eastAsia="Tahoma" w:cs="Tahoma"/>
          <w:i w:val="0"/>
          <w:iCs w:val="0"/>
          <w:caps w:val="0"/>
          <w:color w:val="666666"/>
          <w:spacing w:val="0"/>
          <w:sz w:val="18"/>
          <w:szCs w:val="18"/>
          <w:u w:val="none"/>
          <w:bdr w:val="none" w:color="auto" w:sz="0" w:space="0"/>
          <w:shd w:val="clear" w:fill="FFFFFF"/>
        </w:rPr>
        <w:fldChar w:fldCharType="separate"/>
      </w:r>
      <w:r>
        <w:rPr>
          <w:rStyle w:val="8"/>
          <w:rFonts w:hint="eastAsia" w:ascii="宋体" w:hAnsi="宋体" w:eastAsia="宋体" w:cs="宋体"/>
          <w:i w:val="0"/>
          <w:iCs w:val="0"/>
          <w:caps w:val="0"/>
          <w:color w:val="666666"/>
          <w:spacing w:val="0"/>
          <w:sz w:val="24"/>
          <w:szCs w:val="24"/>
          <w:u w:val="none"/>
          <w:bdr w:val="none" w:color="auto" w:sz="0" w:space="0"/>
          <w:shd w:val="clear" w:fill="FFFFFF"/>
        </w:rPr>
        <w:t>xf384296469@126.com</w:t>
      </w:r>
      <w:r>
        <w:rPr>
          <w:rFonts w:hint="default" w:ascii="Tahoma" w:hAnsi="Tahoma" w:eastAsia="Tahoma" w:cs="Tahoma"/>
          <w:i w:val="0"/>
          <w:iCs w:val="0"/>
          <w:caps w:val="0"/>
          <w:color w:val="666666"/>
          <w:spacing w:val="0"/>
          <w:sz w:val="18"/>
          <w:szCs w:val="18"/>
          <w:u w:val="none"/>
          <w:bdr w:val="none" w:color="auto" w:sz="0" w:space="0"/>
          <w:shd w:val="clear" w:fill="FFFFFF"/>
        </w:rPr>
        <w:fldChar w:fldCharType="end"/>
      </w:r>
    </w:p>
    <w:p>
      <w:pPr>
        <w:pStyle w:val="4"/>
        <w:keepNext w:val="0"/>
        <w:keepLines w:val="0"/>
        <w:widowControl/>
        <w:suppressLineNumbers w:val="0"/>
        <w:shd w:val="clear" w:fill="FFFFFF"/>
        <w:spacing w:after="315" w:afterAutospacing="0" w:line="293" w:lineRule="atLeast"/>
        <w:ind w:left="0" w:firstLine="475"/>
        <w:jc w:val="left"/>
        <w:rPr>
          <w:rFonts w:hint="default" w:ascii="Tahoma" w:hAnsi="Tahoma" w:eastAsia="Tahoma" w:cs="Tahoma"/>
          <w:i w:val="0"/>
          <w:iCs w:val="0"/>
          <w:caps w:val="0"/>
          <w:color w:val="666666"/>
          <w:spacing w:val="0"/>
          <w:sz w:val="19"/>
          <w:szCs w:val="19"/>
        </w:rPr>
      </w:pPr>
      <w:r>
        <w:rPr>
          <w:rFonts w:hint="eastAsia" w:ascii="宋体" w:hAnsi="宋体" w:eastAsia="宋体" w:cs="宋体"/>
          <w:i w:val="0"/>
          <w:iCs w:val="0"/>
          <w:caps w:val="0"/>
          <w:color w:val="000000"/>
          <w:spacing w:val="0"/>
          <w:sz w:val="24"/>
          <w:szCs w:val="24"/>
          <w:shd w:val="clear" w:fill="FFFFFF"/>
        </w:rPr>
        <w:t>地址：上海市中山北路3663号华东师范大学文科大楼605室</w:t>
      </w:r>
    </w:p>
    <w:p>
      <w:pPr>
        <w:rPr>
          <w:rFonts w:hint="eastAsia" w:ascii="微软雅黑" w:hAnsi="微软雅黑" w:eastAsia="微软雅黑" w:cs="微软雅黑"/>
          <w:i w:val="0"/>
          <w:iCs w:val="0"/>
          <w:caps w:val="0"/>
          <w:color w:val="005881"/>
          <w:spacing w:val="0"/>
          <w:sz w:val="36"/>
          <w:szCs w:val="36"/>
          <w:shd w:val="clear" w:fill="F8F8F8"/>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4EC51E3"/>
    <w:rsid w:val="17301B9A"/>
    <w:rsid w:val="184503DD"/>
    <w:rsid w:val="27190BF0"/>
    <w:rsid w:val="2D71729C"/>
    <w:rsid w:val="3ED53826"/>
    <w:rsid w:val="44B567CA"/>
    <w:rsid w:val="45585FD3"/>
    <w:rsid w:val="4F01352B"/>
    <w:rsid w:val="584D616C"/>
    <w:rsid w:val="691B0EFE"/>
    <w:rsid w:val="6F973D20"/>
    <w:rsid w:val="70BE4E07"/>
    <w:rsid w:val="7A3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2023-12-21T03:45:57Z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EDE5388C988742E091785921F487F7BA_13</vt:lpwstr>
  </property>
</Properties>
</file>