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72F5" w14:textId="77777777" w:rsidR="001B7BEF" w:rsidRDefault="002A71F7" w:rsidP="008B6E97">
      <w:pPr>
        <w:pStyle w:val="1"/>
        <w:spacing w:before="0" w:beforeAutospacing="0" w:after="240" w:afterAutospacing="0" w:line="360" w:lineRule="auto"/>
        <w:jc w:val="center"/>
        <w:rPr>
          <w:rFonts w:ascii="仿宋" w:eastAsia="仿宋" w:hAnsi="仿宋"/>
          <w:b/>
          <w:color w:val="333333"/>
          <w:sz w:val="36"/>
          <w:szCs w:val="36"/>
        </w:rPr>
      </w:pPr>
      <w:r w:rsidRPr="008B6E97">
        <w:rPr>
          <w:rFonts w:ascii="仿宋" w:eastAsia="仿宋" w:hAnsi="仿宋"/>
          <w:b/>
          <w:color w:val="333333"/>
          <w:sz w:val="36"/>
          <w:szCs w:val="36"/>
        </w:rPr>
        <w:t>浙江中医药大学</w:t>
      </w:r>
      <w:r w:rsidR="001B7BEF">
        <w:rPr>
          <w:rFonts w:ascii="仿宋" w:eastAsia="仿宋" w:hAnsi="仿宋"/>
          <w:b/>
          <w:color w:val="333333"/>
          <w:sz w:val="36"/>
          <w:szCs w:val="36"/>
        </w:rPr>
        <w:t>生命科学学院</w:t>
      </w:r>
    </w:p>
    <w:p w14:paraId="11FA0F3A" w14:textId="107E4D27" w:rsidR="002A71F7" w:rsidRPr="008B6E97" w:rsidRDefault="002A71F7" w:rsidP="008B6E97">
      <w:pPr>
        <w:pStyle w:val="1"/>
        <w:spacing w:before="0" w:beforeAutospacing="0" w:after="240" w:afterAutospacing="0" w:line="360" w:lineRule="auto"/>
        <w:jc w:val="center"/>
        <w:rPr>
          <w:rFonts w:ascii="仿宋" w:eastAsia="仿宋" w:hAnsi="仿宋"/>
          <w:b/>
          <w:color w:val="333333"/>
          <w:sz w:val="36"/>
          <w:szCs w:val="36"/>
        </w:rPr>
      </w:pPr>
      <w:r w:rsidRPr="008B6E97">
        <w:rPr>
          <w:rFonts w:ascii="仿宋" w:eastAsia="仿宋" w:hAnsi="仿宋"/>
          <w:b/>
          <w:color w:val="333333"/>
          <w:sz w:val="36"/>
          <w:szCs w:val="36"/>
        </w:rPr>
        <w:t>202</w:t>
      </w:r>
      <w:r w:rsidR="00457CDE">
        <w:rPr>
          <w:rFonts w:ascii="仿宋" w:eastAsia="仿宋" w:hAnsi="仿宋" w:hint="eastAsia"/>
          <w:b/>
          <w:color w:val="333333"/>
          <w:sz w:val="36"/>
          <w:szCs w:val="36"/>
        </w:rPr>
        <w:t>5</w:t>
      </w:r>
      <w:r w:rsidR="000241CA">
        <w:rPr>
          <w:rFonts w:ascii="仿宋" w:eastAsia="仿宋" w:hAnsi="仿宋"/>
          <w:b/>
          <w:color w:val="333333"/>
          <w:sz w:val="36"/>
          <w:szCs w:val="36"/>
        </w:rPr>
        <w:t>年博士研究生复试</w:t>
      </w:r>
      <w:r w:rsidR="00566EA9">
        <w:rPr>
          <w:rFonts w:ascii="仿宋" w:eastAsia="仿宋" w:hAnsi="仿宋" w:hint="eastAsia"/>
          <w:b/>
          <w:color w:val="333333"/>
          <w:sz w:val="36"/>
          <w:szCs w:val="36"/>
        </w:rPr>
        <w:t>方案</w:t>
      </w:r>
    </w:p>
    <w:p w14:paraId="4126DEF7" w14:textId="59AA0FD8" w:rsidR="000241CA" w:rsidRPr="000241CA" w:rsidRDefault="000241CA" w:rsidP="000241CA">
      <w:pPr>
        <w:pStyle w:val="a7"/>
        <w:ind w:firstLineChars="200" w:firstLine="480"/>
        <w:rPr>
          <w:rFonts w:ascii="仿宋" w:eastAsia="仿宋" w:hAnsi="仿宋"/>
          <w:color w:val="212830"/>
          <w:bdr w:val="none" w:sz="0" w:space="0" w:color="auto" w:frame="1"/>
        </w:rPr>
      </w:pPr>
      <w:r w:rsidRPr="000241CA">
        <w:rPr>
          <w:rFonts w:ascii="仿宋" w:eastAsia="仿宋" w:hAnsi="仿宋"/>
          <w:color w:val="212830"/>
          <w:bdr w:val="none" w:sz="0" w:space="0" w:color="auto" w:frame="1"/>
        </w:rPr>
        <w:t>根据</w:t>
      </w:r>
      <w:r w:rsidRPr="000241CA">
        <w:rPr>
          <w:rFonts w:ascii="仿宋" w:eastAsia="仿宋" w:hAnsi="仿宋" w:hint="eastAsia"/>
          <w:color w:val="212830"/>
          <w:bdr w:val="none" w:sz="0" w:space="0" w:color="auto" w:frame="1"/>
        </w:rPr>
        <w:t>我</w:t>
      </w:r>
      <w:r w:rsidRPr="000241CA">
        <w:rPr>
          <w:rFonts w:ascii="仿宋" w:eastAsia="仿宋" w:hAnsi="仿宋"/>
          <w:color w:val="212830"/>
          <w:bdr w:val="none" w:sz="0" w:space="0" w:color="auto" w:frame="1"/>
        </w:rPr>
        <w:t>校研究生</w:t>
      </w:r>
      <w:r w:rsidRPr="000241CA">
        <w:rPr>
          <w:rFonts w:ascii="仿宋" w:eastAsia="仿宋" w:hAnsi="仿宋" w:hint="eastAsia"/>
          <w:color w:val="212830"/>
          <w:bdr w:val="none" w:sz="0" w:space="0" w:color="auto" w:frame="1"/>
        </w:rPr>
        <w:t>院</w:t>
      </w:r>
      <w:r w:rsidRPr="000241CA">
        <w:rPr>
          <w:rFonts w:ascii="仿宋" w:eastAsia="仿宋" w:hAnsi="仿宋"/>
          <w:color w:val="212830"/>
          <w:bdr w:val="none" w:sz="0" w:space="0" w:color="auto" w:frame="1"/>
        </w:rPr>
        <w:t>统一部署，结合</w:t>
      </w:r>
      <w:r w:rsidRPr="000241CA">
        <w:rPr>
          <w:rFonts w:ascii="仿宋" w:eastAsia="仿宋" w:hAnsi="仿宋" w:hint="eastAsia"/>
          <w:color w:val="212830"/>
          <w:bdr w:val="none" w:sz="0" w:space="0" w:color="auto" w:frame="1"/>
        </w:rPr>
        <w:t>我</w:t>
      </w:r>
      <w:r w:rsidRPr="000241CA">
        <w:rPr>
          <w:rFonts w:ascii="仿宋" w:eastAsia="仿宋" w:hAnsi="仿宋"/>
          <w:color w:val="212830"/>
          <w:bdr w:val="none" w:sz="0" w:space="0" w:color="auto" w:frame="1"/>
        </w:rPr>
        <w:t>院</w:t>
      </w:r>
      <w:r w:rsidRPr="000241CA">
        <w:rPr>
          <w:rFonts w:ascii="仿宋" w:eastAsia="仿宋" w:hAnsi="仿宋" w:hint="eastAsia"/>
          <w:color w:val="212830"/>
          <w:bdr w:val="none" w:sz="0" w:space="0" w:color="auto" w:frame="1"/>
        </w:rPr>
        <w:t>实际</w:t>
      </w:r>
      <w:r w:rsidRPr="000241CA">
        <w:rPr>
          <w:rFonts w:ascii="仿宋" w:eastAsia="仿宋" w:hAnsi="仿宋"/>
          <w:color w:val="212830"/>
          <w:bdr w:val="none" w:sz="0" w:space="0" w:color="auto" w:frame="1"/>
        </w:rPr>
        <w:t>，制定</w:t>
      </w:r>
      <w:r w:rsidRPr="000241CA">
        <w:rPr>
          <w:rFonts w:ascii="仿宋" w:eastAsia="仿宋" w:hAnsi="仿宋" w:hint="eastAsia"/>
          <w:color w:val="212830"/>
          <w:bdr w:val="none" w:sz="0" w:space="0" w:color="auto" w:frame="1"/>
        </w:rPr>
        <w:t>以下202</w:t>
      </w:r>
      <w:r w:rsidR="00445F49">
        <w:rPr>
          <w:rFonts w:ascii="仿宋" w:eastAsia="仿宋" w:hAnsi="仿宋" w:hint="eastAsia"/>
          <w:color w:val="212830"/>
          <w:bdr w:val="none" w:sz="0" w:space="0" w:color="auto" w:frame="1"/>
        </w:rPr>
        <w:t>5</w:t>
      </w:r>
      <w:r w:rsidRPr="000241CA">
        <w:rPr>
          <w:rFonts w:ascii="仿宋" w:eastAsia="仿宋" w:hAnsi="仿宋" w:hint="eastAsia"/>
          <w:color w:val="212830"/>
          <w:bdr w:val="none" w:sz="0" w:space="0" w:color="auto" w:frame="1"/>
        </w:rPr>
        <w:t>年博</w:t>
      </w:r>
      <w:r w:rsidRPr="000241CA">
        <w:rPr>
          <w:rFonts w:ascii="仿宋" w:eastAsia="仿宋" w:hAnsi="仿宋"/>
          <w:color w:val="212830"/>
          <w:bdr w:val="none" w:sz="0" w:space="0" w:color="auto" w:frame="1"/>
        </w:rPr>
        <w:t>士研究生复试</w:t>
      </w:r>
      <w:r w:rsidRPr="000241CA">
        <w:rPr>
          <w:rFonts w:ascii="仿宋" w:eastAsia="仿宋" w:hAnsi="仿宋" w:hint="eastAsia"/>
          <w:color w:val="212830"/>
          <w:bdr w:val="none" w:sz="0" w:space="0" w:color="auto" w:frame="1"/>
        </w:rPr>
        <w:t>方案。</w:t>
      </w:r>
    </w:p>
    <w:p w14:paraId="0B447ABB" w14:textId="77777777" w:rsidR="000241CA" w:rsidRPr="000241CA" w:rsidRDefault="000241CA" w:rsidP="000241CA">
      <w:pPr>
        <w:pStyle w:val="a7"/>
        <w:rPr>
          <w:rFonts w:ascii="仿宋" w:eastAsia="仿宋" w:hAnsi="仿宋"/>
          <w:b/>
          <w:color w:val="212830"/>
          <w:bdr w:val="none" w:sz="0" w:space="0" w:color="auto" w:frame="1"/>
        </w:rPr>
      </w:pPr>
      <w:r w:rsidRPr="000241CA">
        <w:rPr>
          <w:rFonts w:ascii="仿宋" w:eastAsia="仿宋" w:hAnsi="仿宋"/>
          <w:b/>
          <w:color w:val="212830"/>
          <w:bdr w:val="none" w:sz="0" w:space="0" w:color="auto" w:frame="1"/>
        </w:rPr>
        <w:t>一</w:t>
      </w:r>
      <w:r w:rsidRPr="000241CA">
        <w:rPr>
          <w:rFonts w:ascii="仿宋" w:eastAsia="仿宋" w:hAnsi="仿宋" w:hint="eastAsia"/>
          <w:b/>
          <w:color w:val="212830"/>
          <w:bdr w:val="none" w:sz="0" w:space="0" w:color="auto" w:frame="1"/>
        </w:rPr>
        <w:t>、</w:t>
      </w:r>
      <w:r w:rsidRPr="000241CA">
        <w:rPr>
          <w:rFonts w:ascii="仿宋" w:eastAsia="仿宋" w:hAnsi="仿宋"/>
          <w:b/>
          <w:color w:val="212830"/>
          <w:bdr w:val="none" w:sz="0" w:space="0" w:color="auto" w:frame="1"/>
        </w:rPr>
        <w:t>组织管理</w:t>
      </w:r>
    </w:p>
    <w:p w14:paraId="5D2518F8" w14:textId="77777777" w:rsidR="000241CA" w:rsidRPr="000241CA" w:rsidRDefault="000241CA" w:rsidP="00A03732">
      <w:pPr>
        <w:pStyle w:val="a7"/>
        <w:ind w:firstLineChars="100" w:firstLine="241"/>
        <w:rPr>
          <w:rFonts w:ascii="仿宋" w:eastAsia="仿宋" w:hAnsi="仿宋"/>
          <w:b/>
          <w:color w:val="212830"/>
          <w:bdr w:val="none" w:sz="0" w:space="0" w:color="auto" w:frame="1"/>
        </w:rPr>
      </w:pPr>
      <w:r w:rsidRPr="000241CA">
        <w:rPr>
          <w:rFonts w:ascii="仿宋" w:eastAsia="仿宋" w:hAnsi="仿宋"/>
          <w:b/>
          <w:color w:val="212830"/>
          <w:bdr w:val="none" w:sz="0" w:space="0" w:color="auto" w:frame="1"/>
        </w:rPr>
        <w:t>1.成立</w:t>
      </w:r>
      <w:r w:rsidRPr="000241CA">
        <w:rPr>
          <w:rFonts w:ascii="仿宋" w:eastAsia="仿宋" w:hAnsi="仿宋" w:hint="eastAsia"/>
          <w:b/>
          <w:color w:val="212830"/>
          <w:bdr w:val="none" w:sz="0" w:space="0" w:color="auto" w:frame="1"/>
        </w:rPr>
        <w:t>学院</w:t>
      </w:r>
      <w:r w:rsidRPr="000241CA">
        <w:rPr>
          <w:rFonts w:ascii="仿宋" w:eastAsia="仿宋" w:hAnsi="仿宋"/>
          <w:b/>
          <w:color w:val="212830"/>
          <w:bdr w:val="none" w:sz="0" w:space="0" w:color="auto" w:frame="1"/>
        </w:rPr>
        <w:t>复试领导小组</w:t>
      </w:r>
    </w:p>
    <w:p w14:paraId="733BD568" w14:textId="77777777" w:rsidR="000241CA" w:rsidRPr="000241CA" w:rsidRDefault="000241CA" w:rsidP="000241CA">
      <w:pPr>
        <w:pStyle w:val="a7"/>
        <w:ind w:firstLineChars="200" w:firstLine="480"/>
        <w:rPr>
          <w:rFonts w:ascii="仿宋" w:eastAsia="仿宋" w:hAnsi="仿宋"/>
          <w:color w:val="212830"/>
          <w:bdr w:val="none" w:sz="0" w:space="0" w:color="auto" w:frame="1"/>
        </w:rPr>
      </w:pPr>
      <w:r w:rsidRPr="000241CA">
        <w:rPr>
          <w:rFonts w:ascii="仿宋" w:eastAsia="仿宋" w:hAnsi="仿宋" w:hint="eastAsia"/>
          <w:color w:val="212830"/>
          <w:bdr w:val="none" w:sz="0" w:space="0" w:color="auto" w:frame="1"/>
        </w:rPr>
        <w:t>成立学院复试领导小组，实行组长责任制，全面负责本学院的复试工作。</w:t>
      </w:r>
    </w:p>
    <w:p w14:paraId="5976E586" w14:textId="77777777" w:rsidR="000241CA" w:rsidRPr="000241CA" w:rsidRDefault="000241CA" w:rsidP="00A03732">
      <w:pPr>
        <w:pStyle w:val="a7"/>
        <w:ind w:firstLineChars="100" w:firstLine="241"/>
        <w:rPr>
          <w:rFonts w:ascii="仿宋" w:eastAsia="仿宋" w:hAnsi="仿宋"/>
          <w:b/>
          <w:color w:val="212830"/>
          <w:bdr w:val="none" w:sz="0" w:space="0" w:color="auto" w:frame="1"/>
        </w:rPr>
      </w:pPr>
      <w:r w:rsidRPr="000241CA">
        <w:rPr>
          <w:rFonts w:ascii="仿宋" w:eastAsia="仿宋" w:hAnsi="仿宋"/>
          <w:b/>
          <w:color w:val="212830"/>
          <w:bdr w:val="none" w:sz="0" w:space="0" w:color="auto" w:frame="1"/>
        </w:rPr>
        <w:t>2.成立</w:t>
      </w:r>
      <w:r w:rsidRPr="000241CA">
        <w:rPr>
          <w:rFonts w:ascii="仿宋" w:eastAsia="仿宋" w:hAnsi="仿宋" w:hint="eastAsia"/>
          <w:b/>
          <w:color w:val="212830"/>
          <w:bdr w:val="none" w:sz="0" w:space="0" w:color="auto" w:frame="1"/>
        </w:rPr>
        <w:t>学院</w:t>
      </w:r>
      <w:r w:rsidRPr="000241CA">
        <w:rPr>
          <w:rFonts w:ascii="仿宋" w:eastAsia="仿宋" w:hAnsi="仿宋"/>
          <w:b/>
          <w:color w:val="212830"/>
          <w:bdr w:val="none" w:sz="0" w:space="0" w:color="auto" w:frame="1"/>
        </w:rPr>
        <w:t>复试专家组</w:t>
      </w:r>
    </w:p>
    <w:p w14:paraId="41503180" w14:textId="77777777" w:rsidR="000241CA" w:rsidRPr="000241CA" w:rsidRDefault="000241CA" w:rsidP="000241CA">
      <w:pPr>
        <w:pStyle w:val="a7"/>
        <w:ind w:firstLineChars="200" w:firstLine="480"/>
        <w:rPr>
          <w:rFonts w:ascii="仿宋" w:eastAsia="仿宋" w:hAnsi="仿宋"/>
          <w:color w:val="212830"/>
          <w:bdr w:val="none" w:sz="0" w:space="0" w:color="auto" w:frame="1"/>
        </w:rPr>
      </w:pPr>
      <w:r w:rsidRPr="000241CA">
        <w:rPr>
          <w:rFonts w:ascii="仿宋" w:eastAsia="仿宋" w:hAnsi="仿宋"/>
          <w:color w:val="212830"/>
          <w:bdr w:val="none" w:sz="0" w:space="0" w:color="auto" w:frame="1"/>
        </w:rPr>
        <w:t>成立包含各学科负责人在内的复试小组，对考生进行统一复试。各复试小组一般不少于5人</w:t>
      </w:r>
      <w:r w:rsidRPr="000241CA">
        <w:rPr>
          <w:rFonts w:ascii="仿宋" w:eastAsia="仿宋" w:hAnsi="仿宋" w:hint="eastAsia"/>
          <w:color w:val="212830"/>
          <w:bdr w:val="none" w:sz="0" w:space="0" w:color="auto" w:frame="1"/>
        </w:rPr>
        <w:t>，</w:t>
      </w:r>
      <w:r w:rsidRPr="000241CA">
        <w:rPr>
          <w:rFonts w:ascii="仿宋" w:eastAsia="仿宋" w:hAnsi="仿宋"/>
          <w:color w:val="212830"/>
          <w:bdr w:val="none" w:sz="0" w:space="0" w:color="auto" w:frame="1"/>
        </w:rPr>
        <w:t>由办事公正且没有直系亲属报考本</w:t>
      </w:r>
      <w:r w:rsidRPr="000241CA">
        <w:rPr>
          <w:rFonts w:ascii="仿宋" w:eastAsia="仿宋" w:hAnsi="仿宋" w:hint="eastAsia"/>
          <w:color w:val="212830"/>
          <w:bdr w:val="none" w:sz="0" w:space="0" w:color="auto" w:frame="1"/>
        </w:rPr>
        <w:t>学科</w:t>
      </w:r>
      <w:r w:rsidRPr="000241CA">
        <w:rPr>
          <w:rFonts w:ascii="仿宋" w:eastAsia="仿宋" w:hAnsi="仿宋"/>
          <w:color w:val="212830"/>
          <w:bdr w:val="none" w:sz="0" w:space="0" w:color="auto" w:frame="1"/>
        </w:rPr>
        <w:t>的</w:t>
      </w:r>
      <w:r w:rsidRPr="000241CA">
        <w:rPr>
          <w:rFonts w:ascii="仿宋" w:eastAsia="仿宋" w:hAnsi="仿宋" w:hint="eastAsia"/>
          <w:color w:val="212830"/>
          <w:bdr w:val="none" w:sz="0" w:space="0" w:color="auto" w:frame="1"/>
        </w:rPr>
        <w:t>专家</w:t>
      </w:r>
      <w:r w:rsidRPr="000241CA">
        <w:rPr>
          <w:rFonts w:ascii="仿宋" w:eastAsia="仿宋" w:hAnsi="仿宋"/>
          <w:color w:val="212830"/>
          <w:bdr w:val="none" w:sz="0" w:space="0" w:color="auto" w:frame="1"/>
        </w:rPr>
        <w:t>担任。每组设组长1人，</w:t>
      </w:r>
      <w:r w:rsidRPr="000241CA">
        <w:rPr>
          <w:rFonts w:ascii="仿宋" w:eastAsia="仿宋" w:hAnsi="仿宋" w:hint="eastAsia"/>
          <w:color w:val="212830"/>
          <w:bdr w:val="none" w:sz="0" w:space="0" w:color="auto" w:frame="1"/>
        </w:rPr>
        <w:t>复试</w:t>
      </w:r>
      <w:r w:rsidRPr="000241CA">
        <w:rPr>
          <w:rFonts w:ascii="仿宋" w:eastAsia="仿宋" w:hAnsi="仿宋"/>
          <w:color w:val="212830"/>
          <w:bdr w:val="none" w:sz="0" w:space="0" w:color="auto" w:frame="1"/>
        </w:rPr>
        <w:t>秘书1人。</w:t>
      </w:r>
    </w:p>
    <w:p w14:paraId="3C87E3F3" w14:textId="77777777" w:rsidR="000241CA" w:rsidRPr="000241CA" w:rsidRDefault="000241CA" w:rsidP="00A03732">
      <w:pPr>
        <w:pStyle w:val="a7"/>
        <w:ind w:firstLineChars="100" w:firstLine="241"/>
        <w:rPr>
          <w:rFonts w:ascii="仿宋" w:eastAsia="仿宋" w:hAnsi="仿宋"/>
          <w:color w:val="212830"/>
          <w:bdr w:val="none" w:sz="0" w:space="0" w:color="auto" w:frame="1"/>
        </w:rPr>
      </w:pPr>
      <w:r w:rsidRPr="000241CA">
        <w:rPr>
          <w:rFonts w:ascii="仿宋" w:eastAsia="仿宋" w:hAnsi="仿宋"/>
          <w:b/>
          <w:color w:val="212830"/>
          <w:bdr w:val="none" w:sz="0" w:space="0" w:color="auto" w:frame="1"/>
        </w:rPr>
        <w:t>3.复试原则</w:t>
      </w:r>
    </w:p>
    <w:p w14:paraId="4440C30F" w14:textId="77777777" w:rsidR="000241CA" w:rsidRPr="000241CA" w:rsidRDefault="000241CA" w:rsidP="000241CA">
      <w:pPr>
        <w:pStyle w:val="a7"/>
        <w:ind w:firstLineChars="200" w:firstLine="480"/>
        <w:rPr>
          <w:rFonts w:ascii="仿宋" w:eastAsia="仿宋" w:hAnsi="仿宋"/>
          <w:color w:val="212830"/>
          <w:bdr w:val="none" w:sz="0" w:space="0" w:color="auto" w:frame="1"/>
        </w:rPr>
      </w:pPr>
      <w:r w:rsidRPr="000241CA">
        <w:rPr>
          <w:rFonts w:ascii="仿宋" w:eastAsia="仿宋" w:hAnsi="仿宋"/>
          <w:color w:val="212830"/>
          <w:bdr w:val="none" w:sz="0" w:space="0" w:color="auto" w:frame="1"/>
        </w:rPr>
        <w:t>复试全程录音、录像。坚持公开、公平、公正的原则，遵循</w:t>
      </w:r>
      <w:r w:rsidRPr="000241CA">
        <w:rPr>
          <w:rFonts w:ascii="仿宋" w:eastAsia="仿宋" w:hAnsi="仿宋" w:hint="eastAsia"/>
          <w:color w:val="212830"/>
          <w:bdr w:val="none" w:sz="0" w:space="0" w:color="auto" w:frame="1"/>
        </w:rPr>
        <w:t>“随机确定考生复试次序”，</w:t>
      </w:r>
      <w:r w:rsidRPr="000241CA">
        <w:rPr>
          <w:rFonts w:ascii="仿宋" w:eastAsia="仿宋" w:hAnsi="仿宋"/>
          <w:color w:val="212830"/>
          <w:bdr w:val="none" w:sz="0" w:space="0" w:color="auto" w:frame="1"/>
        </w:rPr>
        <w:t>导师与研究生双向选择的工作原则。</w:t>
      </w:r>
    </w:p>
    <w:p w14:paraId="0387F1DE" w14:textId="77777777" w:rsidR="000241CA" w:rsidRPr="000241CA" w:rsidRDefault="000241CA" w:rsidP="000241CA">
      <w:pPr>
        <w:pStyle w:val="a7"/>
        <w:rPr>
          <w:rFonts w:ascii="仿宋" w:eastAsia="仿宋" w:hAnsi="仿宋"/>
          <w:b/>
          <w:color w:val="212830"/>
          <w:bdr w:val="none" w:sz="0" w:space="0" w:color="auto" w:frame="1"/>
        </w:rPr>
      </w:pPr>
      <w:r w:rsidRPr="000241CA">
        <w:rPr>
          <w:rFonts w:ascii="仿宋" w:eastAsia="仿宋" w:hAnsi="仿宋"/>
          <w:b/>
          <w:color w:val="212830"/>
          <w:bdr w:val="none" w:sz="0" w:space="0" w:color="auto" w:frame="1"/>
        </w:rPr>
        <w:t>二</w:t>
      </w:r>
      <w:r w:rsidRPr="000241CA">
        <w:rPr>
          <w:rFonts w:ascii="仿宋" w:eastAsia="仿宋" w:hAnsi="仿宋" w:hint="eastAsia"/>
          <w:b/>
          <w:color w:val="212830"/>
          <w:bdr w:val="none" w:sz="0" w:space="0" w:color="auto" w:frame="1"/>
        </w:rPr>
        <w:t>、参加</w:t>
      </w:r>
      <w:r w:rsidRPr="000241CA">
        <w:rPr>
          <w:rFonts w:ascii="仿宋" w:eastAsia="仿宋" w:hAnsi="仿宋"/>
          <w:b/>
          <w:color w:val="212830"/>
          <w:bdr w:val="none" w:sz="0" w:space="0" w:color="auto" w:frame="1"/>
        </w:rPr>
        <w:t>比例</w:t>
      </w:r>
    </w:p>
    <w:p w14:paraId="115675D8" w14:textId="77777777" w:rsidR="000241CA" w:rsidRPr="000241CA" w:rsidRDefault="000241CA" w:rsidP="000241CA">
      <w:pPr>
        <w:pStyle w:val="a7"/>
        <w:ind w:firstLineChars="200" w:firstLine="480"/>
        <w:rPr>
          <w:rFonts w:ascii="仿宋" w:eastAsia="仿宋" w:hAnsi="仿宋"/>
          <w:color w:val="212830"/>
          <w:bdr w:val="none" w:sz="0" w:space="0" w:color="auto" w:frame="1"/>
        </w:rPr>
      </w:pPr>
      <w:r w:rsidRPr="00503F6D">
        <w:rPr>
          <w:rFonts w:ascii="仿宋" w:eastAsia="仿宋" w:hAnsi="仿宋" w:hint="eastAsia"/>
          <w:color w:val="212830"/>
          <w:bdr w:val="none" w:sz="0" w:space="0" w:color="auto" w:frame="1"/>
        </w:rPr>
        <w:t>按1:</w:t>
      </w:r>
      <w:r w:rsidRPr="00503F6D">
        <w:rPr>
          <w:rFonts w:ascii="仿宋" w:eastAsia="仿宋" w:hAnsi="仿宋"/>
          <w:color w:val="212830"/>
          <w:bdr w:val="none" w:sz="0" w:space="0" w:color="auto" w:frame="1"/>
        </w:rPr>
        <w:t>3</w:t>
      </w:r>
      <w:r w:rsidRPr="00503F6D">
        <w:rPr>
          <w:rFonts w:ascii="仿宋" w:eastAsia="仿宋" w:hAnsi="仿宋" w:hint="eastAsia"/>
          <w:color w:val="212830"/>
          <w:bdr w:val="none" w:sz="0" w:space="0" w:color="auto" w:frame="1"/>
        </w:rPr>
        <w:t>比例差额复试</w:t>
      </w:r>
      <w:r w:rsidRPr="00503F6D">
        <w:rPr>
          <w:rFonts w:ascii="仿宋" w:eastAsia="仿宋" w:hAnsi="仿宋"/>
          <w:color w:val="212830"/>
          <w:bdr w:val="none" w:sz="0" w:space="0" w:color="auto" w:frame="1"/>
        </w:rPr>
        <w:t>。</w:t>
      </w:r>
    </w:p>
    <w:p w14:paraId="3CF388AE" w14:textId="77777777" w:rsidR="000241CA" w:rsidRPr="000241CA" w:rsidRDefault="000241CA" w:rsidP="000241CA">
      <w:pPr>
        <w:pStyle w:val="a7"/>
        <w:rPr>
          <w:rFonts w:ascii="仿宋" w:eastAsia="仿宋" w:hAnsi="仿宋"/>
          <w:b/>
          <w:color w:val="212830"/>
          <w:bdr w:val="none" w:sz="0" w:space="0" w:color="auto" w:frame="1"/>
        </w:rPr>
      </w:pPr>
      <w:r w:rsidRPr="000241CA">
        <w:rPr>
          <w:rFonts w:ascii="仿宋" w:eastAsia="仿宋" w:hAnsi="仿宋"/>
          <w:b/>
          <w:color w:val="212830"/>
          <w:bdr w:val="none" w:sz="0" w:space="0" w:color="auto" w:frame="1"/>
        </w:rPr>
        <w:t>三</w:t>
      </w:r>
      <w:r w:rsidRPr="000241CA">
        <w:rPr>
          <w:rFonts w:ascii="仿宋" w:eastAsia="仿宋" w:hAnsi="仿宋" w:hint="eastAsia"/>
          <w:b/>
          <w:color w:val="212830"/>
          <w:bdr w:val="none" w:sz="0" w:space="0" w:color="auto" w:frame="1"/>
        </w:rPr>
        <w:t>、面试</w:t>
      </w:r>
      <w:r w:rsidR="008B6C2E">
        <w:rPr>
          <w:rFonts w:ascii="仿宋" w:eastAsia="仿宋" w:hAnsi="仿宋"/>
          <w:b/>
          <w:color w:val="212830"/>
          <w:bdr w:val="none" w:sz="0" w:space="0" w:color="auto" w:frame="1"/>
        </w:rPr>
        <w:t>内容</w:t>
      </w:r>
    </w:p>
    <w:p w14:paraId="65CF514D" w14:textId="77777777" w:rsidR="000241CA" w:rsidRPr="000241CA" w:rsidRDefault="000241CA" w:rsidP="00A03732">
      <w:pPr>
        <w:pStyle w:val="a7"/>
        <w:ind w:firstLineChars="100" w:firstLine="241"/>
        <w:rPr>
          <w:rFonts w:ascii="仿宋" w:eastAsia="仿宋" w:hAnsi="仿宋"/>
          <w:color w:val="212830"/>
          <w:bdr w:val="none" w:sz="0" w:space="0" w:color="auto" w:frame="1"/>
        </w:rPr>
      </w:pPr>
      <w:r w:rsidRPr="000241CA">
        <w:rPr>
          <w:rFonts w:ascii="仿宋" w:eastAsia="仿宋" w:hAnsi="仿宋"/>
          <w:b/>
          <w:color w:val="212830"/>
          <w:bdr w:val="none" w:sz="0" w:space="0" w:color="auto" w:frame="1"/>
        </w:rPr>
        <w:t>1.英语（</w:t>
      </w:r>
      <w:r w:rsidRPr="000241CA">
        <w:rPr>
          <w:rFonts w:ascii="仿宋" w:eastAsia="仿宋" w:hAnsi="仿宋" w:hint="eastAsia"/>
          <w:b/>
          <w:color w:val="212830"/>
          <w:bdr w:val="none" w:sz="0" w:space="0" w:color="auto" w:frame="1"/>
        </w:rPr>
        <w:t>占比</w:t>
      </w:r>
      <w:r w:rsidRPr="000241CA">
        <w:rPr>
          <w:rFonts w:ascii="仿宋" w:eastAsia="仿宋" w:hAnsi="仿宋"/>
          <w:b/>
          <w:color w:val="212830"/>
          <w:bdr w:val="none" w:sz="0" w:space="0" w:color="auto" w:frame="1"/>
        </w:rPr>
        <w:t>10%）：</w:t>
      </w:r>
      <w:r w:rsidRPr="000241CA">
        <w:rPr>
          <w:rFonts w:ascii="仿宋" w:eastAsia="仿宋" w:hAnsi="仿宋" w:hint="eastAsia"/>
          <w:color w:val="212830"/>
          <w:bdr w:val="none" w:sz="0" w:space="0" w:color="auto" w:frame="1"/>
        </w:rPr>
        <w:t>含</w:t>
      </w:r>
      <w:r w:rsidRPr="000241CA">
        <w:rPr>
          <w:rFonts w:ascii="仿宋" w:eastAsia="仿宋" w:hAnsi="仿宋"/>
          <w:color w:val="212830"/>
          <w:bdr w:val="none" w:sz="0" w:space="0" w:color="auto" w:frame="1"/>
        </w:rPr>
        <w:t>听力</w:t>
      </w:r>
      <w:r w:rsidRPr="000241CA">
        <w:rPr>
          <w:rFonts w:ascii="仿宋" w:eastAsia="仿宋" w:hAnsi="仿宋" w:hint="eastAsia"/>
          <w:color w:val="212830"/>
          <w:bdr w:val="none" w:sz="0" w:space="0" w:color="auto" w:frame="1"/>
        </w:rPr>
        <w:t>、</w:t>
      </w:r>
      <w:r w:rsidRPr="000241CA">
        <w:rPr>
          <w:rFonts w:ascii="仿宋" w:eastAsia="仿宋" w:hAnsi="仿宋"/>
          <w:color w:val="212830"/>
          <w:bdr w:val="none" w:sz="0" w:space="0" w:color="auto" w:frame="1"/>
        </w:rPr>
        <w:t>口语</w:t>
      </w:r>
      <w:r w:rsidRPr="000241CA">
        <w:rPr>
          <w:rFonts w:ascii="仿宋" w:eastAsia="仿宋" w:hAnsi="仿宋" w:hint="eastAsia"/>
          <w:color w:val="212830"/>
          <w:bdr w:val="none" w:sz="0" w:space="0" w:color="auto" w:frame="1"/>
        </w:rPr>
        <w:t>能力</w:t>
      </w:r>
      <w:r w:rsidRPr="000241CA">
        <w:rPr>
          <w:rFonts w:ascii="仿宋" w:eastAsia="仿宋" w:hAnsi="仿宋"/>
          <w:color w:val="212830"/>
          <w:bdr w:val="none" w:sz="0" w:space="0" w:color="auto" w:frame="1"/>
        </w:rPr>
        <w:t>及专业英语</w:t>
      </w:r>
      <w:r w:rsidRPr="000241CA">
        <w:rPr>
          <w:rFonts w:ascii="仿宋" w:eastAsia="仿宋" w:hAnsi="仿宋" w:hint="eastAsia"/>
          <w:color w:val="212830"/>
          <w:bdr w:val="none" w:sz="0" w:space="0" w:color="auto" w:frame="1"/>
        </w:rPr>
        <w:t>，</w:t>
      </w:r>
      <w:r w:rsidRPr="000241CA">
        <w:rPr>
          <w:rFonts w:ascii="仿宋" w:eastAsia="仿宋" w:hAnsi="仿宋"/>
          <w:color w:val="212830"/>
          <w:bdr w:val="none" w:sz="0" w:space="0" w:color="auto" w:frame="1"/>
        </w:rPr>
        <w:t>于面试时进行考察。</w:t>
      </w:r>
    </w:p>
    <w:p w14:paraId="5D6EEBDC" w14:textId="77777777" w:rsidR="000241CA" w:rsidRPr="000241CA" w:rsidRDefault="000241CA" w:rsidP="00A03732">
      <w:pPr>
        <w:pStyle w:val="a7"/>
        <w:ind w:firstLineChars="100" w:firstLine="241"/>
        <w:rPr>
          <w:rFonts w:ascii="仿宋" w:eastAsia="仿宋" w:hAnsi="仿宋"/>
          <w:color w:val="212830"/>
          <w:bdr w:val="none" w:sz="0" w:space="0" w:color="auto" w:frame="1"/>
        </w:rPr>
      </w:pPr>
      <w:r w:rsidRPr="000241CA">
        <w:rPr>
          <w:rFonts w:ascii="仿宋" w:eastAsia="仿宋" w:hAnsi="仿宋"/>
          <w:b/>
          <w:color w:val="212830"/>
          <w:bdr w:val="none" w:sz="0" w:space="0" w:color="auto" w:frame="1"/>
        </w:rPr>
        <w:t>2.综合素质能力（</w:t>
      </w:r>
      <w:r w:rsidRPr="000241CA">
        <w:rPr>
          <w:rFonts w:ascii="仿宋" w:eastAsia="仿宋" w:hAnsi="仿宋" w:hint="eastAsia"/>
          <w:b/>
          <w:color w:val="212830"/>
          <w:bdr w:val="none" w:sz="0" w:space="0" w:color="auto" w:frame="1"/>
        </w:rPr>
        <w:t>占比</w:t>
      </w:r>
      <w:r w:rsidRPr="000241CA">
        <w:rPr>
          <w:rFonts w:ascii="仿宋" w:eastAsia="仿宋" w:hAnsi="仿宋"/>
          <w:b/>
          <w:color w:val="212830"/>
          <w:bdr w:val="none" w:sz="0" w:space="0" w:color="auto" w:frame="1"/>
        </w:rPr>
        <w:t>90%）：</w:t>
      </w:r>
      <w:r w:rsidRPr="000241CA">
        <w:rPr>
          <w:rFonts w:ascii="仿宋" w:eastAsia="仿宋" w:hAnsi="仿宋"/>
          <w:color w:val="212830"/>
          <w:bdr w:val="none" w:sz="0" w:space="0" w:color="auto" w:frame="1"/>
        </w:rPr>
        <w:t>着重考察学生思想政治和道德品质、</w:t>
      </w:r>
      <w:r w:rsidRPr="000241CA">
        <w:rPr>
          <w:rFonts w:ascii="仿宋" w:eastAsia="仿宋" w:hAnsi="仿宋" w:hint="eastAsia"/>
          <w:color w:val="212830"/>
          <w:bdr w:val="none" w:sz="0" w:space="0" w:color="auto" w:frame="1"/>
        </w:rPr>
        <w:t>科学素养、</w:t>
      </w:r>
      <w:r w:rsidRPr="000241CA">
        <w:rPr>
          <w:rFonts w:ascii="仿宋" w:eastAsia="仿宋" w:hAnsi="仿宋"/>
          <w:color w:val="212830"/>
          <w:bdr w:val="none" w:sz="0" w:space="0" w:color="auto" w:frame="1"/>
        </w:rPr>
        <w:t>创新能力、</w:t>
      </w:r>
      <w:r w:rsidRPr="000241CA">
        <w:rPr>
          <w:rFonts w:ascii="仿宋" w:eastAsia="仿宋" w:hAnsi="仿宋" w:hint="eastAsia"/>
          <w:color w:val="212830"/>
          <w:bdr w:val="none" w:sz="0" w:space="0" w:color="auto" w:frame="1"/>
        </w:rPr>
        <w:t>对学科前沿领域及最新研究动态的掌握情况、培养潜质、</w:t>
      </w:r>
      <w:r w:rsidRPr="000241CA">
        <w:rPr>
          <w:rFonts w:ascii="仿宋" w:eastAsia="仿宋" w:hAnsi="仿宋"/>
          <w:color w:val="212830"/>
          <w:bdr w:val="none" w:sz="0" w:space="0" w:color="auto" w:frame="1"/>
        </w:rPr>
        <w:t>事业心、责任感、心理健康和社会实践等内容。于面试时</w:t>
      </w:r>
      <w:r w:rsidRPr="000241CA">
        <w:rPr>
          <w:rFonts w:ascii="仿宋" w:eastAsia="仿宋" w:hAnsi="仿宋" w:hint="eastAsia"/>
          <w:color w:val="212830"/>
          <w:bdr w:val="none" w:sz="0" w:space="0" w:color="auto" w:frame="1"/>
        </w:rPr>
        <w:t>结合材料</w:t>
      </w:r>
      <w:r w:rsidRPr="000241CA">
        <w:rPr>
          <w:rFonts w:ascii="仿宋" w:eastAsia="仿宋" w:hAnsi="仿宋"/>
          <w:color w:val="212830"/>
          <w:bdr w:val="none" w:sz="0" w:space="0" w:color="auto" w:frame="1"/>
        </w:rPr>
        <w:t>进行考察。</w:t>
      </w:r>
    </w:p>
    <w:p w14:paraId="035B3E8D" w14:textId="77777777" w:rsidR="000241CA" w:rsidRPr="000241CA" w:rsidRDefault="000241CA" w:rsidP="000241CA">
      <w:pPr>
        <w:pStyle w:val="a7"/>
        <w:rPr>
          <w:rFonts w:ascii="仿宋" w:eastAsia="仿宋" w:hAnsi="仿宋"/>
          <w:b/>
          <w:color w:val="212830"/>
          <w:bdr w:val="none" w:sz="0" w:space="0" w:color="auto" w:frame="1"/>
        </w:rPr>
      </w:pPr>
      <w:r w:rsidRPr="000241CA">
        <w:rPr>
          <w:rFonts w:ascii="仿宋" w:eastAsia="仿宋" w:hAnsi="仿宋"/>
          <w:b/>
          <w:color w:val="212830"/>
          <w:bdr w:val="none" w:sz="0" w:space="0" w:color="auto" w:frame="1"/>
        </w:rPr>
        <w:t>四</w:t>
      </w:r>
      <w:r w:rsidRPr="000241CA">
        <w:rPr>
          <w:rFonts w:ascii="仿宋" w:eastAsia="仿宋" w:hAnsi="仿宋" w:hint="eastAsia"/>
          <w:b/>
          <w:color w:val="212830"/>
          <w:bdr w:val="none" w:sz="0" w:space="0" w:color="auto" w:frame="1"/>
        </w:rPr>
        <w:t>、具体安排</w:t>
      </w:r>
    </w:p>
    <w:p w14:paraId="5E7B62B7" w14:textId="6DE19097" w:rsidR="00515F5C" w:rsidRPr="009066CC" w:rsidRDefault="000241CA" w:rsidP="00A03732">
      <w:pPr>
        <w:pStyle w:val="a7"/>
        <w:ind w:firstLineChars="100" w:firstLine="241"/>
        <w:rPr>
          <w:rFonts w:ascii="仿宋" w:eastAsia="仿宋" w:hAnsi="仿宋"/>
          <w:bCs/>
          <w:color w:val="212830"/>
          <w:bdr w:val="none" w:sz="0" w:space="0" w:color="auto" w:frame="1"/>
        </w:rPr>
      </w:pPr>
      <w:r w:rsidRPr="000241CA">
        <w:rPr>
          <w:rFonts w:ascii="仿宋" w:eastAsia="仿宋" w:hAnsi="仿宋"/>
          <w:b/>
          <w:color w:val="212830"/>
          <w:bdr w:val="none" w:sz="0" w:space="0" w:color="auto" w:frame="1"/>
        </w:rPr>
        <w:t>1.</w:t>
      </w:r>
      <w:r w:rsidR="00515F5C">
        <w:rPr>
          <w:rFonts w:ascii="仿宋" w:eastAsia="仿宋" w:hAnsi="仿宋" w:hint="eastAsia"/>
          <w:b/>
          <w:bCs/>
          <w:color w:val="212830"/>
          <w:bdr w:val="none" w:sz="0" w:space="0" w:color="auto" w:frame="1"/>
        </w:rPr>
        <w:t xml:space="preserve"> </w:t>
      </w:r>
      <w:r w:rsidR="00515F5C" w:rsidRPr="00515F5C">
        <w:rPr>
          <w:rFonts w:ascii="仿宋" w:eastAsia="仿宋" w:hAnsi="仿宋"/>
          <w:b/>
          <w:bCs/>
          <w:color w:val="212830"/>
          <w:bdr w:val="none" w:sz="0" w:space="0" w:color="auto" w:frame="1"/>
        </w:rPr>
        <w:t>资格</w:t>
      </w:r>
      <w:r w:rsidR="00515F5C" w:rsidRPr="00515F5C">
        <w:rPr>
          <w:rFonts w:ascii="仿宋" w:eastAsia="仿宋" w:hAnsi="仿宋" w:hint="eastAsia"/>
          <w:b/>
          <w:bCs/>
          <w:color w:val="212830"/>
          <w:bdr w:val="none" w:sz="0" w:space="0" w:color="auto" w:frame="1"/>
        </w:rPr>
        <w:t>复</w:t>
      </w:r>
      <w:r w:rsidR="00515F5C" w:rsidRPr="00515F5C">
        <w:rPr>
          <w:rFonts w:ascii="仿宋" w:eastAsia="仿宋" w:hAnsi="仿宋"/>
          <w:b/>
          <w:bCs/>
          <w:color w:val="212830"/>
          <w:bdr w:val="none" w:sz="0" w:space="0" w:color="auto" w:frame="1"/>
        </w:rPr>
        <w:t>审</w:t>
      </w:r>
      <w:r w:rsidR="00515F5C">
        <w:rPr>
          <w:rFonts w:ascii="仿宋" w:eastAsia="仿宋" w:hAnsi="仿宋" w:hint="eastAsia"/>
          <w:b/>
          <w:bCs/>
          <w:color w:val="212830"/>
          <w:bdr w:val="none" w:sz="0" w:space="0" w:color="auto" w:frame="1"/>
        </w:rPr>
        <w:t>：</w:t>
      </w:r>
      <w:r w:rsidR="009066CC" w:rsidRPr="00515F5C">
        <w:rPr>
          <w:rFonts w:ascii="仿宋" w:eastAsia="仿宋" w:hAnsi="仿宋" w:hint="eastAsia"/>
          <w:b/>
          <w:bCs/>
          <w:color w:val="212830"/>
          <w:bdr w:val="none" w:sz="0" w:space="0" w:color="auto" w:frame="1"/>
        </w:rPr>
        <w:t xml:space="preserve"> </w:t>
      </w:r>
      <w:r w:rsidR="001B7E43" w:rsidRPr="00503F6D">
        <w:rPr>
          <w:rFonts w:ascii="仿宋" w:eastAsia="仿宋" w:hAnsi="仿宋" w:hint="eastAsia"/>
          <w:b/>
          <w:bCs/>
          <w:color w:val="212830"/>
          <w:bdr w:val="none" w:sz="0" w:space="0" w:color="auto" w:frame="1"/>
        </w:rPr>
        <w:t>复试当天</w:t>
      </w:r>
      <w:r w:rsidR="00872DF2" w:rsidRPr="00503F6D">
        <w:rPr>
          <w:rFonts w:ascii="仿宋" w:eastAsia="仿宋" w:hAnsi="仿宋" w:hint="eastAsia"/>
          <w:bCs/>
          <w:color w:val="212830"/>
          <w:bdr w:val="none" w:sz="0" w:space="0" w:color="auto" w:frame="1"/>
        </w:rPr>
        <w:t>9</w:t>
      </w:r>
      <w:r w:rsidR="009066CC" w:rsidRPr="00503F6D">
        <w:rPr>
          <w:rFonts w:ascii="仿宋" w:eastAsia="仿宋" w:hAnsi="仿宋"/>
          <w:bCs/>
          <w:color w:val="212830"/>
          <w:bdr w:val="none" w:sz="0" w:space="0" w:color="auto" w:frame="1"/>
        </w:rPr>
        <w:t>:00——1</w:t>
      </w:r>
      <w:r w:rsidR="00872DF2" w:rsidRPr="00503F6D">
        <w:rPr>
          <w:rFonts w:ascii="仿宋" w:eastAsia="仿宋" w:hAnsi="仿宋" w:hint="eastAsia"/>
          <w:bCs/>
          <w:color w:val="212830"/>
          <w:bdr w:val="none" w:sz="0" w:space="0" w:color="auto" w:frame="1"/>
        </w:rPr>
        <w:t>1</w:t>
      </w:r>
      <w:r w:rsidR="009066CC" w:rsidRPr="00503F6D">
        <w:rPr>
          <w:rFonts w:ascii="仿宋" w:eastAsia="仿宋" w:hAnsi="仿宋"/>
          <w:bCs/>
          <w:color w:val="212830"/>
          <w:bdr w:val="none" w:sz="0" w:space="0" w:color="auto" w:frame="1"/>
        </w:rPr>
        <w:t>:</w:t>
      </w:r>
      <w:r w:rsidR="00872DF2" w:rsidRPr="00503F6D">
        <w:rPr>
          <w:rFonts w:ascii="仿宋" w:eastAsia="仿宋" w:hAnsi="仿宋" w:hint="eastAsia"/>
          <w:bCs/>
          <w:color w:val="212830"/>
          <w:bdr w:val="none" w:sz="0" w:space="0" w:color="auto" w:frame="1"/>
        </w:rPr>
        <w:t>0</w:t>
      </w:r>
      <w:r w:rsidR="009066CC" w:rsidRPr="00503F6D">
        <w:rPr>
          <w:rFonts w:ascii="仿宋" w:eastAsia="仿宋" w:hAnsi="仿宋"/>
          <w:bCs/>
          <w:color w:val="212830"/>
          <w:bdr w:val="none" w:sz="0" w:space="0" w:color="auto" w:frame="1"/>
        </w:rPr>
        <w:t>0</w:t>
      </w:r>
      <w:r w:rsidR="009066CC" w:rsidRPr="00503F6D">
        <w:rPr>
          <w:rFonts w:ascii="仿宋" w:eastAsia="仿宋" w:hAnsi="仿宋" w:hint="eastAsia"/>
          <w:bCs/>
          <w:color w:val="212830"/>
          <w:bdr w:val="none" w:sz="0" w:space="0" w:color="auto" w:frame="1"/>
        </w:rPr>
        <w:t xml:space="preserve"> ；</w:t>
      </w:r>
      <w:r w:rsidR="00872DF2" w:rsidRPr="00503F6D">
        <w:rPr>
          <w:rFonts w:ascii="仿宋" w:eastAsia="仿宋" w:hAnsi="仿宋" w:hint="eastAsia"/>
          <w:bCs/>
          <w:color w:val="212830"/>
          <w:bdr w:val="none" w:sz="0" w:space="0" w:color="auto" w:frame="1"/>
        </w:rPr>
        <w:t>地点：</w:t>
      </w:r>
      <w:r w:rsidR="00872DF2" w:rsidRPr="00503F6D">
        <w:rPr>
          <w:rFonts w:ascii="仿宋" w:eastAsia="仿宋" w:hAnsi="仿宋"/>
          <w:bCs/>
          <w:color w:val="212830"/>
          <w:bdr w:val="none" w:sz="0" w:space="0" w:color="auto" w:frame="1"/>
        </w:rPr>
        <w:t>滨文校区</w:t>
      </w:r>
      <w:r w:rsidR="00872DF2" w:rsidRPr="00503F6D">
        <w:rPr>
          <w:rFonts w:ascii="仿宋" w:eastAsia="仿宋" w:hAnsi="仿宋" w:hint="eastAsia"/>
          <w:bCs/>
          <w:color w:val="212830"/>
          <w:bdr w:val="none" w:sz="0" w:space="0" w:color="auto" w:frame="1"/>
        </w:rPr>
        <w:t>3号楼</w:t>
      </w:r>
      <w:r w:rsidR="009066CC" w:rsidRPr="00503F6D">
        <w:rPr>
          <w:rFonts w:ascii="仿宋" w:eastAsia="仿宋" w:hAnsi="仿宋" w:hint="eastAsia"/>
          <w:bCs/>
          <w:color w:val="212830"/>
          <w:bdr w:val="none" w:sz="0" w:space="0" w:color="auto" w:frame="1"/>
        </w:rPr>
        <w:t>35</w:t>
      </w:r>
      <w:r w:rsidR="004D6A33" w:rsidRPr="00503F6D">
        <w:rPr>
          <w:rFonts w:ascii="仿宋" w:eastAsia="仿宋" w:hAnsi="仿宋" w:hint="eastAsia"/>
          <w:bCs/>
          <w:color w:val="212830"/>
          <w:bdr w:val="none" w:sz="0" w:space="0" w:color="auto" w:frame="1"/>
        </w:rPr>
        <w:t>09</w:t>
      </w:r>
    </w:p>
    <w:p w14:paraId="3522C225" w14:textId="77777777" w:rsidR="00B03C5B" w:rsidRPr="00B03C5B" w:rsidRDefault="00B03C5B" w:rsidP="00B03C5B">
      <w:pPr>
        <w:widowControl/>
        <w:spacing w:line="450" w:lineRule="atLeast"/>
        <w:ind w:firstLine="285"/>
        <w:jc w:val="left"/>
        <w:rPr>
          <w:rFonts w:ascii="Century Gothic" w:eastAsia="宋体" w:hAnsi="Century Gothic" w:cs="宋体"/>
          <w:color w:val="212830"/>
          <w:kern w:val="0"/>
          <w:sz w:val="24"/>
          <w:szCs w:val="24"/>
        </w:rPr>
      </w:pPr>
      <w:r w:rsidRPr="00B03C5B">
        <w:rPr>
          <w:rFonts w:ascii="Century Gothic" w:eastAsia="宋体" w:hAnsi="Century Gothic" w:cs="宋体"/>
          <w:b/>
          <w:bCs/>
          <w:color w:val="333333"/>
          <w:kern w:val="0"/>
          <w:sz w:val="24"/>
          <w:szCs w:val="24"/>
          <w:bdr w:val="none" w:sz="0" w:space="0" w:color="auto" w:frame="1"/>
        </w:rPr>
        <w:t>请参加复试的考生将全部报考材料（报名上传的所有附件材料）纸质稿装订成册上交学院，携带原件</w:t>
      </w:r>
      <w:r w:rsidRPr="00B03C5B">
        <w:rPr>
          <w:rFonts w:ascii="仿宋" w:eastAsia="仿宋" w:hAnsi="仿宋" w:cs="宋体" w:hint="eastAsia"/>
          <w:color w:val="333333"/>
          <w:kern w:val="0"/>
          <w:sz w:val="24"/>
          <w:szCs w:val="24"/>
          <w:bdr w:val="none" w:sz="0" w:space="0" w:color="auto" w:frame="1"/>
        </w:rPr>
        <w:t>（要求的红章不可缺）</w:t>
      </w:r>
      <w:r w:rsidRPr="00B03C5B">
        <w:rPr>
          <w:rFonts w:ascii="Century Gothic" w:eastAsia="宋体" w:hAnsi="Century Gothic" w:cs="宋体"/>
          <w:b/>
          <w:bCs/>
          <w:color w:val="333333"/>
          <w:kern w:val="0"/>
          <w:sz w:val="24"/>
          <w:szCs w:val="24"/>
          <w:bdr w:val="none" w:sz="0" w:space="0" w:color="auto" w:frame="1"/>
        </w:rPr>
        <w:t>用于资格审查及复核。</w:t>
      </w:r>
      <w:r w:rsidRPr="00B03C5B">
        <w:rPr>
          <w:rFonts w:ascii="仿宋" w:eastAsia="仿宋" w:hAnsi="仿宋" w:cs="宋体" w:hint="eastAsia"/>
          <w:color w:val="333333"/>
          <w:kern w:val="0"/>
          <w:sz w:val="24"/>
          <w:szCs w:val="24"/>
          <w:bdr w:val="none" w:sz="0" w:space="0" w:color="auto" w:frame="1"/>
        </w:rPr>
        <w:t>不上交者学院可不予复试。</w:t>
      </w:r>
    </w:p>
    <w:p w14:paraId="117EDFF5"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lastRenderedPageBreak/>
        <w:t>1）申请人姓名+基本资料类，须包括以下内容：</w:t>
      </w:r>
    </w:p>
    <w:p w14:paraId="4B627DAA"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①专家推荐书原件（2份红章）</w:t>
      </w:r>
    </w:p>
    <w:p w14:paraId="1C7BBD6C"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②硕士成绩单原件（红章）</w:t>
      </w:r>
    </w:p>
    <w:p w14:paraId="521EA9D5"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③单位人(定向或非定向报考证明，红章)，非单位人非定向考生承诺书原件</w:t>
      </w:r>
    </w:p>
    <w:p w14:paraId="7D6622CC"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④政审表原件（红章）</w:t>
      </w:r>
    </w:p>
    <w:p w14:paraId="5251E4D1"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⑤身份证原件</w:t>
      </w:r>
    </w:p>
    <w:p w14:paraId="2AC417BE"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2）申请人姓名+证书类，须包括以下内容：</w:t>
      </w:r>
    </w:p>
    <w:p w14:paraId="3FCFAA7E"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①本科及硕士学历、学位证书原件</w:t>
      </w:r>
    </w:p>
    <w:p w14:paraId="1CCC6EC7"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②应届生提供研究生证原件</w:t>
      </w:r>
    </w:p>
    <w:p w14:paraId="69C29B50"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③外语水平证明材料（与网报信息一致）</w:t>
      </w:r>
    </w:p>
    <w:p w14:paraId="69CD2FCA"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3）申请人姓名+成果类，须包括以下内容：</w:t>
      </w:r>
    </w:p>
    <w:p w14:paraId="7FAF4F84"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学术论文</w:t>
      </w:r>
      <w:r w:rsidRPr="00B03C5B">
        <w:rPr>
          <w:rFonts w:ascii="Century Gothic" w:eastAsia="宋体" w:hAnsi="Century Gothic" w:cs="宋体"/>
          <w:b/>
          <w:bCs/>
          <w:color w:val="333333"/>
          <w:kern w:val="0"/>
          <w:sz w:val="24"/>
          <w:szCs w:val="24"/>
          <w:bdr w:val="none" w:sz="0" w:space="0" w:color="auto" w:frame="1"/>
        </w:rPr>
        <w:t>如已发表，须提供：</w:t>
      </w:r>
      <w:r w:rsidRPr="00B03C5B">
        <w:rPr>
          <w:rFonts w:ascii="仿宋" w:eastAsia="仿宋" w:hAnsi="仿宋" w:cs="宋体" w:hint="eastAsia"/>
          <w:color w:val="333333"/>
          <w:kern w:val="0"/>
          <w:sz w:val="24"/>
          <w:szCs w:val="24"/>
          <w:bdr w:val="none" w:sz="0" w:space="0" w:color="auto" w:frame="1"/>
        </w:rPr>
        <w:t>SCI论文全文及浙江中医药大学图书馆出具的检索证明原件、中文期刊的封面、目录及论文全文原件。</w:t>
      </w:r>
    </w:p>
    <w:p w14:paraId="038A73D1"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Century Gothic" w:eastAsia="宋体" w:hAnsi="Century Gothic" w:cs="宋体"/>
          <w:b/>
          <w:bCs/>
          <w:color w:val="333333"/>
          <w:kern w:val="0"/>
          <w:sz w:val="24"/>
          <w:szCs w:val="24"/>
          <w:bdr w:val="none" w:sz="0" w:space="0" w:color="auto" w:frame="1"/>
        </w:rPr>
        <w:t>如在线发表，须提供：打印的</w:t>
      </w:r>
      <w:r w:rsidRPr="00B03C5B">
        <w:rPr>
          <w:rFonts w:ascii="仿宋" w:eastAsia="仿宋" w:hAnsi="仿宋" w:cs="宋体" w:hint="eastAsia"/>
          <w:color w:val="333333"/>
          <w:kern w:val="0"/>
          <w:sz w:val="24"/>
          <w:szCs w:val="24"/>
          <w:bdr w:val="none" w:sz="0" w:space="0" w:color="auto" w:frame="1"/>
        </w:rPr>
        <w:t>SCI论文的全文PDF及pubmed论文题录信息网页截图和浙江中医药大学图书馆出具的刊源证明原件；</w:t>
      </w:r>
    </w:p>
    <w:p w14:paraId="7189CBF3"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打印的中文期刊在中国知网或万方或维普的检索截图及论文封面、目录和全文PDF以及我校《国内学术期刊名录》刊名截图。</w:t>
      </w:r>
    </w:p>
    <w:p w14:paraId="4E621DDD"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应届生</w:t>
      </w:r>
      <w:r w:rsidRPr="00B03C5B">
        <w:rPr>
          <w:rFonts w:ascii="Century Gothic" w:eastAsia="宋体" w:hAnsi="Century Gothic" w:cs="宋体"/>
          <w:b/>
          <w:bCs/>
          <w:color w:val="333333"/>
          <w:kern w:val="0"/>
          <w:sz w:val="24"/>
          <w:szCs w:val="24"/>
          <w:bdr w:val="none" w:sz="0" w:space="0" w:color="auto" w:frame="1"/>
        </w:rPr>
        <w:t>如</w:t>
      </w:r>
      <w:r w:rsidRPr="00B03C5B">
        <w:rPr>
          <w:rFonts w:ascii="Century Gothic" w:eastAsia="宋体" w:hAnsi="Century Gothic" w:cs="宋体"/>
          <w:b/>
          <w:bCs/>
          <w:color w:val="333333"/>
          <w:kern w:val="0"/>
          <w:sz w:val="24"/>
          <w:szCs w:val="24"/>
          <w:bdr w:val="none" w:sz="0" w:space="0" w:color="auto" w:frame="1"/>
        </w:rPr>
        <w:t>SCI</w:t>
      </w:r>
      <w:r w:rsidRPr="00B03C5B">
        <w:rPr>
          <w:rFonts w:ascii="Century Gothic" w:eastAsia="宋体" w:hAnsi="Century Gothic" w:cs="宋体"/>
          <w:b/>
          <w:bCs/>
          <w:color w:val="333333"/>
          <w:kern w:val="0"/>
          <w:sz w:val="24"/>
          <w:szCs w:val="24"/>
          <w:bdr w:val="none" w:sz="0" w:space="0" w:color="auto" w:frame="1"/>
        </w:rPr>
        <w:t>和卓越期刊论文为录用阶段，须提供：打印的</w:t>
      </w:r>
      <w:r w:rsidRPr="00B03C5B">
        <w:rPr>
          <w:rFonts w:ascii="仿宋" w:eastAsia="仿宋" w:hAnsi="仿宋" w:cs="宋体" w:hint="eastAsia"/>
          <w:color w:val="333333"/>
          <w:kern w:val="0"/>
          <w:sz w:val="24"/>
          <w:szCs w:val="24"/>
          <w:bdr w:val="none" w:sz="0" w:space="0" w:color="auto" w:frame="1"/>
        </w:rPr>
        <w:t>SCI论文的最终录用版全文PDF及稿件录用函PDF文档和付款证明、以及浙江中医药大学图书馆出具的该刊web of science 刊源证明原件；</w:t>
      </w:r>
    </w:p>
    <w:p w14:paraId="25209967"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打印的卓越期刊论文录用通知及最终录用版全文PDF和付款证明、以及我校《国内学术期刊名录》刊名截图。</w:t>
      </w:r>
    </w:p>
    <w:p w14:paraId="6EA9D065"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4）</w:t>
      </w:r>
      <w:r w:rsidRPr="00B03C5B">
        <w:rPr>
          <w:rFonts w:ascii="Century Gothic" w:eastAsia="宋体" w:hAnsi="Century Gothic" w:cs="宋体"/>
          <w:b/>
          <w:bCs/>
          <w:color w:val="333333"/>
          <w:kern w:val="0"/>
          <w:sz w:val="24"/>
          <w:szCs w:val="24"/>
          <w:bdr w:val="none" w:sz="0" w:space="0" w:color="auto" w:frame="1"/>
        </w:rPr>
        <w:t>学术定向型，还须在</w:t>
      </w:r>
      <w:r w:rsidRPr="00B03C5B">
        <w:rPr>
          <w:rFonts w:ascii="Century Gothic" w:eastAsia="宋体" w:hAnsi="Century Gothic" w:cs="宋体"/>
          <w:b/>
          <w:bCs/>
          <w:color w:val="333333"/>
          <w:kern w:val="0"/>
          <w:sz w:val="24"/>
          <w:szCs w:val="24"/>
          <w:bdr w:val="none" w:sz="0" w:space="0" w:color="auto" w:frame="1"/>
        </w:rPr>
        <w:t>“</w:t>
      </w:r>
      <w:r w:rsidRPr="00B03C5B">
        <w:rPr>
          <w:rFonts w:ascii="仿宋" w:eastAsia="仿宋" w:hAnsi="仿宋" w:cs="宋体" w:hint="eastAsia"/>
          <w:color w:val="333333"/>
          <w:kern w:val="0"/>
          <w:sz w:val="24"/>
          <w:szCs w:val="24"/>
          <w:bdr w:val="none" w:sz="0" w:space="0" w:color="auto" w:frame="1"/>
        </w:rPr>
        <w:t>申请人姓名+成果类”</w:t>
      </w:r>
      <w:r w:rsidRPr="00B03C5B">
        <w:rPr>
          <w:rFonts w:ascii="Century Gothic" w:eastAsia="宋体" w:hAnsi="Century Gothic" w:cs="宋体"/>
          <w:b/>
          <w:bCs/>
          <w:color w:val="333333"/>
          <w:kern w:val="0"/>
          <w:sz w:val="24"/>
          <w:szCs w:val="24"/>
          <w:bdr w:val="none" w:sz="0" w:space="0" w:color="auto" w:frame="1"/>
        </w:rPr>
        <w:t>提供以下内容</w:t>
      </w:r>
      <w:r w:rsidRPr="00B03C5B">
        <w:rPr>
          <w:rFonts w:ascii="仿宋" w:eastAsia="仿宋" w:hAnsi="仿宋" w:cs="宋体" w:hint="eastAsia"/>
          <w:color w:val="333333"/>
          <w:kern w:val="0"/>
          <w:sz w:val="24"/>
          <w:szCs w:val="24"/>
          <w:bdr w:val="none" w:sz="0" w:space="0" w:color="auto" w:frame="1"/>
        </w:rPr>
        <w:t>：</w:t>
      </w:r>
    </w:p>
    <w:p w14:paraId="03AC9394"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t>①科研项目：立项文件、项目书封面、申请人排序页面原件。</w:t>
      </w:r>
    </w:p>
    <w:p w14:paraId="0EA64300" w14:textId="77777777" w:rsidR="00B03C5B" w:rsidRPr="00B03C5B" w:rsidRDefault="00B03C5B" w:rsidP="00B03C5B">
      <w:pPr>
        <w:widowControl/>
        <w:spacing w:line="555" w:lineRule="atLeast"/>
        <w:ind w:firstLine="645"/>
        <w:jc w:val="left"/>
        <w:rPr>
          <w:rFonts w:ascii="Century Gothic" w:eastAsia="宋体" w:hAnsi="Century Gothic" w:cs="宋体"/>
          <w:color w:val="212830"/>
          <w:kern w:val="0"/>
          <w:sz w:val="24"/>
          <w:szCs w:val="24"/>
        </w:rPr>
      </w:pPr>
      <w:r w:rsidRPr="00B03C5B">
        <w:rPr>
          <w:rFonts w:ascii="仿宋" w:eastAsia="仿宋" w:hAnsi="仿宋" w:cs="宋体" w:hint="eastAsia"/>
          <w:color w:val="333333"/>
          <w:kern w:val="0"/>
          <w:sz w:val="24"/>
          <w:szCs w:val="24"/>
          <w:bdr w:val="none" w:sz="0" w:space="0" w:color="auto" w:frame="1"/>
        </w:rPr>
        <w:lastRenderedPageBreak/>
        <w:t>②科技奖励：奖励证书和（或奖励文件）原件。</w:t>
      </w:r>
    </w:p>
    <w:p w14:paraId="479257B5" w14:textId="053F910F" w:rsidR="000241CA" w:rsidRPr="000241CA" w:rsidRDefault="008B6C2E" w:rsidP="00A03732">
      <w:pPr>
        <w:pStyle w:val="a7"/>
        <w:ind w:firstLineChars="100" w:firstLine="241"/>
        <w:rPr>
          <w:rFonts w:ascii="仿宋" w:eastAsia="仿宋" w:hAnsi="仿宋"/>
          <w:bCs/>
          <w:color w:val="212830"/>
          <w:bdr w:val="none" w:sz="0" w:space="0" w:color="auto" w:frame="1"/>
        </w:rPr>
      </w:pPr>
      <w:r>
        <w:rPr>
          <w:rFonts w:ascii="仿宋" w:eastAsia="仿宋" w:hAnsi="仿宋" w:hint="eastAsia"/>
          <w:b/>
          <w:color w:val="212830"/>
          <w:bdr w:val="none" w:sz="0" w:space="0" w:color="auto" w:frame="1"/>
        </w:rPr>
        <w:t>2</w:t>
      </w:r>
      <w:r w:rsidR="000241CA" w:rsidRPr="000241CA">
        <w:rPr>
          <w:rFonts w:ascii="仿宋" w:eastAsia="仿宋" w:hAnsi="仿宋"/>
          <w:b/>
          <w:color w:val="212830"/>
          <w:bdr w:val="none" w:sz="0" w:space="0" w:color="auto" w:frame="1"/>
        </w:rPr>
        <w:t>.</w:t>
      </w:r>
      <w:r w:rsidR="000241CA" w:rsidRPr="000241CA">
        <w:rPr>
          <w:rFonts w:ascii="仿宋" w:eastAsia="仿宋" w:hAnsi="仿宋"/>
          <w:b/>
          <w:bCs/>
          <w:color w:val="212830"/>
          <w:bdr w:val="none" w:sz="0" w:space="0" w:color="auto" w:frame="1"/>
        </w:rPr>
        <w:t>复试</w:t>
      </w:r>
      <w:r w:rsidR="000241CA" w:rsidRPr="000241CA">
        <w:rPr>
          <w:rFonts w:ascii="仿宋" w:eastAsia="仿宋" w:hAnsi="仿宋" w:hint="eastAsia"/>
          <w:b/>
          <w:bCs/>
          <w:color w:val="212830"/>
          <w:bdr w:val="none" w:sz="0" w:space="0" w:color="auto" w:frame="1"/>
        </w:rPr>
        <w:t>时间</w:t>
      </w:r>
      <w:r w:rsidR="000241CA" w:rsidRPr="000241CA">
        <w:rPr>
          <w:rFonts w:ascii="仿宋" w:eastAsia="仿宋" w:hAnsi="仿宋"/>
          <w:b/>
          <w:bCs/>
          <w:color w:val="212830"/>
          <w:bdr w:val="none" w:sz="0" w:space="0" w:color="auto" w:frame="1"/>
        </w:rPr>
        <w:t>：</w:t>
      </w:r>
      <w:r w:rsidR="000241CA">
        <w:rPr>
          <w:rFonts w:ascii="仿宋" w:eastAsia="仿宋" w:hAnsi="仿宋" w:hint="eastAsia"/>
          <w:bCs/>
          <w:color w:val="212830"/>
          <w:bdr w:val="none" w:sz="0" w:space="0" w:color="auto" w:frame="1"/>
        </w:rPr>
        <w:t xml:space="preserve"> </w:t>
      </w:r>
      <w:r w:rsidR="00D55959" w:rsidRPr="00F8567E">
        <w:rPr>
          <w:rFonts w:ascii="仿宋" w:eastAsia="仿宋" w:hAnsi="仿宋" w:hint="eastAsia"/>
          <w:color w:val="212830"/>
          <w:bdr w:val="none" w:sz="0" w:space="0" w:color="auto" w:frame="1"/>
        </w:rPr>
        <w:t xml:space="preserve"> </w:t>
      </w:r>
      <w:r w:rsidR="00A52E00" w:rsidRPr="00F8567E">
        <w:rPr>
          <w:rFonts w:ascii="仿宋" w:eastAsia="仿宋" w:hAnsi="仿宋" w:hint="eastAsia"/>
          <w:color w:val="212830"/>
          <w:bdr w:val="none" w:sz="0" w:space="0" w:color="auto" w:frame="1"/>
        </w:rPr>
        <w:t>202</w:t>
      </w:r>
      <w:r w:rsidR="004D6A33" w:rsidRPr="00F8567E">
        <w:rPr>
          <w:rFonts w:ascii="仿宋" w:eastAsia="仿宋" w:hAnsi="仿宋" w:hint="eastAsia"/>
          <w:color w:val="212830"/>
          <w:bdr w:val="none" w:sz="0" w:space="0" w:color="auto" w:frame="1"/>
        </w:rPr>
        <w:t>5</w:t>
      </w:r>
      <w:r w:rsidR="00A52E00" w:rsidRPr="00F8567E">
        <w:rPr>
          <w:rFonts w:ascii="仿宋" w:eastAsia="仿宋" w:hAnsi="仿宋" w:hint="eastAsia"/>
          <w:color w:val="212830"/>
          <w:bdr w:val="none" w:sz="0" w:space="0" w:color="auto" w:frame="1"/>
        </w:rPr>
        <w:t>年1月1</w:t>
      </w:r>
      <w:r w:rsidR="004D6A33" w:rsidRPr="00F8567E">
        <w:rPr>
          <w:rFonts w:ascii="仿宋" w:eastAsia="仿宋" w:hAnsi="仿宋" w:hint="eastAsia"/>
          <w:color w:val="212830"/>
          <w:bdr w:val="none" w:sz="0" w:space="0" w:color="auto" w:frame="1"/>
        </w:rPr>
        <w:t>4</w:t>
      </w:r>
      <w:r w:rsidR="00A52E00" w:rsidRPr="00F8567E">
        <w:rPr>
          <w:rFonts w:ascii="仿宋" w:eastAsia="仿宋" w:hAnsi="仿宋" w:hint="eastAsia"/>
          <w:color w:val="212830"/>
          <w:bdr w:val="none" w:sz="0" w:space="0" w:color="auto" w:frame="1"/>
        </w:rPr>
        <w:t>日</w:t>
      </w:r>
      <w:r w:rsidR="003A7514" w:rsidRPr="00F8567E">
        <w:rPr>
          <w:rFonts w:ascii="仿宋" w:eastAsia="仿宋" w:hAnsi="仿宋" w:hint="eastAsia"/>
          <w:color w:val="212830"/>
          <w:bdr w:val="none" w:sz="0" w:space="0" w:color="auto" w:frame="1"/>
        </w:rPr>
        <w:t>周</w:t>
      </w:r>
      <w:r w:rsidR="004D6A33" w:rsidRPr="00F8567E">
        <w:rPr>
          <w:rFonts w:ascii="仿宋" w:eastAsia="仿宋" w:hAnsi="仿宋" w:hint="eastAsia"/>
          <w:color w:val="212830"/>
          <w:bdr w:val="none" w:sz="0" w:space="0" w:color="auto" w:frame="1"/>
        </w:rPr>
        <w:t>二</w:t>
      </w:r>
      <w:r w:rsidR="00A52E00" w:rsidRPr="00F8567E">
        <w:rPr>
          <w:rFonts w:ascii="仿宋" w:eastAsia="仿宋" w:hAnsi="仿宋" w:hint="eastAsia"/>
          <w:color w:val="212830"/>
          <w:bdr w:val="none" w:sz="0" w:space="0" w:color="auto" w:frame="1"/>
        </w:rPr>
        <w:t>14：00</w:t>
      </w:r>
      <w:r w:rsidR="00A52E00">
        <w:rPr>
          <w:rFonts w:ascii="仿宋" w:eastAsia="仿宋" w:hAnsi="仿宋" w:hint="eastAsia"/>
          <w:bCs/>
          <w:color w:val="212830"/>
          <w:bdr w:val="none" w:sz="0" w:space="0" w:color="auto" w:frame="1"/>
        </w:rPr>
        <w:t xml:space="preserve"> </w:t>
      </w:r>
    </w:p>
    <w:p w14:paraId="543BA441" w14:textId="04567F28" w:rsidR="008B6C2E" w:rsidRPr="000241CA" w:rsidRDefault="008B6C2E" w:rsidP="00A03732">
      <w:pPr>
        <w:pStyle w:val="a7"/>
        <w:ind w:firstLineChars="100" w:firstLine="241"/>
        <w:rPr>
          <w:rFonts w:ascii="仿宋" w:eastAsia="仿宋" w:hAnsi="仿宋"/>
          <w:bCs/>
          <w:color w:val="212830"/>
          <w:bdr w:val="none" w:sz="0" w:space="0" w:color="auto" w:frame="1"/>
        </w:rPr>
      </w:pPr>
      <w:r>
        <w:rPr>
          <w:rFonts w:ascii="仿宋" w:eastAsia="仿宋" w:hAnsi="仿宋" w:hint="eastAsia"/>
          <w:b/>
          <w:color w:val="212830"/>
          <w:bdr w:val="none" w:sz="0" w:space="0" w:color="auto" w:frame="1"/>
        </w:rPr>
        <w:t>3</w:t>
      </w:r>
      <w:r w:rsidR="000241CA" w:rsidRPr="000241CA">
        <w:rPr>
          <w:rFonts w:ascii="仿宋" w:eastAsia="仿宋" w:hAnsi="仿宋"/>
          <w:b/>
          <w:color w:val="212830"/>
          <w:bdr w:val="none" w:sz="0" w:space="0" w:color="auto" w:frame="1"/>
        </w:rPr>
        <w:t>.</w:t>
      </w:r>
      <w:r w:rsidR="000241CA" w:rsidRPr="000241CA">
        <w:rPr>
          <w:rFonts w:ascii="仿宋" w:eastAsia="仿宋" w:hAnsi="仿宋" w:hint="eastAsia"/>
          <w:b/>
          <w:bCs/>
          <w:color w:val="212830"/>
          <w:bdr w:val="none" w:sz="0" w:space="0" w:color="auto" w:frame="1"/>
        </w:rPr>
        <w:t>复试形式：</w:t>
      </w:r>
      <w:r w:rsidR="000241CA" w:rsidRPr="000241CA">
        <w:rPr>
          <w:rFonts w:ascii="仿宋" w:eastAsia="仿宋" w:hAnsi="仿宋"/>
          <w:bCs/>
          <w:color w:val="212830"/>
          <w:bdr w:val="none" w:sz="0" w:space="0" w:color="auto" w:frame="1"/>
        </w:rPr>
        <w:t xml:space="preserve"> </w:t>
      </w:r>
      <w:r>
        <w:rPr>
          <w:rFonts w:ascii="仿宋" w:eastAsia="仿宋" w:hAnsi="仿宋"/>
          <w:bCs/>
          <w:color w:val="212830"/>
          <w:bdr w:val="none" w:sz="0" w:space="0" w:color="auto" w:frame="1"/>
        </w:rPr>
        <w:t>线下面试</w:t>
      </w:r>
      <w:r>
        <w:rPr>
          <w:rFonts w:ascii="仿宋" w:eastAsia="仿宋" w:hAnsi="仿宋" w:hint="eastAsia"/>
          <w:bCs/>
          <w:color w:val="212830"/>
          <w:bdr w:val="none" w:sz="0" w:space="0" w:color="auto" w:frame="1"/>
        </w:rPr>
        <w:t>，</w:t>
      </w:r>
      <w:r>
        <w:rPr>
          <w:rFonts w:ascii="仿宋" w:eastAsia="仿宋" w:hAnsi="仿宋"/>
          <w:bCs/>
          <w:color w:val="212830"/>
          <w:bdr w:val="none" w:sz="0" w:space="0" w:color="auto" w:frame="1"/>
        </w:rPr>
        <w:t>地点</w:t>
      </w:r>
      <w:r w:rsidR="00872DF2">
        <w:rPr>
          <w:rFonts w:ascii="仿宋" w:eastAsia="仿宋" w:hAnsi="仿宋" w:hint="eastAsia"/>
          <w:bCs/>
          <w:color w:val="212830"/>
          <w:bdr w:val="none" w:sz="0" w:space="0" w:color="auto" w:frame="1"/>
        </w:rPr>
        <w:t>;</w:t>
      </w:r>
      <w:r>
        <w:rPr>
          <w:rFonts w:ascii="仿宋" w:eastAsia="仿宋" w:hAnsi="仿宋"/>
          <w:bCs/>
          <w:color w:val="212830"/>
          <w:bdr w:val="none" w:sz="0" w:space="0" w:color="auto" w:frame="1"/>
        </w:rPr>
        <w:t>滨文校区</w:t>
      </w:r>
      <w:r>
        <w:rPr>
          <w:rFonts w:ascii="仿宋" w:eastAsia="仿宋" w:hAnsi="仿宋" w:hint="eastAsia"/>
          <w:bCs/>
          <w:color w:val="212830"/>
          <w:bdr w:val="none" w:sz="0" w:space="0" w:color="auto" w:frame="1"/>
        </w:rPr>
        <w:t>3号楼35</w:t>
      </w:r>
      <w:r w:rsidR="000C132B">
        <w:rPr>
          <w:rFonts w:ascii="仿宋" w:eastAsia="仿宋" w:hAnsi="仿宋"/>
          <w:bCs/>
          <w:color w:val="212830"/>
          <w:bdr w:val="none" w:sz="0" w:space="0" w:color="auto" w:frame="1"/>
        </w:rPr>
        <w:t>18</w:t>
      </w:r>
      <w:r w:rsidR="0035717A">
        <w:rPr>
          <w:rFonts w:ascii="仿宋" w:eastAsia="仿宋" w:hAnsi="仿宋"/>
          <w:bCs/>
          <w:color w:val="212830"/>
          <w:bdr w:val="none" w:sz="0" w:space="0" w:color="auto" w:frame="1"/>
        </w:rPr>
        <w:t>-1</w:t>
      </w:r>
      <w:r>
        <w:rPr>
          <w:rFonts w:ascii="仿宋" w:eastAsia="仿宋" w:hAnsi="仿宋" w:hint="eastAsia"/>
          <w:bCs/>
          <w:color w:val="212830"/>
          <w:bdr w:val="none" w:sz="0" w:space="0" w:color="auto" w:frame="1"/>
        </w:rPr>
        <w:t>会议室</w:t>
      </w:r>
    </w:p>
    <w:p w14:paraId="0F1921DD" w14:textId="77777777" w:rsidR="000241CA" w:rsidRPr="008B6C2E" w:rsidRDefault="008B6C2E" w:rsidP="00A03732">
      <w:pPr>
        <w:pStyle w:val="a7"/>
        <w:ind w:firstLineChars="100" w:firstLine="241"/>
        <w:rPr>
          <w:rFonts w:ascii="仿宋" w:eastAsia="仿宋" w:hAnsi="仿宋"/>
          <w:color w:val="212830"/>
          <w:bdr w:val="none" w:sz="0" w:space="0" w:color="auto" w:frame="1"/>
        </w:rPr>
      </w:pPr>
      <w:r>
        <w:rPr>
          <w:rFonts w:ascii="仿宋" w:eastAsia="仿宋" w:hAnsi="仿宋" w:hint="eastAsia"/>
          <w:b/>
          <w:color w:val="212830"/>
          <w:bdr w:val="none" w:sz="0" w:space="0" w:color="auto" w:frame="1"/>
        </w:rPr>
        <w:t>4</w:t>
      </w:r>
      <w:r w:rsidR="000241CA" w:rsidRPr="000241CA">
        <w:rPr>
          <w:rFonts w:ascii="仿宋" w:eastAsia="仿宋" w:hAnsi="仿宋"/>
          <w:b/>
          <w:color w:val="212830"/>
          <w:bdr w:val="none" w:sz="0" w:space="0" w:color="auto" w:frame="1"/>
        </w:rPr>
        <w:t>.</w:t>
      </w:r>
      <w:r w:rsidR="000241CA" w:rsidRPr="000241CA">
        <w:rPr>
          <w:rFonts w:ascii="仿宋" w:eastAsia="仿宋" w:hAnsi="仿宋" w:hint="eastAsia"/>
          <w:b/>
          <w:bCs/>
          <w:color w:val="212830"/>
          <w:bdr w:val="none" w:sz="0" w:space="0" w:color="auto" w:frame="1"/>
        </w:rPr>
        <w:t>复试要求：</w:t>
      </w:r>
      <w:r w:rsidR="000241CA" w:rsidRPr="000241CA">
        <w:rPr>
          <w:rFonts w:ascii="仿宋" w:eastAsia="仿宋" w:hAnsi="仿宋" w:hint="eastAsia"/>
          <w:bCs/>
          <w:color w:val="212830"/>
          <w:bdr w:val="none" w:sz="0" w:space="0" w:color="auto" w:frame="1"/>
        </w:rPr>
        <w:t>面试含</w:t>
      </w:r>
      <w:r w:rsidR="000241CA" w:rsidRPr="000241CA">
        <w:rPr>
          <w:rFonts w:ascii="仿宋" w:eastAsia="仿宋" w:hAnsi="仿宋"/>
          <w:color w:val="212830"/>
          <w:bdr w:val="none" w:sz="0" w:space="0" w:color="auto" w:frame="1"/>
        </w:rPr>
        <w:t>听力、口语及专业英语</w:t>
      </w:r>
      <w:r w:rsidR="000241CA" w:rsidRPr="000241CA">
        <w:rPr>
          <w:rFonts w:ascii="仿宋" w:eastAsia="仿宋" w:hAnsi="仿宋" w:hint="eastAsia"/>
          <w:color w:val="212830"/>
          <w:bdr w:val="none" w:sz="0" w:space="0" w:color="auto" w:frame="1"/>
        </w:rPr>
        <w:t>测试、综合素质测试</w:t>
      </w:r>
      <w:r w:rsidR="000241CA" w:rsidRPr="000241CA">
        <w:rPr>
          <w:rFonts w:ascii="仿宋" w:eastAsia="仿宋" w:hAnsi="仿宋"/>
          <w:color w:val="212830"/>
          <w:bdr w:val="none" w:sz="0" w:space="0" w:color="auto" w:frame="1"/>
        </w:rPr>
        <w:t>。</w:t>
      </w:r>
      <w:r w:rsidR="000241CA" w:rsidRPr="000241CA">
        <w:rPr>
          <w:rFonts w:ascii="仿宋" w:eastAsia="仿宋" w:hAnsi="仿宋" w:hint="eastAsia"/>
          <w:color w:val="212830"/>
          <w:bdr w:val="none" w:sz="0" w:space="0" w:color="auto" w:frame="1"/>
        </w:rPr>
        <w:t>全面考查考生综合运用所学知识的能力、科研创新能力、对本学科前沿领域及最新研究动态的掌握情况等，并对考生进行外国语的听、说、读等能力测试。参考考生的申请材料，进行综合测评，判断考生是否具备博士研究</w:t>
      </w:r>
      <w:r w:rsidR="00872DF2">
        <w:rPr>
          <w:rFonts w:ascii="仿宋" w:eastAsia="仿宋" w:hAnsi="仿宋" w:hint="eastAsia"/>
          <w:color w:val="212830"/>
          <w:bdr w:val="none" w:sz="0" w:space="0" w:color="auto" w:frame="1"/>
        </w:rPr>
        <w:t>生</w:t>
      </w:r>
      <w:r w:rsidR="000241CA" w:rsidRPr="000241CA">
        <w:rPr>
          <w:rFonts w:ascii="仿宋" w:eastAsia="仿宋" w:hAnsi="仿宋" w:hint="eastAsia"/>
          <w:color w:val="212830"/>
          <w:bdr w:val="none" w:sz="0" w:space="0" w:color="auto" w:frame="1"/>
        </w:rPr>
        <w:t>培养的潜能和素质。</w:t>
      </w:r>
    </w:p>
    <w:p w14:paraId="5234E35E" w14:textId="77777777" w:rsidR="000241CA" w:rsidRPr="000241CA" w:rsidRDefault="008B6C2E" w:rsidP="00A03732">
      <w:pPr>
        <w:pStyle w:val="a7"/>
        <w:ind w:firstLineChars="100" w:firstLine="241"/>
        <w:rPr>
          <w:rFonts w:ascii="仿宋" w:eastAsia="仿宋" w:hAnsi="仿宋"/>
          <w:b/>
          <w:bCs/>
          <w:color w:val="212830"/>
          <w:u w:val="single"/>
          <w:bdr w:val="none" w:sz="0" w:space="0" w:color="auto" w:frame="1"/>
        </w:rPr>
      </w:pPr>
      <w:r>
        <w:rPr>
          <w:rFonts w:ascii="仿宋" w:eastAsia="仿宋" w:hAnsi="仿宋" w:hint="eastAsia"/>
          <w:b/>
          <w:color w:val="212830"/>
          <w:bdr w:val="none" w:sz="0" w:space="0" w:color="auto" w:frame="1"/>
        </w:rPr>
        <w:t>5</w:t>
      </w:r>
      <w:r w:rsidR="000241CA" w:rsidRPr="000241CA">
        <w:rPr>
          <w:rFonts w:ascii="仿宋" w:eastAsia="仿宋" w:hAnsi="仿宋"/>
          <w:b/>
          <w:color w:val="212830"/>
          <w:bdr w:val="none" w:sz="0" w:space="0" w:color="auto" w:frame="1"/>
        </w:rPr>
        <w:t>.</w:t>
      </w:r>
      <w:r w:rsidR="000241CA" w:rsidRPr="000241CA">
        <w:rPr>
          <w:rFonts w:ascii="仿宋" w:eastAsia="仿宋" w:hAnsi="仿宋"/>
          <w:b/>
          <w:bCs/>
          <w:color w:val="212830"/>
          <w:bdr w:val="none" w:sz="0" w:space="0" w:color="auto" w:frame="1"/>
        </w:rPr>
        <w:t>考生体检</w:t>
      </w:r>
      <w:r w:rsidR="000241CA" w:rsidRPr="000241CA">
        <w:rPr>
          <w:rFonts w:ascii="仿宋" w:eastAsia="仿宋" w:hAnsi="仿宋" w:hint="eastAsia"/>
          <w:b/>
          <w:bCs/>
          <w:color w:val="212830"/>
          <w:bdr w:val="none" w:sz="0" w:space="0" w:color="auto" w:frame="1"/>
        </w:rPr>
        <w:t>：</w:t>
      </w:r>
      <w:r w:rsidR="000241CA" w:rsidRPr="000241CA">
        <w:rPr>
          <w:rFonts w:ascii="仿宋" w:eastAsia="仿宋" w:hAnsi="仿宋" w:hint="eastAsia"/>
          <w:bCs/>
          <w:color w:val="212830"/>
          <w:bdr w:val="none" w:sz="0" w:space="0" w:color="auto" w:frame="1"/>
        </w:rPr>
        <w:t>复试后被拟录取的考生，</w:t>
      </w:r>
      <w:r w:rsidR="000241CA" w:rsidRPr="000241CA">
        <w:rPr>
          <w:rFonts w:ascii="仿宋" w:eastAsia="仿宋" w:hAnsi="仿宋"/>
          <w:bCs/>
          <w:color w:val="212830"/>
          <w:bdr w:val="none" w:sz="0" w:space="0" w:color="auto" w:frame="1"/>
        </w:rPr>
        <w:t>按照学校统一要求进行体检。</w:t>
      </w:r>
      <w:r w:rsidR="000241CA" w:rsidRPr="000241CA">
        <w:rPr>
          <w:rFonts w:ascii="仿宋" w:eastAsia="仿宋" w:hAnsi="仿宋"/>
          <w:color w:val="212830"/>
          <w:bdr w:val="none" w:sz="0" w:space="0" w:color="auto" w:frame="1"/>
        </w:rPr>
        <w:t xml:space="preserve">  </w:t>
      </w:r>
    </w:p>
    <w:p w14:paraId="52035CF2" w14:textId="77777777" w:rsidR="000241CA" w:rsidRPr="000241CA" w:rsidRDefault="000241CA" w:rsidP="000241CA">
      <w:pPr>
        <w:pStyle w:val="a7"/>
        <w:rPr>
          <w:rFonts w:ascii="仿宋" w:eastAsia="仿宋" w:hAnsi="仿宋"/>
          <w:b/>
          <w:color w:val="212830"/>
          <w:bdr w:val="none" w:sz="0" w:space="0" w:color="auto" w:frame="1"/>
        </w:rPr>
      </w:pPr>
      <w:r w:rsidRPr="000241CA">
        <w:rPr>
          <w:rFonts w:ascii="仿宋" w:eastAsia="仿宋" w:hAnsi="仿宋"/>
          <w:b/>
          <w:color w:val="212830"/>
          <w:bdr w:val="none" w:sz="0" w:space="0" w:color="auto" w:frame="1"/>
        </w:rPr>
        <w:t>五</w:t>
      </w:r>
      <w:r w:rsidRPr="000241CA">
        <w:rPr>
          <w:rFonts w:ascii="仿宋" w:eastAsia="仿宋" w:hAnsi="仿宋" w:hint="eastAsia"/>
          <w:b/>
          <w:color w:val="212830"/>
          <w:bdr w:val="none" w:sz="0" w:space="0" w:color="auto" w:frame="1"/>
        </w:rPr>
        <w:t>、</w:t>
      </w:r>
      <w:r w:rsidRPr="000241CA">
        <w:rPr>
          <w:rFonts w:ascii="仿宋" w:eastAsia="仿宋" w:hAnsi="仿宋"/>
          <w:b/>
          <w:color w:val="212830"/>
          <w:bdr w:val="none" w:sz="0" w:space="0" w:color="auto" w:frame="1"/>
        </w:rPr>
        <w:t>成绩核算</w:t>
      </w:r>
    </w:p>
    <w:p w14:paraId="66119AE9" w14:textId="77777777" w:rsidR="000241CA" w:rsidRPr="000241CA" w:rsidRDefault="000241CA" w:rsidP="00A03732">
      <w:pPr>
        <w:pStyle w:val="a7"/>
        <w:ind w:firstLineChars="100" w:firstLine="241"/>
        <w:rPr>
          <w:rFonts w:ascii="仿宋" w:eastAsia="仿宋" w:hAnsi="仿宋"/>
          <w:color w:val="212830"/>
          <w:bdr w:val="none" w:sz="0" w:space="0" w:color="auto" w:frame="1"/>
        </w:rPr>
      </w:pPr>
      <w:r w:rsidRPr="008B6C2E">
        <w:rPr>
          <w:rFonts w:ascii="仿宋" w:eastAsia="仿宋" w:hAnsi="仿宋"/>
          <w:b/>
          <w:color w:val="212830"/>
          <w:bdr w:val="none" w:sz="0" w:space="0" w:color="auto" w:frame="1"/>
        </w:rPr>
        <w:t>1.</w:t>
      </w:r>
      <w:r w:rsidRPr="000241CA">
        <w:rPr>
          <w:rFonts w:ascii="仿宋" w:eastAsia="仿宋" w:hAnsi="仿宋" w:hint="eastAsia"/>
          <w:color w:val="212830"/>
          <w:bdr w:val="none" w:sz="0" w:space="0" w:color="auto" w:frame="1"/>
        </w:rPr>
        <w:t>面</w:t>
      </w:r>
      <w:r w:rsidRPr="000241CA">
        <w:rPr>
          <w:rFonts w:ascii="仿宋" w:eastAsia="仿宋" w:hAnsi="仿宋"/>
          <w:color w:val="212830"/>
          <w:bdr w:val="none" w:sz="0" w:space="0" w:color="auto" w:frame="1"/>
        </w:rPr>
        <w:t>试成绩比例：英语10%、综合素质能力90%，合计100％</w:t>
      </w:r>
      <w:r w:rsidRPr="000241CA">
        <w:rPr>
          <w:rFonts w:ascii="仿宋" w:eastAsia="仿宋" w:hAnsi="仿宋" w:hint="eastAsia"/>
          <w:color w:val="212830"/>
          <w:bdr w:val="none" w:sz="0" w:space="0" w:color="auto" w:frame="1"/>
        </w:rPr>
        <w:t>。总成绩=导师审查打分*20%+面试成绩*80%。</w:t>
      </w:r>
    </w:p>
    <w:p w14:paraId="4C70C52B" w14:textId="77777777" w:rsidR="000241CA" w:rsidRPr="000241CA" w:rsidRDefault="000241CA" w:rsidP="00A03732">
      <w:pPr>
        <w:pStyle w:val="a7"/>
        <w:ind w:firstLineChars="100" w:firstLine="241"/>
        <w:rPr>
          <w:rFonts w:ascii="仿宋" w:eastAsia="仿宋" w:hAnsi="仿宋"/>
          <w:color w:val="212830"/>
          <w:bdr w:val="none" w:sz="0" w:space="0" w:color="auto" w:frame="1"/>
        </w:rPr>
      </w:pPr>
      <w:r w:rsidRPr="000241CA">
        <w:rPr>
          <w:rFonts w:ascii="仿宋" w:eastAsia="仿宋" w:hAnsi="仿宋"/>
          <w:b/>
          <w:color w:val="212830"/>
          <w:bdr w:val="none" w:sz="0" w:space="0" w:color="auto" w:frame="1"/>
        </w:rPr>
        <w:t>2.</w:t>
      </w:r>
      <w:r w:rsidRPr="000241CA">
        <w:rPr>
          <w:rFonts w:ascii="仿宋" w:eastAsia="仿宋" w:hAnsi="仿宋"/>
          <w:color w:val="212830"/>
          <w:bdr w:val="none" w:sz="0" w:space="0" w:color="auto" w:frame="1"/>
        </w:rPr>
        <w:t>复试组全体成员必须在复试记录本上签字，面试结束后给出复试成绩和总成绩，根据招生计划，淘汰复试不及格考生或总成绩靠后的考生，最后确定拟录取名单。</w:t>
      </w:r>
    </w:p>
    <w:p w14:paraId="1D48EB60" w14:textId="77777777" w:rsidR="000241CA" w:rsidRPr="000241CA" w:rsidRDefault="000241CA" w:rsidP="008B6C2E">
      <w:pPr>
        <w:pStyle w:val="a7"/>
        <w:rPr>
          <w:rFonts w:ascii="仿宋" w:eastAsia="仿宋" w:hAnsi="仿宋"/>
          <w:b/>
          <w:color w:val="212830"/>
          <w:bdr w:val="none" w:sz="0" w:space="0" w:color="auto" w:frame="1"/>
        </w:rPr>
      </w:pPr>
      <w:r w:rsidRPr="000241CA">
        <w:rPr>
          <w:rFonts w:ascii="仿宋" w:eastAsia="仿宋" w:hAnsi="仿宋"/>
          <w:b/>
          <w:color w:val="212830"/>
          <w:bdr w:val="none" w:sz="0" w:space="0" w:color="auto" w:frame="1"/>
        </w:rPr>
        <w:t>六</w:t>
      </w:r>
      <w:r w:rsidRPr="000241CA">
        <w:rPr>
          <w:rFonts w:ascii="仿宋" w:eastAsia="仿宋" w:hAnsi="仿宋" w:hint="eastAsia"/>
          <w:b/>
          <w:color w:val="212830"/>
          <w:bdr w:val="none" w:sz="0" w:space="0" w:color="auto" w:frame="1"/>
        </w:rPr>
        <w:t>、</w:t>
      </w:r>
      <w:r w:rsidRPr="000241CA">
        <w:rPr>
          <w:rFonts w:ascii="仿宋" w:eastAsia="仿宋" w:hAnsi="仿宋"/>
          <w:b/>
          <w:color w:val="212830"/>
          <w:bdr w:val="none" w:sz="0" w:space="0" w:color="auto" w:frame="1"/>
        </w:rPr>
        <w:t>投诉程序</w:t>
      </w:r>
    </w:p>
    <w:p w14:paraId="117A72CE" w14:textId="77777777" w:rsidR="000241CA" w:rsidRDefault="000241CA" w:rsidP="008B6C2E">
      <w:pPr>
        <w:pStyle w:val="a7"/>
        <w:ind w:firstLineChars="200" w:firstLine="480"/>
        <w:rPr>
          <w:rFonts w:ascii="仿宋" w:eastAsia="仿宋" w:hAnsi="仿宋"/>
          <w:color w:val="212830"/>
          <w:bdr w:val="none" w:sz="0" w:space="0" w:color="auto" w:frame="1"/>
        </w:rPr>
      </w:pPr>
      <w:r w:rsidRPr="000241CA">
        <w:rPr>
          <w:rFonts w:ascii="仿宋" w:eastAsia="仿宋" w:hAnsi="仿宋"/>
          <w:color w:val="212830"/>
          <w:bdr w:val="none" w:sz="0" w:space="0" w:color="auto" w:frame="1"/>
        </w:rPr>
        <w:t>学生复试结束后如对复试结果有异议者，须在3天内向学院提出书面申请，经复试领导小组复核后给出回复。</w:t>
      </w:r>
    </w:p>
    <w:p w14:paraId="219313C4" w14:textId="30F7A0CE" w:rsidR="000241CA" w:rsidRPr="000241CA" w:rsidRDefault="000241CA" w:rsidP="000241CA">
      <w:pPr>
        <w:pStyle w:val="a7"/>
        <w:rPr>
          <w:rFonts w:ascii="仿宋" w:eastAsia="仿宋" w:hAnsi="仿宋"/>
          <w:color w:val="212830"/>
          <w:bdr w:val="none" w:sz="0" w:space="0" w:color="auto" w:frame="1"/>
        </w:rPr>
      </w:pPr>
      <w:r w:rsidRPr="00EE1950">
        <w:rPr>
          <w:rFonts w:ascii="仿宋" w:eastAsia="仿宋" w:hAnsi="仿宋"/>
          <w:color w:val="212830"/>
          <w:bdr w:val="none" w:sz="0" w:space="0" w:color="auto" w:frame="1"/>
        </w:rPr>
        <w:t>联系人：</w:t>
      </w:r>
      <w:r w:rsidR="00EE1950" w:rsidRPr="00EE1950">
        <w:rPr>
          <w:rFonts w:ascii="仿宋" w:eastAsia="仿宋" w:hAnsi="仿宋" w:hint="eastAsia"/>
          <w:color w:val="212830"/>
          <w:bdr w:val="none" w:sz="0" w:space="0" w:color="auto" w:frame="1"/>
        </w:rPr>
        <w:t>饶</w:t>
      </w:r>
      <w:r w:rsidRPr="00EE1950">
        <w:rPr>
          <w:rFonts w:ascii="仿宋" w:eastAsia="仿宋" w:hAnsi="仿宋" w:hint="eastAsia"/>
          <w:color w:val="212830"/>
          <w:bdr w:val="none" w:sz="0" w:space="0" w:color="auto" w:frame="1"/>
        </w:rPr>
        <w:t>老师，联系电话：</w:t>
      </w:r>
      <w:r w:rsidR="00EE1950" w:rsidRPr="00EE1950">
        <w:rPr>
          <w:rFonts w:ascii="仿宋" w:eastAsia="仿宋" w:hAnsi="仿宋"/>
          <w:color w:val="212830"/>
          <w:bdr w:val="none" w:sz="0" w:space="0" w:color="auto" w:frame="1"/>
        </w:rPr>
        <w:t>15700156937</w:t>
      </w:r>
      <w:r w:rsidRPr="00EE1950">
        <w:rPr>
          <w:rFonts w:ascii="仿宋" w:eastAsia="仿宋" w:hAnsi="仿宋" w:hint="eastAsia"/>
          <w:color w:val="212830"/>
          <w:bdr w:val="none" w:sz="0" w:space="0" w:color="auto" w:frame="1"/>
        </w:rPr>
        <w:t>。</w:t>
      </w:r>
      <w:r w:rsidRPr="000241CA">
        <w:rPr>
          <w:rFonts w:ascii="仿宋" w:eastAsia="仿宋" w:hAnsi="仿宋"/>
          <w:color w:val="212830"/>
          <w:bdr w:val="none" w:sz="0" w:space="0" w:color="auto" w:frame="1"/>
        </w:rPr>
        <w:t xml:space="preserve">  </w:t>
      </w:r>
    </w:p>
    <w:p w14:paraId="226A1242" w14:textId="77777777" w:rsidR="000241CA" w:rsidRDefault="000241CA" w:rsidP="000241CA">
      <w:pPr>
        <w:pStyle w:val="a7"/>
        <w:rPr>
          <w:rFonts w:ascii="仿宋" w:eastAsia="仿宋" w:hAnsi="仿宋"/>
          <w:color w:val="212830"/>
          <w:bdr w:val="none" w:sz="0" w:space="0" w:color="auto" w:frame="1"/>
        </w:rPr>
      </w:pPr>
      <w:r w:rsidRPr="000241CA">
        <w:rPr>
          <w:rFonts w:ascii="仿宋" w:eastAsia="仿宋" w:hAnsi="仿宋"/>
          <w:color w:val="212830"/>
          <w:bdr w:val="none" w:sz="0" w:space="0" w:color="auto" w:frame="1"/>
        </w:rPr>
        <w:t>地点：浙江中医药大学</w:t>
      </w:r>
      <w:r>
        <w:rPr>
          <w:rFonts w:ascii="仿宋" w:eastAsia="仿宋" w:hAnsi="仿宋" w:hint="eastAsia"/>
          <w:color w:val="212830"/>
          <w:bdr w:val="none" w:sz="0" w:space="0" w:color="auto" w:frame="1"/>
        </w:rPr>
        <w:t>生命科学学院</w:t>
      </w:r>
      <w:r w:rsidRPr="000241CA">
        <w:rPr>
          <w:rFonts w:ascii="仿宋" w:eastAsia="仿宋" w:hAnsi="仿宋" w:hint="eastAsia"/>
          <w:color w:val="212830"/>
          <w:bdr w:val="none" w:sz="0" w:space="0" w:color="auto" w:frame="1"/>
        </w:rPr>
        <w:t>教学科研</w:t>
      </w:r>
      <w:r w:rsidRPr="000241CA">
        <w:rPr>
          <w:rFonts w:ascii="仿宋" w:eastAsia="仿宋" w:hAnsi="仿宋"/>
          <w:color w:val="212830"/>
          <w:bdr w:val="none" w:sz="0" w:space="0" w:color="auto" w:frame="1"/>
        </w:rPr>
        <w:t>办公室</w:t>
      </w:r>
      <w:r w:rsidRPr="000241CA">
        <w:rPr>
          <w:rFonts w:ascii="仿宋" w:eastAsia="仿宋" w:hAnsi="仿宋" w:hint="eastAsia"/>
          <w:color w:val="212830"/>
          <w:bdr w:val="none" w:sz="0" w:space="0" w:color="auto" w:frame="1"/>
        </w:rPr>
        <w:t>，地点：</w:t>
      </w:r>
      <w:r>
        <w:rPr>
          <w:rFonts w:ascii="仿宋" w:eastAsia="仿宋" w:hAnsi="仿宋" w:hint="eastAsia"/>
          <w:color w:val="212830"/>
          <w:bdr w:val="none" w:sz="0" w:space="0" w:color="auto" w:frame="1"/>
        </w:rPr>
        <w:t>3518-6</w:t>
      </w:r>
      <w:r w:rsidRPr="000241CA">
        <w:rPr>
          <w:rFonts w:ascii="仿宋" w:eastAsia="仿宋" w:hAnsi="仿宋" w:hint="eastAsia"/>
          <w:color w:val="212830"/>
          <w:bdr w:val="none" w:sz="0" w:space="0" w:color="auto" w:frame="1"/>
        </w:rPr>
        <w:t>。</w:t>
      </w:r>
    </w:p>
    <w:p w14:paraId="5A4B2F76" w14:textId="003E6AD1" w:rsidR="00A03732" w:rsidRPr="000241CA" w:rsidRDefault="00CA701A" w:rsidP="00A52E00">
      <w:pPr>
        <w:pStyle w:val="a7"/>
        <w:jc w:val="center"/>
        <w:rPr>
          <w:rFonts w:ascii="仿宋" w:eastAsia="仿宋" w:hAnsi="仿宋"/>
          <w:color w:val="212830"/>
          <w:bdr w:val="none" w:sz="0" w:space="0" w:color="auto" w:frame="1"/>
        </w:rPr>
      </w:pPr>
      <w:r w:rsidRPr="00CA701A">
        <w:rPr>
          <w:rFonts w:ascii="仿宋" w:eastAsia="仿宋" w:hAnsi="仿宋"/>
          <w:noProof/>
          <w:color w:val="212830"/>
          <w:bdr w:val="none" w:sz="0" w:space="0" w:color="auto" w:frame="1"/>
        </w:rPr>
        <w:drawing>
          <wp:inline distT="0" distB="0" distL="0" distR="0" wp14:anchorId="6E069959" wp14:editId="09629F3F">
            <wp:extent cx="1219200" cy="1538312"/>
            <wp:effectExtent l="0" t="0" r="0" b="5080"/>
            <wp:docPr id="11849808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9042" cy="1550730"/>
                    </a:xfrm>
                    <a:prstGeom prst="rect">
                      <a:avLst/>
                    </a:prstGeom>
                    <a:noFill/>
                    <a:ln>
                      <a:noFill/>
                    </a:ln>
                  </pic:spPr>
                </pic:pic>
              </a:graphicData>
            </a:graphic>
          </wp:inline>
        </w:drawing>
      </w:r>
    </w:p>
    <w:p w14:paraId="1168B8A2" w14:textId="77777777" w:rsidR="00616BE8" w:rsidRDefault="008B6C2E" w:rsidP="008B6C2E">
      <w:pPr>
        <w:spacing w:line="360" w:lineRule="auto"/>
        <w:ind w:firstLineChars="2000" w:firstLine="4800"/>
        <w:rPr>
          <w:rFonts w:ascii="仿宋" w:eastAsia="仿宋" w:hAnsi="仿宋"/>
          <w:sz w:val="24"/>
          <w:szCs w:val="24"/>
        </w:rPr>
      </w:pPr>
      <w:r>
        <w:rPr>
          <w:rFonts w:ascii="仿宋" w:eastAsia="仿宋" w:hAnsi="仿宋"/>
          <w:sz w:val="24"/>
          <w:szCs w:val="24"/>
        </w:rPr>
        <w:t>浙江中医药大学生命科学学院</w:t>
      </w:r>
    </w:p>
    <w:p w14:paraId="797FCE81" w14:textId="14CECCD7" w:rsidR="008B6C2E" w:rsidRPr="008B6E97" w:rsidRDefault="00D55959" w:rsidP="008B6C2E">
      <w:pPr>
        <w:spacing w:line="360" w:lineRule="auto"/>
        <w:ind w:firstLineChars="2000" w:firstLine="4800"/>
        <w:rPr>
          <w:rFonts w:ascii="仿宋" w:eastAsia="仿宋" w:hAnsi="仿宋"/>
          <w:sz w:val="24"/>
          <w:szCs w:val="24"/>
        </w:rPr>
      </w:pPr>
      <w:r>
        <w:rPr>
          <w:rFonts w:ascii="仿宋" w:eastAsia="仿宋" w:hAnsi="仿宋" w:hint="eastAsia"/>
          <w:sz w:val="24"/>
          <w:szCs w:val="24"/>
        </w:rPr>
        <w:t xml:space="preserve">      202</w:t>
      </w:r>
      <w:r w:rsidR="00CA701A">
        <w:rPr>
          <w:rFonts w:ascii="仿宋" w:eastAsia="仿宋" w:hAnsi="仿宋" w:hint="eastAsia"/>
          <w:sz w:val="24"/>
          <w:szCs w:val="24"/>
        </w:rPr>
        <w:t>5</w:t>
      </w:r>
      <w:r w:rsidR="008B6C2E">
        <w:rPr>
          <w:rFonts w:ascii="仿宋" w:eastAsia="仿宋" w:hAnsi="仿宋" w:hint="eastAsia"/>
          <w:sz w:val="24"/>
          <w:szCs w:val="24"/>
        </w:rPr>
        <w:t>年</w:t>
      </w:r>
      <w:r>
        <w:rPr>
          <w:rFonts w:ascii="仿宋" w:eastAsia="仿宋" w:hAnsi="仿宋" w:hint="eastAsia"/>
          <w:sz w:val="24"/>
          <w:szCs w:val="24"/>
        </w:rPr>
        <w:t>1</w:t>
      </w:r>
      <w:r w:rsidR="008B6C2E">
        <w:rPr>
          <w:rFonts w:ascii="仿宋" w:eastAsia="仿宋" w:hAnsi="仿宋" w:hint="eastAsia"/>
          <w:sz w:val="24"/>
          <w:szCs w:val="24"/>
        </w:rPr>
        <w:t>月</w:t>
      </w:r>
      <w:r w:rsidR="00630F0E">
        <w:rPr>
          <w:rFonts w:ascii="仿宋" w:eastAsia="仿宋" w:hAnsi="仿宋"/>
          <w:sz w:val="24"/>
          <w:szCs w:val="24"/>
        </w:rPr>
        <w:t>9</w:t>
      </w:r>
      <w:r w:rsidR="008B6C2E">
        <w:rPr>
          <w:rFonts w:ascii="仿宋" w:eastAsia="仿宋" w:hAnsi="仿宋" w:hint="eastAsia"/>
          <w:sz w:val="24"/>
          <w:szCs w:val="24"/>
        </w:rPr>
        <w:t>日</w:t>
      </w:r>
    </w:p>
    <w:sectPr w:rsidR="008B6C2E" w:rsidRPr="008B6E97" w:rsidSect="00616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279B" w14:textId="77777777" w:rsidR="009A0FD3" w:rsidRDefault="009A0FD3" w:rsidP="002A71F7">
      <w:r>
        <w:separator/>
      </w:r>
    </w:p>
  </w:endnote>
  <w:endnote w:type="continuationSeparator" w:id="0">
    <w:p w14:paraId="295754F7" w14:textId="77777777" w:rsidR="009A0FD3" w:rsidRDefault="009A0FD3" w:rsidP="002A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8858" w14:textId="77777777" w:rsidR="009A0FD3" w:rsidRDefault="009A0FD3" w:rsidP="002A71F7">
      <w:r>
        <w:separator/>
      </w:r>
    </w:p>
  </w:footnote>
  <w:footnote w:type="continuationSeparator" w:id="0">
    <w:p w14:paraId="135953CA" w14:textId="77777777" w:rsidR="009A0FD3" w:rsidRDefault="009A0FD3" w:rsidP="002A7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1F7"/>
    <w:rsid w:val="000241CA"/>
    <w:rsid w:val="0007238F"/>
    <w:rsid w:val="000C132B"/>
    <w:rsid w:val="00116CC5"/>
    <w:rsid w:val="00123304"/>
    <w:rsid w:val="00135EA5"/>
    <w:rsid w:val="001B7BEF"/>
    <w:rsid w:val="001B7E43"/>
    <w:rsid w:val="001D5E83"/>
    <w:rsid w:val="001F197B"/>
    <w:rsid w:val="002A71F7"/>
    <w:rsid w:val="0035717A"/>
    <w:rsid w:val="00365E14"/>
    <w:rsid w:val="003A7514"/>
    <w:rsid w:val="003D383A"/>
    <w:rsid w:val="004106C3"/>
    <w:rsid w:val="00445F49"/>
    <w:rsid w:val="00457CDE"/>
    <w:rsid w:val="00462BC6"/>
    <w:rsid w:val="004D6A33"/>
    <w:rsid w:val="00503F6D"/>
    <w:rsid w:val="00515F5C"/>
    <w:rsid w:val="005463C7"/>
    <w:rsid w:val="00566EA9"/>
    <w:rsid w:val="005D4BC1"/>
    <w:rsid w:val="00616BE8"/>
    <w:rsid w:val="00630F0E"/>
    <w:rsid w:val="00643984"/>
    <w:rsid w:val="00652008"/>
    <w:rsid w:val="00661001"/>
    <w:rsid w:val="00684795"/>
    <w:rsid w:val="006D5F7A"/>
    <w:rsid w:val="00721F35"/>
    <w:rsid w:val="00773E2A"/>
    <w:rsid w:val="00872DF2"/>
    <w:rsid w:val="008B6C2E"/>
    <w:rsid w:val="008B6E97"/>
    <w:rsid w:val="0090114F"/>
    <w:rsid w:val="009066CC"/>
    <w:rsid w:val="009A0FD3"/>
    <w:rsid w:val="00A03732"/>
    <w:rsid w:val="00A25349"/>
    <w:rsid w:val="00A52E00"/>
    <w:rsid w:val="00AE04A7"/>
    <w:rsid w:val="00B03C5B"/>
    <w:rsid w:val="00B901F7"/>
    <w:rsid w:val="00C16DC9"/>
    <w:rsid w:val="00CA701A"/>
    <w:rsid w:val="00D55959"/>
    <w:rsid w:val="00D63875"/>
    <w:rsid w:val="00D94A1B"/>
    <w:rsid w:val="00DC24F6"/>
    <w:rsid w:val="00DC4CE9"/>
    <w:rsid w:val="00E05A0E"/>
    <w:rsid w:val="00E578A2"/>
    <w:rsid w:val="00E659B0"/>
    <w:rsid w:val="00EE1950"/>
    <w:rsid w:val="00EF0B74"/>
    <w:rsid w:val="00F35BC5"/>
    <w:rsid w:val="00F8567E"/>
    <w:rsid w:val="00FF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2CB25"/>
  <w15:docId w15:val="{21684AD9-3858-4559-80C0-18EBA52B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1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71F7"/>
    <w:rPr>
      <w:sz w:val="18"/>
      <w:szCs w:val="18"/>
    </w:rPr>
  </w:style>
  <w:style w:type="paragraph" w:styleId="a5">
    <w:name w:val="footer"/>
    <w:basedOn w:val="a"/>
    <w:link w:val="a6"/>
    <w:uiPriority w:val="99"/>
    <w:unhideWhenUsed/>
    <w:rsid w:val="002A71F7"/>
    <w:pPr>
      <w:tabs>
        <w:tab w:val="center" w:pos="4153"/>
        <w:tab w:val="right" w:pos="8306"/>
      </w:tabs>
      <w:snapToGrid w:val="0"/>
      <w:jc w:val="left"/>
    </w:pPr>
    <w:rPr>
      <w:sz w:val="18"/>
      <w:szCs w:val="18"/>
    </w:rPr>
  </w:style>
  <w:style w:type="character" w:customStyle="1" w:styleId="a6">
    <w:name w:val="页脚 字符"/>
    <w:basedOn w:val="a0"/>
    <w:link w:val="a5"/>
    <w:uiPriority w:val="99"/>
    <w:rsid w:val="002A71F7"/>
    <w:rPr>
      <w:sz w:val="18"/>
      <w:szCs w:val="18"/>
    </w:rPr>
  </w:style>
  <w:style w:type="paragraph" w:customStyle="1" w:styleId="1">
    <w:name w:val="标题1"/>
    <w:basedOn w:val="a"/>
    <w:rsid w:val="002A71F7"/>
    <w:pPr>
      <w:widowControl/>
      <w:spacing w:before="100" w:beforeAutospacing="1" w:after="100" w:afterAutospacing="1"/>
      <w:jc w:val="left"/>
    </w:pPr>
    <w:rPr>
      <w:rFonts w:ascii="宋体" w:eastAsia="宋体" w:hAnsi="宋体" w:cs="宋体"/>
      <w:kern w:val="0"/>
      <w:sz w:val="24"/>
      <w:szCs w:val="24"/>
    </w:rPr>
  </w:style>
  <w:style w:type="paragraph" w:customStyle="1" w:styleId="publicationtime">
    <w:name w:val="publicationtime"/>
    <w:basedOn w:val="a"/>
    <w:rsid w:val="002A71F7"/>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2A71F7"/>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2A71F7"/>
    <w:rPr>
      <w:color w:val="0000FF"/>
      <w:u w:val="single"/>
    </w:rPr>
  </w:style>
  <w:style w:type="paragraph" w:styleId="a9">
    <w:name w:val="Balloon Text"/>
    <w:basedOn w:val="a"/>
    <w:link w:val="aa"/>
    <w:uiPriority w:val="99"/>
    <w:semiHidden/>
    <w:unhideWhenUsed/>
    <w:rsid w:val="002A71F7"/>
    <w:rPr>
      <w:sz w:val="18"/>
      <w:szCs w:val="18"/>
    </w:rPr>
  </w:style>
  <w:style w:type="character" w:customStyle="1" w:styleId="aa">
    <w:name w:val="批注框文本 字符"/>
    <w:basedOn w:val="a0"/>
    <w:link w:val="a9"/>
    <w:uiPriority w:val="99"/>
    <w:semiHidden/>
    <w:rsid w:val="002A71F7"/>
    <w:rPr>
      <w:sz w:val="18"/>
      <w:szCs w:val="18"/>
    </w:rPr>
  </w:style>
  <w:style w:type="character" w:styleId="ab">
    <w:name w:val="Strong"/>
    <w:basedOn w:val="a0"/>
    <w:uiPriority w:val="22"/>
    <w:qFormat/>
    <w:rsid w:val="00B03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631557">
      <w:bodyDiv w:val="1"/>
      <w:marLeft w:val="0"/>
      <w:marRight w:val="0"/>
      <w:marTop w:val="0"/>
      <w:marBottom w:val="0"/>
      <w:divBdr>
        <w:top w:val="none" w:sz="0" w:space="0" w:color="auto"/>
        <w:left w:val="none" w:sz="0" w:space="0" w:color="auto"/>
        <w:bottom w:val="none" w:sz="0" w:space="0" w:color="auto"/>
        <w:right w:val="none" w:sz="0" w:space="0" w:color="auto"/>
      </w:divBdr>
    </w:div>
    <w:div w:id="855853093">
      <w:bodyDiv w:val="1"/>
      <w:marLeft w:val="0"/>
      <w:marRight w:val="0"/>
      <w:marTop w:val="0"/>
      <w:marBottom w:val="0"/>
      <w:divBdr>
        <w:top w:val="none" w:sz="0" w:space="0" w:color="auto"/>
        <w:left w:val="none" w:sz="0" w:space="0" w:color="auto"/>
        <w:bottom w:val="none" w:sz="0" w:space="0" w:color="auto"/>
        <w:right w:val="none" w:sz="0" w:space="0" w:color="auto"/>
      </w:divBdr>
    </w:div>
    <w:div w:id="1238128874">
      <w:bodyDiv w:val="1"/>
      <w:marLeft w:val="0"/>
      <w:marRight w:val="0"/>
      <w:marTop w:val="0"/>
      <w:marBottom w:val="0"/>
      <w:divBdr>
        <w:top w:val="none" w:sz="0" w:space="0" w:color="auto"/>
        <w:left w:val="none" w:sz="0" w:space="0" w:color="auto"/>
        <w:bottom w:val="none" w:sz="0" w:space="0" w:color="auto"/>
        <w:right w:val="none" w:sz="0" w:space="0" w:color="auto"/>
      </w:divBdr>
      <w:divsChild>
        <w:div w:id="1002851262">
          <w:marLeft w:val="0"/>
          <w:marRight w:val="0"/>
          <w:marTop w:val="0"/>
          <w:marBottom w:val="0"/>
          <w:divBdr>
            <w:top w:val="none" w:sz="0" w:space="0" w:color="auto"/>
            <w:left w:val="none" w:sz="0" w:space="0" w:color="auto"/>
            <w:bottom w:val="none" w:sz="0" w:space="0" w:color="auto"/>
            <w:right w:val="none" w:sz="0" w:space="0" w:color="auto"/>
          </w:divBdr>
        </w:div>
      </w:divsChild>
    </w:div>
    <w:div w:id="1392583584">
      <w:bodyDiv w:val="1"/>
      <w:marLeft w:val="0"/>
      <w:marRight w:val="0"/>
      <w:marTop w:val="0"/>
      <w:marBottom w:val="0"/>
      <w:divBdr>
        <w:top w:val="none" w:sz="0" w:space="0" w:color="auto"/>
        <w:left w:val="none" w:sz="0" w:space="0" w:color="auto"/>
        <w:bottom w:val="none" w:sz="0" w:space="0" w:color="auto"/>
        <w:right w:val="none" w:sz="0" w:space="0" w:color="auto"/>
      </w:divBdr>
    </w:div>
    <w:div w:id="15205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A31E3-8FDD-47C7-90E8-27C7B0BC9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252</Words>
  <Characters>1440</Characters>
  <Application>Microsoft Office Word</Application>
  <DocSecurity>0</DocSecurity>
  <Lines>12</Lines>
  <Paragraphs>3</Paragraphs>
  <ScaleCrop>false</ScaleCrop>
  <Company>Hewlett-Packard Company</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陈亚敏</dc:creator>
  <cp:lastModifiedBy>HP</cp:lastModifiedBy>
  <cp:revision>26</cp:revision>
  <dcterms:created xsi:type="dcterms:W3CDTF">2023-05-24T06:57:00Z</dcterms:created>
  <dcterms:modified xsi:type="dcterms:W3CDTF">2025-01-09T07:18:00Z</dcterms:modified>
</cp:coreProperties>
</file>