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DBAED">
      <w:pPr>
        <w:adjustRightInd w:val="0"/>
        <w:snapToGrid w:val="0"/>
        <w:jc w:val="center"/>
        <w:rPr>
          <w:rFonts w:hint="eastAsia"/>
          <w:sz w:val="2"/>
        </w:rPr>
      </w:pPr>
      <w:r>
        <w:rPr>
          <w:rFonts w:hint="eastAsia" w:ascii="宋体" w:hAnsi="宋体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-224790</wp:posOffset>
            </wp:positionV>
            <wp:extent cx="619125" cy="609600"/>
            <wp:effectExtent l="0" t="0" r="9525" b="0"/>
            <wp:wrapNone/>
            <wp:docPr id="2" name="图片 2" descr="小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校徽"/>
                    <pic:cNvPicPr>
                      <a:picLocks noChangeAspect="1"/>
                    </pic:cNvPicPr>
                  </pic:nvPicPr>
                  <pic:blipFill>
                    <a:blip r:embed="rId4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</w:rPr>
        <w:t>黑龙江大学2025年硕士研究生报到须知</w:t>
      </w:r>
    </w:p>
    <w:p w14:paraId="2B48AF2F">
      <w:pPr>
        <w:adjustRightInd w:val="0"/>
        <w:snapToGrid w:val="0"/>
        <w:spacing w:line="480" w:lineRule="exact"/>
        <w:rPr>
          <w:rFonts w:hint="eastAsia" w:ascii="仿宋" w:hAnsi="仿宋" w:eastAsia="仿宋"/>
          <w:sz w:val="24"/>
        </w:rPr>
      </w:pPr>
      <w:bookmarkStart w:id="0" w:name="OLE_LINK1"/>
      <w:bookmarkStart w:id="1" w:name="OLE_LINK2"/>
      <w:r>
        <w:rPr>
          <w:rFonts w:hint="eastAsia" w:ascii="仿宋" w:hAnsi="仿宋" w:eastAsia="仿宋"/>
          <w:sz w:val="24"/>
        </w:rPr>
        <w:t>2025级硕士研究生同学：</w:t>
      </w:r>
    </w:p>
    <w:p w14:paraId="64F985C4">
      <w:pPr>
        <w:adjustRightInd w:val="0"/>
        <w:snapToGrid w:val="0"/>
        <w:spacing w:line="3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祝贺你考入黑龙江大学！请你在接到录取通知书后，仔细阅读以下报到须知并做好相应的入学准备。</w:t>
      </w:r>
    </w:p>
    <w:p w14:paraId="140DCFF1">
      <w:pPr>
        <w:numPr>
          <w:ilvl w:val="0"/>
          <w:numId w:val="1"/>
        </w:numPr>
        <w:adjustRightInd w:val="0"/>
        <w:snapToGrid w:val="0"/>
        <w:spacing w:line="340" w:lineRule="exact"/>
        <w:ind w:firstLine="480"/>
        <w:rPr>
          <w:rFonts w:hint="eastAsia" w:ascii="仿宋" w:hAnsi="仿宋" w:eastAsia="仿宋"/>
          <w:spacing w:val="4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报到时间：预计</w:t>
      </w:r>
      <w:r>
        <w:rPr>
          <w:rFonts w:hint="eastAsia" w:ascii="仿宋" w:hAnsi="仿宋" w:eastAsia="仿宋"/>
          <w:b/>
          <w:sz w:val="24"/>
        </w:rPr>
        <w:t>2025年8月末（具体时间以研究生院网站和研究生教育管理信息系统通知为准）。</w:t>
      </w:r>
    </w:p>
    <w:p w14:paraId="14A99754">
      <w:pPr>
        <w:numPr>
          <w:ilvl w:val="0"/>
          <w:numId w:val="1"/>
        </w:numPr>
        <w:adjustRightInd w:val="0"/>
        <w:snapToGrid w:val="0"/>
        <w:spacing w:line="340" w:lineRule="exact"/>
        <w:ind w:firstLine="480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资格审查</w:t>
      </w:r>
      <w:r>
        <w:rPr>
          <w:rFonts w:hint="eastAsia" w:ascii="仿宋" w:hAnsi="仿宋" w:eastAsia="仿宋"/>
          <w:sz w:val="24"/>
        </w:rPr>
        <w:t>。报到当日，</w:t>
      </w:r>
      <w:r>
        <w:rPr>
          <w:rFonts w:hint="eastAsia" w:ascii="仿宋" w:hAnsi="仿宋" w:eastAsia="仿宋"/>
          <w:spacing w:val="4"/>
          <w:sz w:val="24"/>
        </w:rPr>
        <w:t>应届毕业生</w:t>
      </w:r>
      <w:r>
        <w:rPr>
          <w:rFonts w:hint="eastAsia" w:ascii="仿宋" w:hAnsi="仿宋" w:eastAsia="仿宋"/>
          <w:sz w:val="24"/>
        </w:rPr>
        <w:t>请携带录取通知书、身份证、教育部学历证书电子注册备案表（有效期内可扫码查验）、中国高等教育学位在线验证报告（有效期内可扫码查验）报到；非应届毕业生请携带录取通知书和身份证报到，报到现场由各培养单位进行入学资格初审。因正当理由不能按期报到入学的，</w:t>
      </w:r>
      <w:r>
        <w:rPr>
          <w:rFonts w:hint="eastAsia" w:ascii="仿宋" w:hAnsi="仿宋" w:eastAsia="仿宋"/>
          <w:b/>
          <w:bCs/>
          <w:sz w:val="24"/>
        </w:rPr>
        <w:t>须于8月22日前通过</w:t>
      </w:r>
      <w:r>
        <w:rPr>
          <w:rFonts w:hint="eastAsia" w:ascii="仿宋" w:hAnsi="仿宋" w:eastAsia="仿宋"/>
          <w:b/>
          <w:sz w:val="24"/>
        </w:rPr>
        <w:t>研究生教育管理信息系统</w:t>
      </w:r>
      <w:r>
        <w:rPr>
          <w:rFonts w:hint="eastAsia" w:ascii="仿宋" w:hAnsi="仿宋" w:eastAsia="仿宋"/>
          <w:b/>
          <w:bCs/>
          <w:sz w:val="24"/>
        </w:rPr>
        <w:t>登记请假时限及原因。未经请假（或请假未批准）超过2周不报到者或请假逾期超过2周不报到者，视为放弃入学资格（因不可抗力等正当事由除外）</w:t>
      </w:r>
      <w:r>
        <w:rPr>
          <w:rFonts w:hint="eastAsia" w:ascii="仿宋" w:hAnsi="仿宋" w:eastAsia="仿宋" w:cs="Times New Roman"/>
          <w:b/>
          <w:bCs/>
          <w:sz w:val="24"/>
        </w:rPr>
        <w:t>。</w:t>
      </w:r>
    </w:p>
    <w:p w14:paraId="727C68DB">
      <w:pPr>
        <w:numPr>
          <w:ilvl w:val="0"/>
          <w:numId w:val="1"/>
        </w:numPr>
        <w:adjustRightInd w:val="0"/>
        <w:snapToGrid w:val="0"/>
        <w:spacing w:line="340" w:lineRule="exact"/>
        <w:ind w:firstLine="496"/>
        <w:rPr>
          <w:rFonts w:hint="eastAsia" w:ascii="仿宋" w:hAnsi="仿宋" w:eastAsia="仿宋"/>
          <w:b/>
          <w:bCs/>
          <w:spacing w:val="4"/>
          <w:sz w:val="24"/>
        </w:rPr>
      </w:pPr>
      <w:r>
        <w:rPr>
          <w:rFonts w:hint="eastAsia" w:ascii="仿宋" w:hAnsi="仿宋" w:eastAsia="仿宋"/>
          <w:b/>
          <w:bCs/>
          <w:spacing w:val="4"/>
          <w:sz w:val="24"/>
        </w:rPr>
        <w:t>住宿。</w:t>
      </w:r>
      <w:r>
        <w:rPr>
          <w:rFonts w:hint="eastAsia" w:ascii="仿宋" w:hAnsi="仿宋" w:eastAsia="仿宋"/>
          <w:spacing w:val="4"/>
          <w:sz w:val="24"/>
        </w:rPr>
        <w:t>学校为全日制（非定向）研究生提供寝室，住宿费用自理。2025级全日制（非定向）研究生可自愿申请住宿。须本人通过</w:t>
      </w:r>
      <w:r>
        <w:rPr>
          <w:rFonts w:hint="eastAsia" w:ascii="仿宋" w:hAnsi="仿宋" w:eastAsia="仿宋"/>
          <w:b/>
          <w:sz w:val="24"/>
        </w:rPr>
        <w:t>研究生教育管理信息系统</w:t>
      </w:r>
      <w:r>
        <w:rPr>
          <w:rFonts w:hint="eastAsia" w:ascii="仿宋" w:hAnsi="仿宋" w:eastAsia="仿宋"/>
          <w:spacing w:val="4"/>
          <w:sz w:val="24"/>
        </w:rPr>
        <w:t>提交申请，申请时间为2025年8月1日——2025年8月15日（具体操作流程查看使用手册）</w:t>
      </w:r>
      <w:r>
        <w:rPr>
          <w:rFonts w:hint="eastAsia" w:ascii="仿宋" w:hAnsi="仿宋" w:eastAsia="仿宋"/>
          <w:spacing w:val="4"/>
          <w:sz w:val="24"/>
          <w:lang w:eastAsia="zh-CN"/>
        </w:rPr>
        <w:t>，</w:t>
      </w:r>
      <w:r>
        <w:rPr>
          <w:rFonts w:hint="eastAsia" w:ascii="仿宋" w:hAnsi="仿宋" w:eastAsia="仿宋"/>
          <w:b/>
          <w:bCs/>
          <w:spacing w:val="4"/>
          <w:sz w:val="24"/>
        </w:rPr>
        <w:t>如在规定期限未申请将默认为走读学生。</w:t>
      </w:r>
    </w:p>
    <w:p w14:paraId="22077208"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4．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缴费</w:t>
      </w:r>
      <w:r>
        <w:rPr>
          <w:rFonts w:hint="eastAsia" w:ascii="仿宋" w:hAnsi="仿宋" w:eastAsia="仿宋"/>
          <w:b/>
          <w:color w:val="auto"/>
          <w:sz w:val="24"/>
        </w:rPr>
        <w:t>。</w:t>
      </w:r>
      <w:r>
        <w:rPr>
          <w:rFonts w:hint="eastAsia" w:ascii="仿宋" w:hAnsi="仿宋" w:eastAsia="仿宋"/>
          <w:b/>
          <w:bCs/>
          <w:color w:val="auto"/>
          <w:sz w:val="24"/>
        </w:rPr>
        <w:t>（1）学费。</w:t>
      </w:r>
      <w:r>
        <w:rPr>
          <w:rFonts w:hint="eastAsia" w:ascii="仿宋" w:hAnsi="仿宋" w:eastAsia="仿宋"/>
          <w:color w:val="auto"/>
          <w:sz w:val="24"/>
        </w:rPr>
        <w:t>根据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黑龙江省物价监督管理局、财政厅、教育厅【2014】73号文件，</w:t>
      </w:r>
      <w:r>
        <w:rPr>
          <w:rFonts w:hint="eastAsia" w:ascii="仿宋" w:hAnsi="仿宋" w:eastAsia="仿宋"/>
          <w:color w:val="auto"/>
          <w:sz w:val="24"/>
        </w:rPr>
        <w:t>硕士生学费标准为学术学位8000元/年、专业学位9000元/年</w:t>
      </w:r>
      <w:r>
        <w:rPr>
          <w:rFonts w:hint="eastAsia" w:ascii="仿宋" w:hAnsi="仿宋" w:eastAsia="仿宋"/>
          <w:color w:val="auto"/>
          <w:sz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</w:rPr>
        <w:t>工商管理MBA 12000元/年</w:t>
      </w:r>
      <w:r>
        <w:rPr>
          <w:rFonts w:hint="eastAsia" w:ascii="仿宋" w:hAnsi="仿宋" w:eastAsia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</w:rPr>
        <w:t>公共管理MPA 11000元/年</w:t>
      </w:r>
      <w:r>
        <w:rPr>
          <w:rFonts w:hint="eastAsia" w:ascii="仿宋" w:hAnsi="仿宋" w:eastAsia="仿宋"/>
          <w:color w:val="auto"/>
          <w:sz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</w:rPr>
        <w:t>。</w:t>
      </w:r>
    </w:p>
    <w:p w14:paraId="539F6EE5">
      <w:pPr>
        <w:adjustRightInd w:val="0"/>
        <w:snapToGrid w:val="0"/>
        <w:spacing w:line="340" w:lineRule="exact"/>
        <w:ind w:firstLine="482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（2）宿费。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学</w:t>
      </w:r>
      <w:r>
        <w:rPr>
          <w:rFonts w:hint="eastAsia" w:ascii="仿宋" w:hAnsi="仿宋" w:eastAsia="仿宋"/>
          <w:color w:val="auto"/>
          <w:sz w:val="24"/>
        </w:rPr>
        <w:t>生住宿实行公寓化管理，</w:t>
      </w:r>
      <w:r>
        <w:rPr>
          <w:rFonts w:hint="eastAsia" w:ascii="仿宋" w:hAnsi="仿宋" w:eastAsia="仿宋"/>
          <w:color w:val="auto"/>
          <w:spacing w:val="4"/>
          <w:sz w:val="24"/>
        </w:rPr>
        <w:t>住宿费标准为硕士四人间，每人1200元/年，学校将随机分配寝室</w:t>
      </w:r>
      <w:r>
        <w:rPr>
          <w:rFonts w:hint="eastAsia" w:ascii="仿宋" w:hAnsi="仿宋" w:eastAsia="仿宋"/>
          <w:color w:val="auto"/>
          <w:sz w:val="24"/>
        </w:rPr>
        <w:t>。</w:t>
      </w:r>
    </w:p>
    <w:p w14:paraId="7ED6AB9C">
      <w:pPr>
        <w:numPr>
          <w:ilvl w:val="0"/>
          <w:numId w:val="0"/>
        </w:numPr>
        <w:adjustRightInd w:val="0"/>
        <w:snapToGrid w:val="0"/>
        <w:spacing w:line="340" w:lineRule="exact"/>
        <w:ind w:firstLine="482" w:firstLineChars="200"/>
        <w:rPr>
          <w:rFonts w:hint="eastAsia" w:ascii="仿宋" w:hAnsi="仿宋" w:eastAsia="仿宋" w:cs="Times New Roman"/>
          <w:b/>
          <w:bCs/>
          <w:color w:val="auto"/>
          <w:sz w:val="24"/>
        </w:rPr>
      </w:pPr>
      <w:r>
        <w:rPr>
          <w:rFonts w:hint="eastAsia" w:ascii="仿宋" w:hAnsi="仿宋" w:eastAsia="仿宋" w:cs="Times New Roman"/>
          <w:b/>
          <w:bCs/>
          <w:color w:val="auto"/>
          <w:sz w:val="24"/>
        </w:rPr>
        <w:t>新生在8月1日后，可以通过微信或支付宝扫描</w:t>
      </w:r>
      <w:r>
        <w:rPr>
          <w:rFonts w:hint="eastAsia" w:ascii="仿宋" w:hAnsi="仿宋" w:eastAsia="仿宋" w:cs="Times New Roman"/>
          <w:b/>
          <w:bCs/>
          <w:color w:val="auto"/>
          <w:sz w:val="24"/>
          <w:lang w:val="en-US" w:eastAsia="zh-CN"/>
        </w:rPr>
        <w:t>右</w:t>
      </w:r>
      <w:r>
        <w:rPr>
          <w:rFonts w:hint="eastAsia" w:ascii="仿宋" w:hAnsi="仿宋" w:eastAsia="仿宋" w:cs="Times New Roman"/>
          <w:b/>
          <w:bCs/>
          <w:color w:val="auto"/>
          <w:sz w:val="24"/>
        </w:rPr>
        <w:t>方二维</w:t>
      </w:r>
      <w:r>
        <w:rPr>
          <w:b/>
          <w:bCs/>
          <w:color w:val="FF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4270375</wp:posOffset>
            </wp:positionH>
            <wp:positionV relativeFrom="paragraph">
              <wp:posOffset>-241935</wp:posOffset>
            </wp:positionV>
            <wp:extent cx="1530350" cy="1457325"/>
            <wp:effectExtent l="0" t="0" r="12700" b="9525"/>
            <wp:wrapNone/>
            <wp:docPr id="1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535AF">
      <w:pPr>
        <w:numPr>
          <w:ilvl w:val="0"/>
          <w:numId w:val="0"/>
        </w:numPr>
        <w:adjustRightInd w:val="0"/>
        <w:snapToGrid w:val="0"/>
        <w:spacing w:line="340" w:lineRule="exact"/>
        <w:rPr>
          <w:rFonts w:hint="eastAsia" w:ascii="仿宋" w:hAnsi="仿宋" w:eastAsia="仿宋" w:cs="Times New Roman"/>
          <w:b/>
          <w:bCs/>
          <w:color w:val="auto"/>
          <w:sz w:val="24"/>
        </w:rPr>
      </w:pPr>
      <w:r>
        <w:rPr>
          <w:rFonts w:hint="eastAsia" w:ascii="仿宋" w:hAnsi="仿宋" w:eastAsia="仿宋" w:cs="Times New Roman"/>
          <w:b/>
          <w:bCs/>
          <w:color w:val="auto"/>
          <w:sz w:val="24"/>
        </w:rPr>
        <w:t>码进入黑龙江大学</w:t>
      </w:r>
      <w:r>
        <w:rPr>
          <w:rFonts w:hint="eastAsia" w:ascii="仿宋" w:hAnsi="仿宋" w:eastAsia="仿宋" w:cs="Times New Roman"/>
          <w:b/>
          <w:bCs/>
          <w:color w:val="auto"/>
          <w:sz w:val="24"/>
          <w:lang w:val="en-US" w:eastAsia="zh-CN"/>
        </w:rPr>
        <w:t>缴费</w:t>
      </w:r>
      <w:r>
        <w:rPr>
          <w:rFonts w:hint="eastAsia" w:ascii="仿宋" w:hAnsi="仿宋" w:eastAsia="仿宋" w:cs="Times New Roman"/>
          <w:b/>
          <w:bCs/>
          <w:color w:val="auto"/>
          <w:sz w:val="24"/>
        </w:rPr>
        <w:t>大厅，点击学费选项，输入学号和姓名，</w:t>
      </w:r>
    </w:p>
    <w:p w14:paraId="4B021299">
      <w:pPr>
        <w:numPr>
          <w:ilvl w:val="0"/>
          <w:numId w:val="0"/>
        </w:numPr>
        <w:adjustRightInd w:val="0"/>
        <w:snapToGrid w:val="0"/>
        <w:spacing w:line="340" w:lineRule="exact"/>
        <w:rPr>
          <w:rFonts w:hint="eastAsia" w:ascii="仿宋" w:hAnsi="仿宋" w:eastAsia="仿宋" w:cs="Times New Roman"/>
          <w:b/>
          <w:bCs/>
          <w:color w:val="auto"/>
          <w:sz w:val="24"/>
        </w:rPr>
      </w:pPr>
      <w:r>
        <w:rPr>
          <w:rFonts w:hint="eastAsia" w:ascii="仿宋" w:hAnsi="仿宋" w:eastAsia="仿宋" w:cs="Times New Roman"/>
          <w:b/>
          <w:bCs/>
          <w:color w:val="auto"/>
          <w:sz w:val="24"/>
        </w:rPr>
        <w:t>缴纳学费。</w:t>
      </w:r>
      <w:r>
        <w:rPr>
          <w:rFonts w:hint="eastAsia" w:ascii="仿宋" w:hAnsi="仿宋" w:eastAsia="仿宋" w:cs="Times New Roman"/>
          <w:color w:val="auto"/>
          <w:sz w:val="24"/>
        </w:rPr>
        <w:t>入学后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学生</w:t>
      </w:r>
      <w:r>
        <w:rPr>
          <w:rFonts w:hint="eastAsia" w:ascii="仿宋" w:hAnsi="仿宋" w:eastAsia="仿宋" w:cs="Times New Roman"/>
          <w:color w:val="auto"/>
          <w:sz w:val="24"/>
        </w:rPr>
        <w:t>可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通过扫描电子票据码自行领取。</w:t>
      </w:r>
      <w:r>
        <w:rPr>
          <w:rFonts w:hint="eastAsia" w:ascii="仿宋" w:hAnsi="仿宋" w:eastAsia="仿宋" w:cs="Times New Roman"/>
          <w:b/>
          <w:bCs/>
          <w:color w:val="auto"/>
          <w:sz w:val="24"/>
        </w:rPr>
        <w:t>申请</w:t>
      </w:r>
    </w:p>
    <w:p w14:paraId="59C58F5A">
      <w:pPr>
        <w:numPr>
          <w:ilvl w:val="0"/>
          <w:numId w:val="0"/>
        </w:numPr>
        <w:adjustRightInd w:val="0"/>
        <w:snapToGrid w:val="0"/>
        <w:spacing w:line="340" w:lineRule="exact"/>
        <w:rPr>
          <w:rFonts w:hint="eastAsia" w:ascii="仿宋" w:hAnsi="仿宋" w:eastAsia="仿宋" w:cs="Times New Roman"/>
          <w:color w:val="auto"/>
          <w:sz w:val="24"/>
        </w:rPr>
      </w:pPr>
      <w:r>
        <w:rPr>
          <w:rFonts w:hint="eastAsia" w:ascii="仿宋" w:hAnsi="仿宋" w:eastAsia="仿宋" w:cs="Times New Roman"/>
          <w:b/>
          <w:bCs/>
          <w:color w:val="auto"/>
          <w:sz w:val="24"/>
        </w:rPr>
        <w:t>助学贷款</w:t>
      </w:r>
      <w:r>
        <w:rPr>
          <w:rFonts w:hint="eastAsia" w:ascii="仿宋" w:hAnsi="仿宋" w:eastAsia="仿宋" w:cs="Times New Roman"/>
          <w:color w:val="auto"/>
          <w:sz w:val="24"/>
        </w:rPr>
        <w:t>的同学，在接到录取通知书后，先不要</w:t>
      </w:r>
      <w:r>
        <w:rPr>
          <w:rFonts w:hint="eastAsia" w:ascii="仿宋" w:hAnsi="仿宋" w:eastAsia="仿宋" w:cs="Times New Roman"/>
          <w:color w:val="auto"/>
          <w:sz w:val="24"/>
          <w:lang w:val="en-US" w:eastAsia="zh-CN"/>
        </w:rPr>
        <w:t>缴纳</w:t>
      </w:r>
      <w:r>
        <w:rPr>
          <w:rFonts w:hint="eastAsia" w:ascii="仿宋" w:hAnsi="仿宋" w:eastAsia="仿宋" w:cs="Times New Roman"/>
          <w:color w:val="auto"/>
          <w:sz w:val="24"/>
        </w:rPr>
        <w:t>学费。宿</w:t>
      </w:r>
    </w:p>
    <w:p w14:paraId="6F5974C2">
      <w:pPr>
        <w:numPr>
          <w:ilvl w:val="0"/>
          <w:numId w:val="0"/>
        </w:numPr>
        <w:adjustRightInd w:val="0"/>
        <w:snapToGrid w:val="0"/>
        <w:spacing w:line="340" w:lineRule="exact"/>
        <w:rPr>
          <w:rFonts w:hint="eastAsia" w:ascii="仿宋" w:hAnsi="仿宋" w:eastAsia="仿宋"/>
          <w:spacing w:val="4"/>
          <w:sz w:val="24"/>
        </w:rPr>
      </w:pPr>
      <w:r>
        <w:rPr>
          <w:rFonts w:hint="eastAsia" w:ascii="仿宋" w:hAnsi="仿宋" w:eastAsia="仿宋" w:cs="Times New Roman"/>
          <w:color w:val="auto"/>
          <w:sz w:val="24"/>
        </w:rPr>
        <w:t>费开学后另行缴纳。</w:t>
      </w:r>
    </w:p>
    <w:p w14:paraId="05365E38">
      <w:pPr>
        <w:adjustRightInd w:val="0"/>
        <w:snapToGrid w:val="0"/>
        <w:spacing w:line="340" w:lineRule="exact"/>
        <w:ind w:left="436"/>
        <w:rPr>
          <w:rFonts w:hint="eastAsia" w:ascii="仿宋" w:hAnsi="仿宋" w:eastAsia="仿宋"/>
          <w:spacing w:val="4"/>
          <w:sz w:val="24"/>
        </w:rPr>
      </w:pPr>
      <w:r>
        <w:rPr>
          <w:rFonts w:hint="eastAsia" w:ascii="仿宋" w:hAnsi="仿宋" w:eastAsia="仿宋"/>
          <w:spacing w:val="4"/>
          <w:sz w:val="24"/>
        </w:rPr>
        <w:t>5.医疗保险办理。医疗保险是大学生健康安全的重要保障，</w:t>
      </w:r>
    </w:p>
    <w:p w14:paraId="38440C50">
      <w:pPr>
        <w:adjustRightInd w:val="0"/>
        <w:snapToGrid w:val="0"/>
        <w:spacing w:line="3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减轻生病或意外发生时的经济负担，建议同学们积极参保。基本医疗保险按年缴费，因哈尔滨市医保局尚未公布2025级学生基本医疗保险费用标准，请暂时参考2024级学生收费标准。2024级学生基本医疗保险费个人缴费标准为400元。（低保和建档立卡人员可在户籍地办理缴费）</w:t>
      </w:r>
    </w:p>
    <w:p w14:paraId="62F56801"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/>
          <w:spacing w:val="4"/>
          <w:sz w:val="24"/>
        </w:rPr>
      </w:pPr>
      <w:r>
        <w:rPr>
          <w:rFonts w:hint="eastAsia" w:ascii="仿宋" w:hAnsi="仿宋" w:eastAsia="仿宋"/>
          <w:sz w:val="24"/>
        </w:rPr>
        <w:t>6．开学初上交的材料如</w:t>
      </w:r>
      <w:r>
        <w:rPr>
          <w:rFonts w:hint="eastAsia" w:ascii="仿宋" w:hAnsi="仿宋" w:eastAsia="仿宋"/>
          <w:spacing w:val="4"/>
          <w:sz w:val="24"/>
        </w:rPr>
        <w:t>下（具体要求和办理程序请留意</w:t>
      </w:r>
      <w:r>
        <w:rPr>
          <w:rFonts w:hint="eastAsia" w:ascii="仿宋" w:hAnsi="仿宋" w:eastAsia="仿宋"/>
          <w:b/>
          <w:bCs/>
          <w:spacing w:val="4"/>
          <w:sz w:val="24"/>
        </w:rPr>
        <w:t>黑龙江大学研究生院网站通知</w:t>
      </w:r>
      <w:r>
        <w:rPr>
          <w:rFonts w:hint="eastAsia" w:ascii="仿宋" w:hAnsi="仿宋" w:eastAsia="仿宋"/>
          <w:b/>
          <w:bCs/>
          <w:spacing w:val="4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须提前准备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报到后上交</w:t>
      </w:r>
      <w:r>
        <w:rPr>
          <w:rFonts w:hint="eastAsia" w:ascii="仿宋" w:hAnsi="仿宋" w:eastAsia="仿宋"/>
          <w:spacing w:val="4"/>
          <w:sz w:val="24"/>
        </w:rPr>
        <w:t>）：</w:t>
      </w:r>
    </w:p>
    <w:p w14:paraId="2996D460">
      <w:pPr>
        <w:adjustRightInd w:val="0"/>
        <w:snapToGrid w:val="0"/>
        <w:spacing w:line="34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（1）户口（户口自愿迁移，具体流程入学后以新生辅导员通知为准）。</w:t>
      </w:r>
    </w:p>
    <w:p w14:paraId="0AF69E3E">
      <w:pPr>
        <w:adjustRightInd w:val="0"/>
        <w:snapToGrid w:val="0"/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党团关系。考生中录取类别为全日制（非定向）的中共党员（含预备党员）需要办理组织关系转入手续，其中“组织关系介绍信”需本人按照研究生院网站2025年6月10日发布的“黑龙江大学关于2025年录取硕士研究生党团关系调转的通知”办理。</w:t>
      </w:r>
    </w:p>
    <w:p w14:paraId="0A030259"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</w:t>
      </w:r>
      <w:r>
        <w:rPr>
          <w:rFonts w:hint="eastAsia" w:ascii="仿宋" w:hAnsi="仿宋" w:eastAsia="仿宋"/>
          <w:b/>
          <w:bCs/>
          <w:sz w:val="24"/>
        </w:rPr>
        <w:t>照片</w:t>
      </w:r>
      <w:r>
        <w:rPr>
          <w:rFonts w:hint="eastAsia" w:ascii="仿宋" w:hAnsi="仿宋" w:eastAsia="仿宋"/>
          <w:sz w:val="24"/>
        </w:rPr>
        <w:t>。请准备2张一寸免冠</w:t>
      </w:r>
      <w:r>
        <w:rPr>
          <w:rFonts w:hint="eastAsia" w:ascii="仿宋" w:hAnsi="仿宋" w:eastAsia="仿宋"/>
          <w:b/>
          <w:bCs/>
          <w:sz w:val="24"/>
        </w:rPr>
        <w:t>蓝底</w:t>
      </w:r>
      <w:r>
        <w:rPr>
          <w:rFonts w:hint="eastAsia" w:ascii="仿宋" w:hAnsi="仿宋" w:eastAsia="仿宋"/>
          <w:sz w:val="24"/>
        </w:rPr>
        <w:t>照片（背后写清姓名学号），报到当天办理寝室入住时使用。</w:t>
      </w:r>
    </w:p>
    <w:p w14:paraId="29DBA53C"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</w:t>
      </w:r>
      <w:r>
        <w:rPr>
          <w:rFonts w:hint="eastAsia" w:ascii="仿宋" w:hAnsi="仿宋" w:eastAsia="仿宋"/>
          <w:b/>
          <w:bCs/>
          <w:sz w:val="24"/>
        </w:rPr>
        <w:t>助学贷款。</w:t>
      </w:r>
      <w:r>
        <w:rPr>
          <w:rFonts w:hint="eastAsia" w:ascii="仿宋" w:hAnsi="仿宋" w:eastAsia="仿宋"/>
          <w:sz w:val="24"/>
        </w:rPr>
        <w:t>拟申请生源地贷款的同学请咨询当地教育局，拟申请校园地贷款的同学请于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下</w:t>
      </w:r>
      <w:r>
        <w:rPr>
          <w:rFonts w:hint="eastAsia" w:ascii="仿宋" w:hAnsi="仿宋" w:eastAsia="仿宋"/>
          <w:sz w:val="24"/>
        </w:rPr>
        <w:t>旬登</w:t>
      </w:r>
      <w:r>
        <w:rPr>
          <w:rFonts w:hint="eastAsia" w:ascii="仿宋" w:hAnsi="仿宋" w:eastAsia="仿宋"/>
          <w:spacing w:val="4"/>
          <w:sz w:val="24"/>
        </w:rPr>
        <w:t>录</w:t>
      </w:r>
      <w:r>
        <w:rPr>
          <w:rFonts w:hint="eastAsia" w:ascii="仿宋" w:hAnsi="仿宋" w:eastAsia="仿宋"/>
          <w:sz w:val="24"/>
        </w:rPr>
        <w:t>研究生院网站查看“2025级研究生申请及办理国家助学贷款须知”。</w:t>
      </w:r>
    </w:p>
    <w:p w14:paraId="4B22331E">
      <w:pPr>
        <w:adjustRightInd w:val="0"/>
        <w:snapToGrid w:val="0"/>
        <w:spacing w:line="340" w:lineRule="exact"/>
        <w:ind w:firstLine="475" w:firstLineChars="198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8．</w:t>
      </w: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学籍办理。</w:t>
      </w:r>
      <w:r>
        <w:rPr>
          <w:rFonts w:hint="eastAsia" w:ascii="仿宋" w:hAnsi="仿宋" w:eastAsia="仿宋"/>
          <w:sz w:val="24"/>
        </w:rPr>
        <w:t>因个人原因申请保留入学资格、放弃入学资格的学生请于2025年8月22日前登录研究生教育综合管理信</w:t>
      </w:r>
      <w:bookmarkStart w:id="2" w:name="_GoBack"/>
      <w:bookmarkEnd w:id="2"/>
      <w:r>
        <w:rPr>
          <w:rFonts w:hint="eastAsia" w:ascii="仿宋" w:hAnsi="仿宋" w:eastAsia="仿宋"/>
          <w:sz w:val="24"/>
        </w:rPr>
        <w:t>息系统——学籍模块办理（操作流程查看使用手册）。</w:t>
      </w:r>
    </w:p>
    <w:p w14:paraId="755D8151">
      <w:pPr>
        <w:adjustRightInd w:val="0"/>
        <w:snapToGrid w:val="0"/>
        <w:spacing w:line="340" w:lineRule="exact"/>
        <w:ind w:firstLine="475" w:firstLineChars="198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9．</w:t>
      </w: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信息登记。</w:t>
      </w:r>
      <w:r>
        <w:rPr>
          <w:rFonts w:hint="eastAsia" w:ascii="仿宋" w:hAnsi="仿宋" w:eastAsia="仿宋"/>
          <w:sz w:val="24"/>
        </w:rPr>
        <w:t>登录研究生教育综合管理信息系统，完成本人基本信息维护，绑定学生微信端（操作流程查看使用手册）。</w:t>
      </w:r>
      <w:r>
        <w:rPr>
          <w:rFonts w:hint="eastAsia" w:ascii="仿宋" w:hAnsi="仿宋" w:eastAsia="仿宋"/>
          <w:b/>
          <w:bCs/>
          <w:sz w:val="24"/>
        </w:rPr>
        <w:t>注意：本人基本信息维护将用于新生入学资格复查工作，是必办环节，应尽早完成（最晚不迟于8月15</w:t>
      </w:r>
      <w:r>
        <w:rPr>
          <w:rFonts w:hint="eastAsia" w:ascii="仿宋" w:hAnsi="仿宋" w:eastAsia="仿宋"/>
          <w:b/>
          <w:bCs/>
          <w:sz w:val="24"/>
          <w:lang w:eastAsia="zh-CN"/>
        </w:rPr>
        <w:t>日</w:t>
      </w:r>
      <w:r>
        <w:rPr>
          <w:rFonts w:hint="eastAsia" w:ascii="仿宋" w:hAnsi="仿宋" w:eastAsia="仿宋"/>
          <w:b/>
          <w:bCs/>
          <w:sz w:val="24"/>
        </w:rPr>
        <w:t>）。</w:t>
      </w:r>
    </w:p>
    <w:p w14:paraId="73101CEB">
      <w:pPr>
        <w:adjustRightInd w:val="0"/>
        <w:snapToGrid w:val="0"/>
        <w:spacing w:line="340" w:lineRule="exact"/>
        <w:ind w:firstLine="475" w:firstLineChars="198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</w:t>
      </w:r>
      <w:r>
        <w:rPr>
          <w:rFonts w:hint="eastAsia" w:ascii="仿宋" w:hAnsi="仿宋" w:eastAsia="仿宋"/>
          <w:b/>
          <w:bCs/>
          <w:sz w:val="24"/>
        </w:rPr>
        <w:t>.办理完成并激活黑龙江省社保卡金融功能。</w:t>
      </w:r>
      <w:r>
        <w:rPr>
          <w:rFonts w:hint="eastAsia" w:ascii="仿宋" w:hAnsi="仿宋" w:eastAsia="仿宋"/>
          <w:sz w:val="24"/>
        </w:rPr>
        <w:t>按照黑龙江省惠民惠农财政补贴资金</w:t>
      </w:r>
      <w:r>
        <w:rPr>
          <w:rFonts w:hint="eastAsia" w:ascii="仿宋" w:hAnsi="仿宋" w:eastAsia="仿宋"/>
          <w:sz w:val="24"/>
          <w:lang w:eastAsia="zh-CN"/>
        </w:rPr>
        <w:t>“</w:t>
      </w:r>
      <w:r>
        <w:rPr>
          <w:rFonts w:hint="eastAsia" w:ascii="仿宋" w:hAnsi="仿宋" w:eastAsia="仿宋"/>
          <w:sz w:val="24"/>
        </w:rPr>
        <w:t>一卡通</w:t>
      </w:r>
      <w:r>
        <w:rPr>
          <w:rFonts w:hint="eastAsia" w:ascii="仿宋" w:hAnsi="仿宋" w:eastAsia="仿宋"/>
          <w:sz w:val="24"/>
          <w:lang w:eastAsia="zh-CN"/>
        </w:rPr>
        <w:t>”</w:t>
      </w:r>
      <w:r>
        <w:rPr>
          <w:rFonts w:hint="eastAsia" w:ascii="仿宋" w:hAnsi="仿宋" w:eastAsia="仿宋"/>
          <w:sz w:val="24"/>
        </w:rPr>
        <w:t>管理工作的要求，在校学生的资助金将通过惠民惠农财政补贴资金</w:t>
      </w:r>
      <w:r>
        <w:rPr>
          <w:rFonts w:hint="eastAsia" w:ascii="仿宋" w:hAnsi="仿宋" w:eastAsia="仿宋"/>
          <w:sz w:val="24"/>
          <w:lang w:eastAsia="zh-CN"/>
        </w:rPr>
        <w:t>“</w:t>
      </w:r>
      <w:r>
        <w:rPr>
          <w:rFonts w:hint="eastAsia" w:ascii="仿宋" w:hAnsi="仿宋" w:eastAsia="仿宋"/>
          <w:sz w:val="24"/>
        </w:rPr>
        <w:t>一卡通</w:t>
      </w:r>
      <w:r>
        <w:rPr>
          <w:rFonts w:hint="eastAsia" w:ascii="仿宋" w:hAnsi="仿宋" w:eastAsia="仿宋"/>
          <w:sz w:val="24"/>
          <w:lang w:eastAsia="zh-CN"/>
        </w:rPr>
        <w:t>”</w:t>
      </w:r>
      <w:r>
        <w:rPr>
          <w:rFonts w:hint="eastAsia" w:ascii="仿宋" w:hAnsi="仿宋" w:eastAsia="仿宋"/>
          <w:sz w:val="24"/>
        </w:rPr>
        <w:t>发放监管服务平台进行发放，学生需要办理</w:t>
      </w:r>
      <w:r>
        <w:rPr>
          <w:rFonts w:hint="eastAsia" w:ascii="仿宋" w:hAnsi="仿宋" w:eastAsia="仿宋"/>
          <w:b/>
          <w:bCs/>
          <w:sz w:val="24"/>
        </w:rPr>
        <w:t>黑龙江省社保卡</w:t>
      </w:r>
      <w:r>
        <w:rPr>
          <w:rFonts w:hint="eastAsia" w:ascii="仿宋" w:hAnsi="仿宋" w:eastAsia="仿宋"/>
          <w:sz w:val="24"/>
        </w:rPr>
        <w:t>用以接收各项资助金（对于办理社保卡的银行不做具体要求），各位同学需在8月15日前办理完成并激活黑龙江省社保卡金融功能，同时在研究生系统中填报黑龙江省社保卡卡号。</w:t>
      </w:r>
    </w:p>
    <w:p w14:paraId="6AED2237">
      <w:pPr>
        <w:adjustRightInd w:val="0"/>
        <w:snapToGrid w:val="0"/>
        <w:spacing w:line="340" w:lineRule="exact"/>
        <w:ind w:firstLine="482" w:firstLineChars="200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※重要提示：根据工作需要，报到时间、报到流程可能有所调整，如有变动，我院将于报到前一周在黑龙江大学研究生院网站和</w:t>
      </w:r>
      <w:r>
        <w:rPr>
          <w:rFonts w:hint="eastAsia" w:ascii="仿宋" w:hAnsi="仿宋" w:eastAsia="仿宋"/>
          <w:b/>
          <w:sz w:val="24"/>
        </w:rPr>
        <w:t>研究生教育管理信息系统</w:t>
      </w:r>
      <w:r>
        <w:rPr>
          <w:rFonts w:hint="eastAsia" w:ascii="仿宋" w:hAnsi="仿宋" w:eastAsia="仿宋"/>
          <w:b/>
          <w:bCs/>
          <w:sz w:val="24"/>
        </w:rPr>
        <w:t>发布通知，不再另发书面通知，请在报到前保证本人完成</w:t>
      </w:r>
      <w:r>
        <w:rPr>
          <w:rFonts w:hint="eastAsia" w:ascii="仿宋" w:hAnsi="仿宋" w:eastAsia="仿宋"/>
          <w:b/>
          <w:sz w:val="24"/>
        </w:rPr>
        <w:t>研究生教育管理信息系统2025级研究生信息维护工作</w:t>
      </w:r>
      <w:r>
        <w:rPr>
          <w:rFonts w:hint="eastAsia" w:ascii="仿宋" w:hAnsi="仿宋" w:eastAsia="仿宋"/>
          <w:b/>
          <w:bCs/>
          <w:sz w:val="24"/>
        </w:rPr>
        <w:t>，并主动查看研究生院网站发布的相关信息。</w:t>
      </w:r>
    </w:p>
    <w:bookmarkEnd w:id="0"/>
    <w:bookmarkEnd w:id="1"/>
    <w:p w14:paraId="5907D65C">
      <w:pPr>
        <w:adjustRightInd w:val="0"/>
        <w:snapToGrid w:val="0"/>
        <w:spacing w:line="340" w:lineRule="exact"/>
        <w:ind w:firstLine="482" w:firstLineChars="200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fldChar w:fldCharType="begin"/>
      </w:r>
      <w:r>
        <w:rPr>
          <w:rFonts w:hint="eastAsia" w:ascii="仿宋" w:hAnsi="仿宋" w:eastAsia="仿宋"/>
          <w:b/>
          <w:bCs/>
          <w:sz w:val="24"/>
        </w:rPr>
        <w:instrText xml:space="preserve"> HYPERLINK "http://210.46.97.212/" </w:instrText>
      </w:r>
      <w:r>
        <w:rPr>
          <w:rFonts w:hint="eastAsia" w:ascii="仿宋" w:hAnsi="仿宋" w:eastAsia="仿宋"/>
          <w:b/>
          <w:bCs/>
          <w:sz w:val="24"/>
        </w:rPr>
        <w:fldChar w:fldCharType="separate"/>
      </w:r>
      <w:r>
        <w:rPr>
          <w:rFonts w:hint="eastAsia" w:ascii="仿宋" w:hAnsi="仿宋" w:eastAsia="仿宋"/>
          <w:b/>
          <w:bCs/>
          <w:sz w:val="24"/>
        </w:rPr>
        <w:t>https://yjsy.hlju.edu.cn</w:t>
      </w:r>
      <w:r>
        <w:rPr>
          <w:rFonts w:hint="eastAsia" w:ascii="仿宋" w:hAnsi="仿宋" w:eastAsia="仿宋"/>
          <w:b/>
          <w:bCs/>
          <w:sz w:val="24"/>
        </w:rPr>
        <w:fldChar w:fldCharType="end"/>
      </w:r>
    </w:p>
    <w:p w14:paraId="38AA745A">
      <w:pPr>
        <w:adjustRightInd w:val="0"/>
        <w:snapToGrid w:val="0"/>
        <w:spacing w:line="340" w:lineRule="exact"/>
        <w:ind w:firstLine="482" w:firstLineChars="200"/>
        <w:rPr>
          <w:rFonts w:hint="eastAsia" w:eastAsia="仿宋_GB2312"/>
          <w:b/>
          <w:bCs/>
          <w:sz w:val="18"/>
          <w:szCs w:val="18"/>
        </w:rPr>
      </w:pPr>
      <w:r>
        <w:rPr>
          <w:rFonts w:hint="eastAsia" w:ascii="仿宋" w:hAnsi="仿宋" w:eastAsia="仿宋"/>
          <w:b/>
          <w:bCs/>
          <w:sz w:val="24"/>
        </w:rPr>
        <w:t>黑龙江大学研究生院欢迎您的到来！</w:t>
      </w:r>
    </w:p>
    <w:p w14:paraId="01B24A41"/>
    <w:sectPr>
      <w:pgSz w:w="11907" w:h="16840"/>
      <w:pgMar w:top="737" w:right="1418" w:bottom="73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2AE48"/>
    <w:multiLevelType w:val="singleLevel"/>
    <w:tmpl w:val="6FE2AE48"/>
    <w:lvl w:ilvl="0" w:tentative="0">
      <w:start w:val="1"/>
      <w:numFmt w:val="decimal"/>
      <w:suff w:val="nothing"/>
      <w:lvlText w:val="%1．"/>
      <w:lvlJc w:val="left"/>
      <w:pPr>
        <w:ind w:left="-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38FB"/>
    <w:rsid w:val="1FF338FB"/>
    <w:rsid w:val="3AE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1675</Words>
  <Characters>1777</Characters>
  <Lines>0</Lines>
  <Paragraphs>0</Paragraphs>
  <TotalTime>45</TotalTime>
  <ScaleCrop>false</ScaleCrop>
  <LinksUpToDate>false</LinksUpToDate>
  <CharactersWithSpaces>1785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2025-07-14T06:41:00Z</dcterms:created>
  <dc:creator>ccc</dc:creator>
  <cp:lastModifiedBy>ccc</cp:lastModifiedBy>
  <dcterms:modified xsi:type="dcterms:W3CDTF">2025-07-14T08:53:31Z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D95D8C80CDC34BA989EE1806E215EE61_11</vt:lpwstr>
  </property>
  <property fmtid="{D5CDD505-2E9C-101B-9397-08002B2CF9AE}" pid="4" name="KSOTemplateDocerSaveRecord">
    <vt:lpwstr>eyJoZGlkIjoiMjk0MzkwOTBmZmM4YzU2YTY0NmU3YzAwYzJlYzk4YmYiLCJ1c2VySWQiOiIzMjcyOTQ5NTEifQ==</vt:lpwstr>
  </property>
</Properties>
</file>