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8EAD5">
      <w:pPr>
        <w:rPr>
          <w:rFonts w:ascii="微软雅黑" w:hAnsi="微软雅黑" w:eastAsia="微软雅黑" w:cs="微软雅黑"/>
          <w:b/>
          <w:bCs/>
          <w:i w:val="0"/>
          <w:iCs w:val="0"/>
          <w:caps w:val="0"/>
          <w:color w:val="333333"/>
          <w:spacing w:val="0"/>
          <w:sz w:val="24"/>
          <w:szCs w:val="24"/>
        </w:rPr>
      </w:pPr>
      <w:bookmarkStart w:id="0" w:name="_GoBack"/>
      <w:r>
        <w:rPr>
          <w:rFonts w:ascii="微软雅黑" w:hAnsi="微软雅黑" w:eastAsia="微软雅黑" w:cs="微软雅黑"/>
          <w:b/>
          <w:bCs/>
          <w:i w:val="0"/>
          <w:iCs w:val="0"/>
          <w:caps w:val="0"/>
          <w:color w:val="333333"/>
          <w:spacing w:val="0"/>
          <w:sz w:val="24"/>
          <w:szCs w:val="24"/>
        </w:rPr>
        <w:t>2025年“化学+X”交叉学科</w:t>
      </w:r>
      <w:bookmarkEnd w:id="0"/>
      <w:r>
        <w:rPr>
          <w:rFonts w:ascii="微软雅黑" w:hAnsi="微软雅黑" w:eastAsia="微软雅黑" w:cs="微软雅黑"/>
          <w:b/>
          <w:bCs/>
          <w:i w:val="0"/>
          <w:iCs w:val="0"/>
          <w:caps w:val="0"/>
          <w:color w:val="333333"/>
          <w:spacing w:val="0"/>
          <w:sz w:val="24"/>
          <w:szCs w:val="24"/>
        </w:rPr>
        <w:t>博士研究生培养专项计划招生简章</w:t>
      </w:r>
    </w:p>
    <w:p w14:paraId="1EA052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微软雅黑" w:hAnsi="微软雅黑" w:eastAsia="微软雅黑" w:cs="微软雅黑"/>
          <w:i w:val="0"/>
          <w:iCs w:val="0"/>
          <w:caps w:val="0"/>
          <w:color w:val="333333"/>
          <w:spacing w:val="0"/>
          <w:sz w:val="22"/>
          <w:szCs w:val="22"/>
        </w:rPr>
      </w:pPr>
      <w:r>
        <w:rPr>
          <w:rFonts w:ascii="黑体" w:hAnsi="宋体" w:eastAsia="黑体" w:cs="黑体"/>
          <w:i w:val="0"/>
          <w:iCs w:val="0"/>
          <w:caps w:val="0"/>
          <w:color w:val="333333"/>
          <w:spacing w:val="0"/>
          <w:sz w:val="31"/>
          <w:szCs w:val="31"/>
          <w:bdr w:val="none" w:color="auto" w:sz="0" w:space="0"/>
        </w:rPr>
        <w:t>一、项目特点</w:t>
      </w:r>
    </w:p>
    <w:p w14:paraId="372787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ascii="仿宋_GB2312" w:hAnsi="仿宋_GB2312" w:eastAsia="仿宋_GB2312" w:cs="仿宋_GB2312"/>
          <w:i w:val="0"/>
          <w:iCs w:val="0"/>
          <w:caps w:val="0"/>
          <w:color w:val="333333"/>
          <w:spacing w:val="0"/>
          <w:sz w:val="31"/>
          <w:szCs w:val="31"/>
          <w:bdr w:val="none" w:color="auto" w:sz="0" w:space="0"/>
        </w:rPr>
        <w:t>项目以化学学科为核心，深度融合生命科学、材料科学、人工智能、环境工程等领域，形成具有突破性潜力的研究方向；多学科导师团队，协同育人，组建跨一级学科的</w:t>
      </w:r>
      <w:r>
        <w:rPr>
          <w:rFonts w:ascii="Times New Roman" w:hAnsi="Times New Roman" w:eastAsia="微软雅黑" w:cs="Times New Roman"/>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双导师</w:t>
      </w:r>
      <w:r>
        <w:rPr>
          <w:rFonts w:hint="default" w:ascii="Times New Roman" w:hAnsi="Times New Roman" w:eastAsia="微软雅黑" w:cs="Times New Roman"/>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或</w:t>
      </w:r>
      <w:r>
        <w:rPr>
          <w:rFonts w:hint="default" w:ascii="Times New Roman" w:hAnsi="Times New Roman" w:eastAsia="微软雅黑" w:cs="Times New Roman"/>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导师组</w:t>
      </w:r>
      <w:r>
        <w:rPr>
          <w:rFonts w:hint="default" w:ascii="Times New Roman" w:hAnsi="Times New Roman" w:eastAsia="微软雅黑" w:cs="Times New Roman"/>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制度，主导师由化学学科领军学者担任，合作导师来自交叉学科领域（如生命科学、材料学、计算机科学、心理学和数学等），形成</w:t>
      </w:r>
      <w:r>
        <w:rPr>
          <w:rFonts w:hint="default" w:ascii="Times New Roman" w:hAnsi="Times New Roman" w:eastAsia="微软雅黑" w:cs="Times New Roman"/>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化学</w:t>
      </w:r>
      <w:r>
        <w:rPr>
          <w:rFonts w:hint="default" w:ascii="Times New Roman" w:hAnsi="Times New Roman" w:eastAsia="微软雅黑" w:cs="Times New Roman"/>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生命科学</w:t>
      </w:r>
      <w:r>
        <w:rPr>
          <w:rFonts w:hint="default" w:ascii="Times New Roman" w:hAnsi="Times New Roman" w:eastAsia="微软雅黑" w:cs="Times New Roman"/>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化学</w:t>
      </w:r>
      <w:r>
        <w:rPr>
          <w:rFonts w:hint="default" w:ascii="Times New Roman" w:hAnsi="Times New Roman" w:eastAsia="微软雅黑" w:cs="Times New Roman"/>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人工智能</w:t>
      </w:r>
      <w:r>
        <w:rPr>
          <w:rFonts w:hint="default" w:ascii="Times New Roman" w:hAnsi="Times New Roman" w:eastAsia="微软雅黑" w:cs="Times New Roman"/>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等复合型指导团队。</w:t>
      </w:r>
    </w:p>
    <w:p w14:paraId="5C9152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二、招生目录</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0"/>
        <w:gridCol w:w="908"/>
        <w:gridCol w:w="1046"/>
        <w:gridCol w:w="1337"/>
        <w:gridCol w:w="1606"/>
        <w:gridCol w:w="1323"/>
        <w:gridCol w:w="1866"/>
      </w:tblGrid>
      <w:tr w14:paraId="51439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blCellSpacing w:w="0" w:type="dxa"/>
          <w:jc w:val="center"/>
        </w:trPr>
        <w:tc>
          <w:tcPr>
            <w:tcW w:w="3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3D9387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22"/>
                <w:szCs w:val="22"/>
                <w:bdr w:val="none" w:color="auto" w:sz="0" w:space="0"/>
              </w:rPr>
              <w:t>序号</w:t>
            </w:r>
          </w:p>
        </w:tc>
        <w:tc>
          <w:tcPr>
            <w:tcW w:w="99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2CE904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22"/>
                <w:szCs w:val="22"/>
                <w:bdr w:val="none" w:color="auto" w:sz="0" w:space="0"/>
              </w:rPr>
              <w:t>招生专业代码</w:t>
            </w:r>
          </w:p>
        </w:tc>
        <w:tc>
          <w:tcPr>
            <w:tcW w:w="124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65776F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22"/>
                <w:szCs w:val="22"/>
                <w:bdr w:val="none" w:color="auto" w:sz="0" w:space="0"/>
              </w:rPr>
              <w:t>招生专业名称</w:t>
            </w:r>
          </w:p>
        </w:tc>
        <w:tc>
          <w:tcPr>
            <w:tcW w:w="156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07DBF8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22"/>
                <w:szCs w:val="22"/>
                <w:bdr w:val="none" w:color="auto" w:sz="0" w:space="0"/>
              </w:rPr>
              <w:t>导师组（带</w:t>
            </w:r>
            <w:r>
              <w:rPr>
                <w:rFonts w:hint="default" w:ascii="Times New Roman" w:hAnsi="Times New Roman" w:eastAsia="微软雅黑" w:cs="Times New Roman"/>
                <w:sz w:val="22"/>
                <w:szCs w:val="22"/>
                <w:bdr w:val="none" w:color="auto" w:sz="0" w:space="0"/>
                <w:lang w:val="en-US"/>
              </w:rPr>
              <w:t>*</w:t>
            </w:r>
            <w:r>
              <w:rPr>
                <w:rFonts w:hint="default" w:ascii="仿宋_GB2312" w:hAnsi="仿宋_GB2312" w:eastAsia="仿宋_GB2312" w:cs="仿宋_GB2312"/>
                <w:sz w:val="22"/>
                <w:szCs w:val="22"/>
                <w:bdr w:val="none" w:color="auto" w:sz="0" w:space="0"/>
              </w:rPr>
              <w:t>的为主导师）</w:t>
            </w:r>
          </w:p>
        </w:tc>
        <w:tc>
          <w:tcPr>
            <w:tcW w:w="184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72A7A7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22"/>
                <w:szCs w:val="22"/>
                <w:bdr w:val="none" w:color="auto" w:sz="0" w:space="0"/>
              </w:rPr>
              <w:t>招生学院（部）名称（主导师所在）</w:t>
            </w:r>
          </w:p>
        </w:tc>
        <w:tc>
          <w:tcPr>
            <w:tcW w:w="156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3AD32F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22"/>
                <w:szCs w:val="22"/>
                <w:bdr w:val="none" w:color="auto" w:sz="0" w:space="0"/>
              </w:rPr>
              <w:t>交叉研究方向</w:t>
            </w:r>
          </w:p>
        </w:tc>
        <w:tc>
          <w:tcPr>
            <w:tcW w:w="226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048AF3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22"/>
                <w:szCs w:val="22"/>
                <w:bdr w:val="none" w:color="auto" w:sz="0" w:space="0"/>
              </w:rPr>
              <w:t>招生对象学术背景要求</w:t>
            </w:r>
          </w:p>
        </w:tc>
      </w:tr>
      <w:tr w14:paraId="3853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80" w:hRule="atLeast"/>
          <w:tblCellSpacing w:w="0" w:type="dxa"/>
          <w:jc w:val="center"/>
        </w:trPr>
        <w:tc>
          <w:tcPr>
            <w:tcW w:w="37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B710B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22"/>
                <w:szCs w:val="22"/>
                <w:bdr w:val="none" w:color="auto" w:sz="0" w:space="0"/>
                <w:lang w:val="en-US"/>
              </w:rPr>
              <w:t>1</w:t>
            </w:r>
          </w:p>
        </w:tc>
        <w:tc>
          <w:tcPr>
            <w:tcW w:w="990" w:type="dxa"/>
            <w:tcBorders>
              <w:top w:val="nil"/>
              <w:left w:val="nil"/>
              <w:bottom w:val="single" w:color="auto" w:sz="6" w:space="0"/>
              <w:right w:val="single" w:color="auto" w:sz="6" w:space="0"/>
            </w:tcBorders>
            <w:shd w:val="clear"/>
            <w:tcMar>
              <w:left w:w="105" w:type="dxa"/>
              <w:right w:w="105" w:type="dxa"/>
            </w:tcMar>
            <w:vAlign w:val="center"/>
          </w:tcPr>
          <w:p w14:paraId="3F09F7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22"/>
                <w:szCs w:val="22"/>
                <w:bdr w:val="none" w:color="auto" w:sz="0" w:space="0"/>
                <w:lang w:val="en-US"/>
              </w:rPr>
              <w:t>0703</w:t>
            </w:r>
          </w:p>
        </w:tc>
        <w:tc>
          <w:tcPr>
            <w:tcW w:w="1245" w:type="dxa"/>
            <w:tcBorders>
              <w:top w:val="nil"/>
              <w:left w:val="nil"/>
              <w:bottom w:val="single" w:color="auto" w:sz="6" w:space="0"/>
              <w:right w:val="single" w:color="auto" w:sz="6" w:space="0"/>
            </w:tcBorders>
            <w:shd w:val="clear"/>
            <w:tcMar>
              <w:left w:w="105" w:type="dxa"/>
              <w:right w:w="105" w:type="dxa"/>
            </w:tcMar>
            <w:vAlign w:val="center"/>
          </w:tcPr>
          <w:p w14:paraId="3AB259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22"/>
                <w:szCs w:val="22"/>
                <w:bdr w:val="none" w:color="auto" w:sz="0" w:space="0"/>
              </w:rPr>
              <w:t>化学</w:t>
            </w:r>
          </w:p>
        </w:tc>
        <w:tc>
          <w:tcPr>
            <w:tcW w:w="1560" w:type="dxa"/>
            <w:tcBorders>
              <w:top w:val="nil"/>
              <w:left w:val="nil"/>
              <w:bottom w:val="single" w:color="auto" w:sz="6" w:space="0"/>
              <w:right w:val="single" w:color="auto" w:sz="6" w:space="0"/>
            </w:tcBorders>
            <w:shd w:val="clear"/>
            <w:tcMar>
              <w:left w:w="105" w:type="dxa"/>
              <w:right w:w="105" w:type="dxa"/>
            </w:tcMar>
            <w:vAlign w:val="center"/>
          </w:tcPr>
          <w:p w14:paraId="32881F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22"/>
                <w:szCs w:val="22"/>
                <w:bdr w:val="none" w:color="auto" w:sz="0" w:space="0"/>
              </w:rPr>
              <w:t>李春举</w:t>
            </w:r>
            <w:r>
              <w:rPr>
                <w:rFonts w:hint="default" w:ascii="Times New Roman" w:hAnsi="Times New Roman" w:eastAsia="微软雅黑" w:cs="Times New Roman"/>
                <w:sz w:val="22"/>
                <w:szCs w:val="22"/>
                <w:bdr w:val="none" w:color="auto" w:sz="0" w:space="0"/>
                <w:lang w:val="en-US"/>
              </w:rPr>
              <w:t>*</w:t>
            </w:r>
            <w:r>
              <w:rPr>
                <w:rFonts w:hint="default" w:ascii="仿宋_GB2312" w:hAnsi="仿宋_GB2312" w:eastAsia="仿宋_GB2312" w:cs="仿宋_GB2312"/>
                <w:sz w:val="22"/>
                <w:szCs w:val="22"/>
                <w:bdr w:val="none" w:color="auto" w:sz="0" w:space="0"/>
              </w:rPr>
              <w:t>、刘鲲、胥彤</w:t>
            </w:r>
          </w:p>
        </w:tc>
        <w:tc>
          <w:tcPr>
            <w:tcW w:w="1845" w:type="dxa"/>
            <w:tcBorders>
              <w:top w:val="nil"/>
              <w:left w:val="nil"/>
              <w:bottom w:val="single" w:color="auto" w:sz="6" w:space="0"/>
              <w:right w:val="single" w:color="auto" w:sz="6" w:space="0"/>
            </w:tcBorders>
            <w:shd w:val="clear"/>
            <w:tcMar>
              <w:left w:w="105" w:type="dxa"/>
              <w:right w:w="105" w:type="dxa"/>
            </w:tcMar>
            <w:vAlign w:val="center"/>
          </w:tcPr>
          <w:p w14:paraId="5AAF39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22"/>
                <w:szCs w:val="22"/>
                <w:bdr w:val="none" w:color="auto" w:sz="0" w:space="0"/>
              </w:rPr>
              <w:t>化学学院</w:t>
            </w:r>
          </w:p>
        </w:tc>
        <w:tc>
          <w:tcPr>
            <w:tcW w:w="1560" w:type="dxa"/>
            <w:tcBorders>
              <w:top w:val="nil"/>
              <w:left w:val="nil"/>
              <w:bottom w:val="single" w:color="auto" w:sz="6" w:space="0"/>
              <w:right w:val="single" w:color="auto" w:sz="6" w:space="0"/>
            </w:tcBorders>
            <w:shd w:val="clear"/>
            <w:tcMar>
              <w:left w:w="105" w:type="dxa"/>
              <w:right w:w="105" w:type="dxa"/>
            </w:tcMar>
            <w:vAlign w:val="center"/>
          </w:tcPr>
          <w:p w14:paraId="35DA7E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22"/>
                <w:szCs w:val="22"/>
                <w:bdr w:val="none" w:color="auto" w:sz="0" w:space="0"/>
                <w:lang w:val="en-US"/>
              </w:rPr>
              <w:t>06 </w:t>
            </w:r>
            <w:r>
              <w:rPr>
                <w:rFonts w:hint="default" w:ascii="仿宋_GB2312" w:hAnsi="仿宋_GB2312" w:eastAsia="仿宋_GB2312" w:cs="仿宋_GB2312"/>
                <w:sz w:val="22"/>
                <w:szCs w:val="22"/>
                <w:bdr w:val="none" w:color="auto" w:sz="0" w:space="0"/>
              </w:rPr>
              <w:t>有机化学</w:t>
            </w:r>
            <w:r>
              <w:rPr>
                <w:rFonts w:hint="default" w:ascii="Times New Roman" w:hAnsi="Times New Roman" w:eastAsia="微软雅黑" w:cs="Times New Roman"/>
                <w:sz w:val="22"/>
                <w:szCs w:val="22"/>
                <w:bdr w:val="none" w:color="auto" w:sz="0" w:space="0"/>
                <w:lang w:val="en-US"/>
              </w:rPr>
              <w:t>- </w:t>
            </w:r>
            <w:r>
              <w:rPr>
                <w:rFonts w:hint="default" w:ascii="仿宋_GB2312" w:hAnsi="仿宋_GB2312" w:eastAsia="仿宋_GB2312" w:cs="仿宋_GB2312"/>
                <w:sz w:val="22"/>
                <w:szCs w:val="22"/>
                <w:bdr w:val="none" w:color="auto" w:sz="0" w:space="0"/>
              </w:rPr>
              <w:t>机</w:t>
            </w:r>
            <w:r>
              <w:rPr>
                <w:rFonts w:hint="eastAsia" w:ascii="微软雅黑" w:hAnsi="微软雅黑" w:eastAsia="微软雅黑" w:cs="微软雅黑"/>
                <w:sz w:val="22"/>
                <w:szCs w:val="22"/>
                <w:bdr w:val="none" w:color="auto" w:sz="0" w:space="0"/>
              </w:rPr>
              <w:t>器</w:t>
            </w:r>
            <w:r>
              <w:rPr>
                <w:rFonts w:ascii="___wrd_embed_sub_45" w:hAnsi="___wrd_embed_sub_45" w:eastAsia="___wrd_embed_sub_45" w:cs="___wrd_embed_sub_45"/>
                <w:sz w:val="22"/>
                <w:szCs w:val="22"/>
                <w:bdr w:val="none" w:color="auto" w:sz="0" w:space="0"/>
              </w:rPr>
              <w:t>学习</w:t>
            </w:r>
            <w:r>
              <w:rPr>
                <w:rFonts w:hint="eastAsia" w:ascii="微软雅黑" w:hAnsi="微软雅黑" w:eastAsia="微软雅黑" w:cs="微软雅黑"/>
                <w:sz w:val="22"/>
                <w:szCs w:val="22"/>
                <w:bdr w:val="none" w:color="auto" w:sz="0" w:space="0"/>
              </w:rPr>
              <w:t>赋</w:t>
            </w:r>
            <w:r>
              <w:rPr>
                <w:rFonts w:hint="default" w:ascii="___wrd_embed_sub_45" w:hAnsi="___wrd_embed_sub_45" w:eastAsia="___wrd_embed_sub_45" w:cs="___wrd_embed_sub_45"/>
                <w:sz w:val="22"/>
                <w:szCs w:val="22"/>
                <w:bdr w:val="none" w:color="auto" w:sz="0" w:space="0"/>
              </w:rPr>
              <w:t>能的分子识别</w:t>
            </w:r>
            <w:r>
              <w:rPr>
                <w:rFonts w:hint="eastAsia" w:ascii="微软雅黑" w:hAnsi="微软雅黑" w:eastAsia="微软雅黑" w:cs="微软雅黑"/>
                <w:sz w:val="22"/>
                <w:szCs w:val="22"/>
                <w:bdr w:val="none" w:color="auto" w:sz="0" w:space="0"/>
              </w:rPr>
              <w:t>与</w:t>
            </w:r>
            <w:r>
              <w:rPr>
                <w:rFonts w:hint="default" w:ascii="___wrd_embed_sub_45" w:hAnsi="___wrd_embed_sub_45" w:eastAsia="___wrd_embed_sub_45" w:cs="___wrd_embed_sub_45"/>
                <w:sz w:val="22"/>
                <w:szCs w:val="22"/>
                <w:bdr w:val="none" w:color="auto" w:sz="0" w:space="0"/>
              </w:rPr>
              <w:t>组</w:t>
            </w:r>
            <w:r>
              <w:rPr>
                <w:rFonts w:hint="eastAsia" w:ascii="微软雅黑" w:hAnsi="微软雅黑" w:eastAsia="微软雅黑" w:cs="微软雅黑"/>
                <w:sz w:val="22"/>
                <w:szCs w:val="22"/>
                <w:bdr w:val="none" w:color="auto" w:sz="0" w:space="0"/>
              </w:rPr>
              <w:t>装</w:t>
            </w:r>
          </w:p>
        </w:tc>
        <w:tc>
          <w:tcPr>
            <w:tcW w:w="2265" w:type="dxa"/>
            <w:tcBorders>
              <w:top w:val="nil"/>
              <w:left w:val="nil"/>
              <w:bottom w:val="single" w:color="auto" w:sz="6" w:space="0"/>
              <w:right w:val="single" w:color="auto" w:sz="6" w:space="0"/>
            </w:tcBorders>
            <w:shd w:val="clear"/>
            <w:tcMar>
              <w:left w:w="105" w:type="dxa"/>
              <w:right w:w="105" w:type="dxa"/>
            </w:tcMar>
            <w:vAlign w:val="center"/>
          </w:tcPr>
          <w:p w14:paraId="502C2D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22"/>
                <w:szCs w:val="22"/>
                <w:bdr w:val="none" w:color="auto" w:sz="0" w:space="0"/>
              </w:rPr>
              <w:t>化学、药学、数学、生物学、材料科学、计算机科学等相关学科</w:t>
            </w:r>
          </w:p>
        </w:tc>
      </w:tr>
      <w:tr w14:paraId="3319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blCellSpacing w:w="0" w:type="dxa"/>
          <w:jc w:val="center"/>
        </w:trPr>
        <w:tc>
          <w:tcPr>
            <w:tcW w:w="37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874DB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22"/>
                <w:szCs w:val="22"/>
                <w:bdr w:val="none" w:color="auto" w:sz="0" w:space="0"/>
                <w:lang w:val="en-US"/>
              </w:rPr>
              <w:t>2</w:t>
            </w:r>
          </w:p>
        </w:tc>
        <w:tc>
          <w:tcPr>
            <w:tcW w:w="990" w:type="dxa"/>
            <w:tcBorders>
              <w:top w:val="nil"/>
              <w:left w:val="nil"/>
              <w:bottom w:val="single" w:color="auto" w:sz="6" w:space="0"/>
              <w:right w:val="single" w:color="auto" w:sz="6" w:space="0"/>
            </w:tcBorders>
            <w:shd w:val="clear"/>
            <w:tcMar>
              <w:left w:w="105" w:type="dxa"/>
              <w:right w:w="105" w:type="dxa"/>
            </w:tcMar>
            <w:vAlign w:val="center"/>
          </w:tcPr>
          <w:p w14:paraId="6923E0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22"/>
                <w:szCs w:val="22"/>
                <w:bdr w:val="none" w:color="auto" w:sz="0" w:space="0"/>
                <w:lang w:val="en-US"/>
              </w:rPr>
              <w:t>0703</w:t>
            </w:r>
          </w:p>
        </w:tc>
        <w:tc>
          <w:tcPr>
            <w:tcW w:w="1245" w:type="dxa"/>
            <w:tcBorders>
              <w:top w:val="nil"/>
              <w:left w:val="nil"/>
              <w:bottom w:val="single" w:color="auto" w:sz="6" w:space="0"/>
              <w:right w:val="single" w:color="auto" w:sz="6" w:space="0"/>
            </w:tcBorders>
            <w:shd w:val="clear"/>
            <w:tcMar>
              <w:left w:w="105" w:type="dxa"/>
              <w:right w:w="105" w:type="dxa"/>
            </w:tcMar>
            <w:vAlign w:val="center"/>
          </w:tcPr>
          <w:p w14:paraId="7796DC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22"/>
                <w:szCs w:val="22"/>
                <w:bdr w:val="none" w:color="auto" w:sz="0" w:space="0"/>
              </w:rPr>
              <w:t>化学</w:t>
            </w:r>
          </w:p>
        </w:tc>
        <w:tc>
          <w:tcPr>
            <w:tcW w:w="1560" w:type="dxa"/>
            <w:tcBorders>
              <w:top w:val="nil"/>
              <w:left w:val="nil"/>
              <w:bottom w:val="single" w:color="auto" w:sz="6" w:space="0"/>
              <w:right w:val="single" w:color="auto" w:sz="6" w:space="0"/>
            </w:tcBorders>
            <w:shd w:val="clear"/>
            <w:tcMar>
              <w:left w:w="105" w:type="dxa"/>
              <w:right w:w="105" w:type="dxa"/>
            </w:tcMar>
            <w:vAlign w:val="center"/>
          </w:tcPr>
          <w:p w14:paraId="358409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22"/>
                <w:szCs w:val="22"/>
                <w:bdr w:val="none" w:color="auto" w:sz="0" w:space="0"/>
              </w:rPr>
              <w:t>李程鹏</w:t>
            </w:r>
            <w:r>
              <w:rPr>
                <w:rFonts w:hint="default" w:ascii="Times New Roman" w:hAnsi="Times New Roman" w:eastAsia="微软雅黑" w:cs="Times New Roman"/>
                <w:sz w:val="22"/>
                <w:szCs w:val="22"/>
                <w:bdr w:val="none" w:color="auto" w:sz="0" w:space="0"/>
                <w:lang w:val="en-US"/>
              </w:rPr>
              <w:t>*</w:t>
            </w:r>
            <w:r>
              <w:rPr>
                <w:rFonts w:hint="default" w:ascii="仿宋_GB2312" w:hAnsi="仿宋_GB2312" w:eastAsia="仿宋_GB2312" w:cs="仿宋_GB2312"/>
                <w:sz w:val="22"/>
                <w:szCs w:val="22"/>
                <w:bdr w:val="none" w:color="auto" w:sz="0" w:space="0"/>
              </w:rPr>
              <w:t>、杨海波、李西川</w:t>
            </w:r>
          </w:p>
        </w:tc>
        <w:tc>
          <w:tcPr>
            <w:tcW w:w="1845" w:type="dxa"/>
            <w:tcBorders>
              <w:top w:val="nil"/>
              <w:left w:val="nil"/>
              <w:bottom w:val="single" w:color="auto" w:sz="6" w:space="0"/>
              <w:right w:val="single" w:color="auto" w:sz="6" w:space="0"/>
            </w:tcBorders>
            <w:shd w:val="clear"/>
            <w:tcMar>
              <w:left w:w="105" w:type="dxa"/>
              <w:right w:w="105" w:type="dxa"/>
            </w:tcMar>
            <w:vAlign w:val="center"/>
          </w:tcPr>
          <w:p w14:paraId="6EBDF4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22"/>
                <w:szCs w:val="22"/>
                <w:bdr w:val="none" w:color="auto" w:sz="0" w:space="0"/>
              </w:rPr>
              <w:t>化学学院</w:t>
            </w:r>
          </w:p>
        </w:tc>
        <w:tc>
          <w:tcPr>
            <w:tcW w:w="1560" w:type="dxa"/>
            <w:tcBorders>
              <w:top w:val="nil"/>
              <w:left w:val="nil"/>
              <w:bottom w:val="single" w:color="auto" w:sz="6" w:space="0"/>
              <w:right w:val="single" w:color="auto" w:sz="6" w:space="0"/>
            </w:tcBorders>
            <w:shd w:val="clear"/>
            <w:tcMar>
              <w:left w:w="105" w:type="dxa"/>
              <w:right w:w="105" w:type="dxa"/>
            </w:tcMar>
            <w:vAlign w:val="center"/>
          </w:tcPr>
          <w:p w14:paraId="1C7E01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22"/>
                <w:szCs w:val="22"/>
                <w:bdr w:val="none" w:color="auto" w:sz="0" w:space="0"/>
                <w:lang w:val="en-US"/>
              </w:rPr>
              <w:t>05 </w:t>
            </w:r>
            <w:r>
              <w:rPr>
                <w:rFonts w:hint="eastAsia" w:ascii="微软雅黑" w:hAnsi="微软雅黑" w:eastAsia="微软雅黑" w:cs="微软雅黑"/>
                <w:sz w:val="22"/>
                <w:szCs w:val="22"/>
                <w:bdr w:val="none" w:color="auto" w:sz="0" w:space="0"/>
              </w:rPr>
              <w:t>无</w:t>
            </w:r>
            <w:r>
              <w:rPr>
                <w:rFonts w:hint="default" w:ascii="___wrd_embed_sub_45" w:hAnsi="___wrd_embed_sub_45" w:eastAsia="___wrd_embed_sub_45" w:cs="___wrd_embed_sub_45"/>
                <w:sz w:val="22"/>
                <w:szCs w:val="22"/>
                <w:bdr w:val="none" w:color="auto" w:sz="0" w:space="0"/>
              </w:rPr>
              <w:t>机化学</w:t>
            </w:r>
            <w:r>
              <w:rPr>
                <w:rFonts w:hint="default" w:ascii="Times New Roman" w:hAnsi="Times New Roman" w:eastAsia="微软雅黑" w:cs="Times New Roman"/>
                <w:sz w:val="22"/>
                <w:szCs w:val="22"/>
                <w:bdr w:val="none" w:color="auto" w:sz="0" w:space="0"/>
                <w:lang w:val="en-US"/>
              </w:rPr>
              <w:t>-</w:t>
            </w:r>
            <w:r>
              <w:rPr>
                <w:rFonts w:hint="eastAsia" w:ascii="微软雅黑" w:hAnsi="微软雅黑" w:eastAsia="微软雅黑" w:cs="微软雅黑"/>
                <w:sz w:val="22"/>
                <w:szCs w:val="22"/>
                <w:bdr w:val="none" w:color="auto" w:sz="0" w:space="0"/>
              </w:rPr>
              <w:t>纳米</w:t>
            </w:r>
            <w:r>
              <w:rPr>
                <w:rFonts w:hint="default" w:ascii="___wrd_embed_sub_45" w:hAnsi="___wrd_embed_sub_45" w:eastAsia="___wrd_embed_sub_45" w:cs="___wrd_embed_sub_45"/>
                <w:sz w:val="22"/>
                <w:szCs w:val="22"/>
                <w:bdr w:val="none" w:color="auto" w:sz="0" w:space="0"/>
              </w:rPr>
              <w:t>多孔材料</w:t>
            </w:r>
          </w:p>
        </w:tc>
        <w:tc>
          <w:tcPr>
            <w:tcW w:w="2265" w:type="dxa"/>
            <w:tcBorders>
              <w:top w:val="nil"/>
              <w:left w:val="nil"/>
              <w:bottom w:val="single" w:color="auto" w:sz="6" w:space="0"/>
              <w:right w:val="single" w:color="auto" w:sz="6" w:space="0"/>
            </w:tcBorders>
            <w:shd w:val="clear"/>
            <w:tcMar>
              <w:left w:w="105" w:type="dxa"/>
              <w:right w:w="105" w:type="dxa"/>
            </w:tcMar>
            <w:vAlign w:val="center"/>
          </w:tcPr>
          <w:p w14:paraId="43E859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22"/>
                <w:szCs w:val="22"/>
                <w:bdr w:val="none" w:color="auto" w:sz="0" w:space="0"/>
              </w:rPr>
              <w:t>化学、心理学、化工、医学、生命科学等相关学科</w:t>
            </w:r>
          </w:p>
        </w:tc>
      </w:tr>
      <w:tr w14:paraId="7A16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blCellSpacing w:w="0" w:type="dxa"/>
          <w:jc w:val="center"/>
        </w:trPr>
        <w:tc>
          <w:tcPr>
            <w:tcW w:w="37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EA604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22"/>
                <w:szCs w:val="22"/>
                <w:bdr w:val="none" w:color="auto" w:sz="0" w:space="0"/>
                <w:lang w:val="en-US"/>
              </w:rPr>
              <w:t>3</w:t>
            </w:r>
          </w:p>
        </w:tc>
        <w:tc>
          <w:tcPr>
            <w:tcW w:w="990" w:type="dxa"/>
            <w:tcBorders>
              <w:top w:val="nil"/>
              <w:left w:val="nil"/>
              <w:bottom w:val="single" w:color="auto" w:sz="6" w:space="0"/>
              <w:right w:val="single" w:color="auto" w:sz="6" w:space="0"/>
            </w:tcBorders>
            <w:shd w:val="clear"/>
            <w:tcMar>
              <w:left w:w="105" w:type="dxa"/>
              <w:right w:w="105" w:type="dxa"/>
            </w:tcMar>
            <w:vAlign w:val="center"/>
          </w:tcPr>
          <w:p w14:paraId="07F396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22"/>
                <w:szCs w:val="22"/>
                <w:bdr w:val="none" w:color="auto" w:sz="0" w:space="0"/>
                <w:lang w:val="en-US"/>
              </w:rPr>
              <w:t>0703</w:t>
            </w:r>
          </w:p>
        </w:tc>
        <w:tc>
          <w:tcPr>
            <w:tcW w:w="1245" w:type="dxa"/>
            <w:tcBorders>
              <w:top w:val="nil"/>
              <w:left w:val="nil"/>
              <w:bottom w:val="single" w:color="auto" w:sz="6" w:space="0"/>
              <w:right w:val="single" w:color="auto" w:sz="6" w:space="0"/>
            </w:tcBorders>
            <w:shd w:val="clear"/>
            <w:tcMar>
              <w:left w:w="105" w:type="dxa"/>
              <w:right w:w="105" w:type="dxa"/>
            </w:tcMar>
            <w:vAlign w:val="center"/>
          </w:tcPr>
          <w:p w14:paraId="2D0098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22"/>
                <w:szCs w:val="22"/>
                <w:bdr w:val="none" w:color="auto" w:sz="0" w:space="0"/>
              </w:rPr>
              <w:t>化学</w:t>
            </w:r>
          </w:p>
        </w:tc>
        <w:tc>
          <w:tcPr>
            <w:tcW w:w="1560" w:type="dxa"/>
            <w:tcBorders>
              <w:top w:val="nil"/>
              <w:left w:val="nil"/>
              <w:bottom w:val="single" w:color="auto" w:sz="6" w:space="0"/>
              <w:right w:val="single" w:color="auto" w:sz="6" w:space="0"/>
            </w:tcBorders>
            <w:shd w:val="clear"/>
            <w:tcMar>
              <w:left w:w="105" w:type="dxa"/>
              <w:right w:w="105" w:type="dxa"/>
            </w:tcMar>
            <w:vAlign w:val="center"/>
          </w:tcPr>
          <w:p w14:paraId="4869AE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22"/>
                <w:szCs w:val="22"/>
                <w:bdr w:val="none" w:color="auto" w:sz="0" w:space="0"/>
              </w:rPr>
              <w:t>张治元</w:t>
            </w:r>
            <w:r>
              <w:rPr>
                <w:rFonts w:hint="default" w:ascii="Times New Roman" w:hAnsi="Times New Roman" w:eastAsia="微软雅黑" w:cs="Times New Roman"/>
                <w:sz w:val="22"/>
                <w:szCs w:val="22"/>
                <w:bdr w:val="none" w:color="auto" w:sz="0" w:space="0"/>
                <w:lang w:val="en-US"/>
              </w:rPr>
              <w:t>*</w:t>
            </w:r>
            <w:r>
              <w:rPr>
                <w:rFonts w:hint="default" w:ascii="仿宋_GB2312" w:hAnsi="仿宋_GB2312" w:eastAsia="仿宋_GB2312" w:cs="仿宋_GB2312"/>
                <w:sz w:val="22"/>
                <w:szCs w:val="22"/>
                <w:bdr w:val="none" w:color="auto" w:sz="0" w:space="0"/>
              </w:rPr>
              <w:t>、常慧宾、李世博</w:t>
            </w:r>
          </w:p>
        </w:tc>
        <w:tc>
          <w:tcPr>
            <w:tcW w:w="1845" w:type="dxa"/>
            <w:tcBorders>
              <w:top w:val="nil"/>
              <w:left w:val="nil"/>
              <w:bottom w:val="single" w:color="auto" w:sz="6" w:space="0"/>
              <w:right w:val="single" w:color="auto" w:sz="6" w:space="0"/>
            </w:tcBorders>
            <w:shd w:val="clear"/>
            <w:tcMar>
              <w:left w:w="105" w:type="dxa"/>
              <w:right w:w="105" w:type="dxa"/>
            </w:tcMar>
            <w:vAlign w:val="center"/>
          </w:tcPr>
          <w:p w14:paraId="2E3791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22"/>
                <w:szCs w:val="22"/>
                <w:bdr w:val="none" w:color="auto" w:sz="0" w:space="0"/>
              </w:rPr>
              <w:t>化学学院</w:t>
            </w:r>
          </w:p>
        </w:tc>
        <w:tc>
          <w:tcPr>
            <w:tcW w:w="1560" w:type="dxa"/>
            <w:tcBorders>
              <w:top w:val="nil"/>
              <w:left w:val="nil"/>
              <w:bottom w:val="single" w:color="auto" w:sz="6" w:space="0"/>
              <w:right w:val="single" w:color="auto" w:sz="6" w:space="0"/>
            </w:tcBorders>
            <w:shd w:val="clear"/>
            <w:tcMar>
              <w:left w:w="105" w:type="dxa"/>
              <w:right w:w="105" w:type="dxa"/>
            </w:tcMar>
            <w:vAlign w:val="center"/>
          </w:tcPr>
          <w:p w14:paraId="1BFE89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22"/>
                <w:szCs w:val="22"/>
                <w:bdr w:val="none" w:color="auto" w:sz="0" w:space="0"/>
                <w:lang w:val="en-US"/>
              </w:rPr>
              <w:t>06 </w:t>
            </w:r>
            <w:r>
              <w:rPr>
                <w:rFonts w:hint="default" w:ascii="仿宋_GB2312" w:hAnsi="仿宋_GB2312" w:eastAsia="仿宋_GB2312" w:cs="仿宋_GB2312"/>
                <w:sz w:val="22"/>
                <w:szCs w:val="22"/>
                <w:bdr w:val="none" w:color="auto" w:sz="0" w:space="0"/>
              </w:rPr>
              <w:t>有机化学</w:t>
            </w:r>
            <w:r>
              <w:rPr>
                <w:rFonts w:hint="default" w:ascii="Times New Roman" w:hAnsi="Times New Roman" w:eastAsia="微软雅黑" w:cs="Times New Roman"/>
                <w:sz w:val="22"/>
                <w:szCs w:val="22"/>
                <w:bdr w:val="none" w:color="auto" w:sz="0" w:space="0"/>
                <w:lang w:val="en-US"/>
              </w:rPr>
              <w:t>-</w:t>
            </w:r>
            <w:r>
              <w:rPr>
                <w:rFonts w:hint="default" w:ascii="仿宋_GB2312" w:hAnsi="仿宋_GB2312" w:eastAsia="仿宋_GB2312" w:cs="仿宋_GB2312"/>
                <w:sz w:val="22"/>
                <w:szCs w:val="22"/>
                <w:bdr w:val="none" w:color="auto" w:sz="0" w:space="0"/>
              </w:rPr>
              <w:t>机</w:t>
            </w:r>
            <w:r>
              <w:rPr>
                <w:rFonts w:hint="eastAsia" w:ascii="微软雅黑" w:hAnsi="微软雅黑" w:eastAsia="微软雅黑" w:cs="微软雅黑"/>
                <w:sz w:val="22"/>
                <w:szCs w:val="22"/>
                <w:bdr w:val="none" w:color="auto" w:sz="0" w:space="0"/>
              </w:rPr>
              <w:t>器</w:t>
            </w:r>
            <w:r>
              <w:rPr>
                <w:rFonts w:hint="default" w:ascii="___wrd_embed_sub_45" w:hAnsi="___wrd_embed_sub_45" w:eastAsia="___wrd_embed_sub_45" w:cs="___wrd_embed_sub_45"/>
                <w:sz w:val="22"/>
                <w:szCs w:val="22"/>
                <w:bdr w:val="none" w:color="auto" w:sz="0" w:space="0"/>
              </w:rPr>
              <w:t>学习</w:t>
            </w:r>
            <w:r>
              <w:rPr>
                <w:rFonts w:hint="eastAsia" w:ascii="微软雅黑" w:hAnsi="微软雅黑" w:eastAsia="微软雅黑" w:cs="微软雅黑"/>
                <w:sz w:val="22"/>
                <w:szCs w:val="22"/>
                <w:bdr w:val="none" w:color="auto" w:sz="0" w:space="0"/>
              </w:rPr>
              <w:t>赋</w:t>
            </w:r>
            <w:r>
              <w:rPr>
                <w:rFonts w:hint="default" w:ascii="___wrd_embed_sub_45" w:hAnsi="___wrd_embed_sub_45" w:eastAsia="___wrd_embed_sub_45" w:cs="___wrd_embed_sub_45"/>
                <w:sz w:val="22"/>
                <w:szCs w:val="22"/>
                <w:bdr w:val="none" w:color="auto" w:sz="0" w:space="0"/>
              </w:rPr>
              <w:t>能的分子识别</w:t>
            </w:r>
            <w:r>
              <w:rPr>
                <w:rFonts w:hint="eastAsia" w:ascii="微软雅黑" w:hAnsi="微软雅黑" w:eastAsia="微软雅黑" w:cs="微软雅黑"/>
                <w:sz w:val="22"/>
                <w:szCs w:val="22"/>
                <w:bdr w:val="none" w:color="auto" w:sz="0" w:space="0"/>
              </w:rPr>
              <w:t>与</w:t>
            </w:r>
            <w:r>
              <w:rPr>
                <w:rFonts w:hint="default" w:ascii="___wrd_embed_sub_45" w:hAnsi="___wrd_embed_sub_45" w:eastAsia="___wrd_embed_sub_45" w:cs="___wrd_embed_sub_45"/>
                <w:sz w:val="22"/>
                <w:szCs w:val="22"/>
                <w:bdr w:val="none" w:color="auto" w:sz="0" w:space="0"/>
              </w:rPr>
              <w:t>组</w:t>
            </w:r>
            <w:r>
              <w:rPr>
                <w:rFonts w:hint="eastAsia" w:ascii="微软雅黑" w:hAnsi="微软雅黑" w:eastAsia="微软雅黑" w:cs="微软雅黑"/>
                <w:sz w:val="22"/>
                <w:szCs w:val="22"/>
                <w:bdr w:val="none" w:color="auto" w:sz="0" w:space="0"/>
              </w:rPr>
              <w:t>装</w:t>
            </w:r>
          </w:p>
        </w:tc>
        <w:tc>
          <w:tcPr>
            <w:tcW w:w="2265" w:type="dxa"/>
            <w:tcBorders>
              <w:top w:val="nil"/>
              <w:left w:val="nil"/>
              <w:bottom w:val="single" w:color="auto" w:sz="6" w:space="0"/>
              <w:right w:val="single" w:color="auto" w:sz="6" w:space="0"/>
            </w:tcBorders>
            <w:shd w:val="clear"/>
            <w:tcMar>
              <w:left w:w="105" w:type="dxa"/>
              <w:right w:w="105" w:type="dxa"/>
            </w:tcMar>
            <w:vAlign w:val="center"/>
          </w:tcPr>
          <w:p w14:paraId="19516C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22"/>
                <w:szCs w:val="22"/>
                <w:bdr w:val="none" w:color="auto" w:sz="0" w:space="0"/>
              </w:rPr>
              <w:t>化学、数学、生物学、材料科学、计算机科学等相关学科</w:t>
            </w:r>
          </w:p>
        </w:tc>
      </w:tr>
    </w:tbl>
    <w:p w14:paraId="260AC7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三、招生规模</w:t>
      </w:r>
    </w:p>
    <w:p w14:paraId="594F59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每位主导师限招</w:t>
      </w:r>
      <w:r>
        <w:rPr>
          <w:rFonts w:hint="default" w:ascii="Times New Roman" w:hAnsi="Times New Roman" w:eastAsia="微软雅黑" w:cs="Times New Roman"/>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名，</w:t>
      </w:r>
      <w:r>
        <w:rPr>
          <w:rFonts w:hint="default" w:ascii="Times New Roman" w:hAnsi="Times New Roman" w:eastAsia="微软雅黑" w:cs="Times New Roman"/>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年该专项计划拟招生</w:t>
      </w:r>
      <w:r>
        <w:rPr>
          <w:rFonts w:hint="default" w:ascii="Times New Roman" w:hAnsi="Times New Roman" w:eastAsia="微软雅黑" w:cs="Times New Roman"/>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名。</w:t>
      </w:r>
    </w:p>
    <w:p w14:paraId="40CF76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四、招生办法</w:t>
      </w:r>
    </w:p>
    <w:p w14:paraId="76895F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采用</w:t>
      </w:r>
      <w:r>
        <w:rPr>
          <w:rFonts w:hint="default" w:ascii="Times New Roman" w:hAnsi="Times New Roman" w:eastAsia="微软雅黑" w:cs="Times New Roman"/>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申请</w:t>
      </w:r>
      <w:r>
        <w:rPr>
          <w:rFonts w:hint="default" w:ascii="Times New Roman" w:hAnsi="Times New Roman" w:eastAsia="微软雅黑" w:cs="Times New Roman"/>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考核</w:t>
      </w:r>
      <w:r>
        <w:rPr>
          <w:rFonts w:hint="default" w:ascii="Times New Roman" w:hAnsi="Times New Roman" w:eastAsia="微软雅黑" w:cs="Times New Roman"/>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制招生。</w:t>
      </w:r>
    </w:p>
    <w:p w14:paraId="1A55DB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五、招生对象</w:t>
      </w:r>
    </w:p>
    <w:p w14:paraId="4F5FB4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仅招收普通招考和硕博连读考生。</w:t>
      </w:r>
    </w:p>
    <w:p w14:paraId="491B2D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六、报考条件</w:t>
      </w:r>
    </w:p>
    <w:p w14:paraId="7708CD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Style w:val="7"/>
          <w:rFonts w:ascii="楷体" w:hAnsi="楷体" w:eastAsia="楷体" w:cs="楷体"/>
          <w:i w:val="0"/>
          <w:iCs w:val="0"/>
          <w:caps w:val="0"/>
          <w:color w:val="333333"/>
          <w:spacing w:val="0"/>
          <w:sz w:val="31"/>
          <w:szCs w:val="31"/>
          <w:bdr w:val="none" w:color="auto" w:sz="0" w:space="0"/>
        </w:rPr>
        <w:t>（一）基本条件</w:t>
      </w:r>
    </w:p>
    <w:p w14:paraId="66F195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符合《天津师范大学</w:t>
      </w:r>
      <w:r>
        <w:rPr>
          <w:rFonts w:hint="default" w:ascii="Times New Roman" w:hAnsi="Times New Roman" w:eastAsia="微软雅黑" w:cs="Times New Roman"/>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年招收攻读博士学位研究生简章》中对考生报考条件中的</w:t>
      </w:r>
      <w:r>
        <w:rPr>
          <w:rFonts w:hint="default" w:ascii="Times New Roman" w:hAnsi="Times New Roman" w:eastAsia="微软雅黑" w:cs="Times New Roman"/>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基本条件</w:t>
      </w:r>
      <w:r>
        <w:rPr>
          <w:rFonts w:hint="default" w:ascii="Times New Roman" w:hAnsi="Times New Roman" w:eastAsia="微软雅黑" w:cs="Times New Roman"/>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（一）、（二）、（三）和（四）要求。</w:t>
      </w:r>
    </w:p>
    <w:p w14:paraId="56C770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210" w:right="0" w:firstLine="315"/>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入学时年龄不超过</w:t>
      </w:r>
      <w:r>
        <w:rPr>
          <w:rFonts w:hint="default" w:ascii="Times New Roman" w:hAnsi="Times New Roman" w:eastAsia="微软雅黑" w:cs="Times New Roman"/>
          <w:i w:val="0"/>
          <w:iCs w:val="0"/>
          <w:caps w:val="0"/>
          <w:color w:val="333333"/>
          <w:spacing w:val="0"/>
          <w:sz w:val="31"/>
          <w:szCs w:val="31"/>
          <w:bdr w:val="none" w:color="auto" w:sz="0" w:space="0"/>
          <w:lang w:val="en-US"/>
        </w:rPr>
        <w:t>35</w:t>
      </w:r>
      <w:r>
        <w:rPr>
          <w:rFonts w:hint="default" w:ascii="仿宋_GB2312" w:hAnsi="仿宋_GB2312" w:eastAsia="仿宋_GB2312" w:cs="仿宋_GB2312"/>
          <w:i w:val="0"/>
          <w:iCs w:val="0"/>
          <w:caps w:val="0"/>
          <w:color w:val="333333"/>
          <w:spacing w:val="0"/>
          <w:sz w:val="31"/>
          <w:szCs w:val="31"/>
          <w:bdr w:val="none" w:color="auto" w:sz="0" w:space="0"/>
        </w:rPr>
        <w:t>周岁（</w:t>
      </w:r>
      <w:r>
        <w:rPr>
          <w:rFonts w:hint="default" w:ascii="Times New Roman" w:hAnsi="Times New Roman" w:eastAsia="微软雅黑" w:cs="Times New Roman"/>
          <w:i w:val="0"/>
          <w:iCs w:val="0"/>
          <w:caps w:val="0"/>
          <w:color w:val="333333"/>
          <w:spacing w:val="0"/>
          <w:sz w:val="31"/>
          <w:szCs w:val="31"/>
          <w:bdr w:val="none" w:color="auto" w:sz="0" w:space="0"/>
          <w:lang w:val="en-US"/>
        </w:rPr>
        <w:t>1990</w:t>
      </w:r>
      <w:r>
        <w:rPr>
          <w:rFonts w:hint="default" w:ascii="仿宋_GB2312" w:hAnsi="仿宋_GB2312" w:eastAsia="仿宋_GB2312" w:cs="仿宋_GB2312"/>
          <w:i w:val="0"/>
          <w:iCs w:val="0"/>
          <w:caps w:val="0"/>
          <w:color w:val="333333"/>
          <w:spacing w:val="0"/>
          <w:sz w:val="31"/>
          <w:szCs w:val="31"/>
          <w:bdr w:val="none" w:color="auto" w:sz="0" w:space="0"/>
        </w:rPr>
        <w:t>年</w:t>
      </w:r>
      <w:r>
        <w:rPr>
          <w:rFonts w:hint="default" w:ascii="Times New Roman" w:hAnsi="Times New Roman" w:eastAsia="微软雅黑" w:cs="Times New Roman"/>
          <w:i w:val="0"/>
          <w:iCs w:val="0"/>
          <w:caps w:val="0"/>
          <w:color w:val="333333"/>
          <w:spacing w:val="0"/>
          <w:sz w:val="31"/>
          <w:szCs w:val="31"/>
          <w:bdr w:val="none" w:color="auto" w:sz="0" w:space="0"/>
          <w:lang w:val="en-US"/>
        </w:rPr>
        <w:t>9</w:t>
      </w:r>
      <w:r>
        <w:rPr>
          <w:rFonts w:hint="default" w:ascii="仿宋_GB2312" w:hAnsi="仿宋_GB2312" w:eastAsia="仿宋_GB2312" w:cs="仿宋_GB2312"/>
          <w:i w:val="0"/>
          <w:iCs w:val="0"/>
          <w:caps w:val="0"/>
          <w:color w:val="333333"/>
          <w:spacing w:val="0"/>
          <w:sz w:val="31"/>
          <w:szCs w:val="31"/>
          <w:bdr w:val="none" w:color="auto" w:sz="0" w:space="0"/>
        </w:rPr>
        <w:t>月</w:t>
      </w:r>
      <w:r>
        <w:rPr>
          <w:rFonts w:hint="default" w:ascii="Times New Roman" w:hAnsi="Times New Roman" w:eastAsia="微软雅黑" w:cs="Times New Roman"/>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日（含）后出生）。</w:t>
      </w:r>
    </w:p>
    <w:p w14:paraId="26928A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Style w:val="7"/>
          <w:rFonts w:hint="eastAsia" w:ascii="楷体" w:hAnsi="楷体" w:eastAsia="楷体" w:cs="楷体"/>
          <w:i w:val="0"/>
          <w:iCs w:val="0"/>
          <w:caps w:val="0"/>
          <w:color w:val="333333"/>
          <w:spacing w:val="0"/>
          <w:sz w:val="31"/>
          <w:szCs w:val="31"/>
          <w:bdr w:val="none" w:color="auto" w:sz="0" w:space="0"/>
        </w:rPr>
        <w:t>（二）学位学历条件（符合其中一条即可）</w:t>
      </w:r>
    </w:p>
    <w:p w14:paraId="3F77DB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普通招考考生：</w:t>
      </w:r>
    </w:p>
    <w:p w14:paraId="2D7603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硕士研究生毕业或已获硕士学位的人员（在国（境）外获得学历学位的人员需在综合考核时提供教育部留学服务中心出具的《国（境）外学历学位认证书》，否则取消考核资格）。</w:t>
      </w:r>
    </w:p>
    <w:p w14:paraId="677B96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lang w:val="en-US"/>
        </w:rPr>
        <w:t>2.2025</w:t>
      </w:r>
      <w:r>
        <w:rPr>
          <w:rFonts w:hint="default" w:ascii="仿宋_GB2312" w:hAnsi="仿宋_GB2312" w:eastAsia="仿宋_GB2312" w:cs="仿宋_GB2312"/>
          <w:i w:val="0"/>
          <w:iCs w:val="0"/>
          <w:caps w:val="0"/>
          <w:color w:val="333333"/>
          <w:spacing w:val="0"/>
          <w:sz w:val="31"/>
          <w:szCs w:val="31"/>
          <w:bdr w:val="none" w:color="auto" w:sz="0" w:space="0"/>
        </w:rPr>
        <w:t>年应届硕士毕业生（指在国（境）内就读且毕业时（</w:t>
      </w:r>
      <w:r>
        <w:rPr>
          <w:rFonts w:hint="default" w:ascii="Times New Roman" w:hAnsi="Times New Roman" w:eastAsia="微软雅黑" w:cs="Times New Roman"/>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default" w:ascii="Times New Roman" w:hAnsi="Times New Roman" w:eastAsia="微软雅黑" w:cs="Times New Roman"/>
          <w:i w:val="0"/>
          <w:iCs w:val="0"/>
          <w:caps w:val="0"/>
          <w:color w:val="333333"/>
          <w:spacing w:val="0"/>
          <w:sz w:val="31"/>
          <w:szCs w:val="31"/>
          <w:bdr w:val="none" w:color="auto" w:sz="0" w:space="0"/>
          <w:lang w:val="en-US"/>
        </w:rPr>
        <w:t>7</w:t>
      </w:r>
      <w:r>
        <w:rPr>
          <w:rFonts w:hint="default" w:ascii="仿宋_GB2312" w:hAnsi="仿宋_GB2312" w:eastAsia="仿宋_GB2312" w:cs="仿宋_GB2312"/>
          <w:i w:val="0"/>
          <w:iCs w:val="0"/>
          <w:caps w:val="0"/>
          <w:color w:val="333333"/>
          <w:spacing w:val="0"/>
          <w:sz w:val="31"/>
          <w:szCs w:val="31"/>
          <w:bdr w:val="none" w:color="auto" w:sz="0" w:space="0"/>
        </w:rPr>
        <w:t>月左右）同时获得硕士研究生毕业证书和硕士学位证书的学生，最迟须在</w:t>
      </w:r>
      <w:r>
        <w:rPr>
          <w:rFonts w:hint="default" w:ascii="Times New Roman" w:hAnsi="Times New Roman" w:eastAsia="微软雅黑" w:cs="Times New Roman"/>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lang w:eastAsia="zh-CN"/>
        </w:rPr>
        <w:t>年秋季学期学校规定的入学报到日</w:t>
      </w:r>
      <w:r>
        <w:rPr>
          <w:rFonts w:hint="default" w:ascii="仿宋_GB2312" w:hAnsi="仿宋_GB2312" w:eastAsia="仿宋_GB2312" w:cs="仿宋_GB2312"/>
          <w:i w:val="0"/>
          <w:iCs w:val="0"/>
          <w:caps w:val="0"/>
          <w:color w:val="333333"/>
          <w:spacing w:val="0"/>
          <w:sz w:val="31"/>
          <w:szCs w:val="31"/>
          <w:bdr w:val="none" w:color="auto" w:sz="0" w:space="0"/>
        </w:rPr>
        <w:t>前毕业并取得硕士学位，否则取消入学资格）。</w:t>
      </w:r>
    </w:p>
    <w:p w14:paraId="090C77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在职申请硕士学位（只有硕士学位证书，没有硕士研究生毕业证书）人员和在国（境）外就读的在学硕士生必须在综合考核前取得硕士学位证书（在国（境）外就读的在学硕士生还需在综合考核时提供教育部留学服务中心出具的《国（境）外学历学位认证书》，否则取消考核资格）。</w:t>
      </w:r>
    </w:p>
    <w:p w14:paraId="3C70F4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硕博连读考生：</w:t>
      </w:r>
    </w:p>
    <w:p w14:paraId="3A8C18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从我校已完成规定硕士课程学习和考核，成绩优秀，对科学研究有浓厚兴趣，具有较强创新精神和科研能力的在学硕士研究生</w:t>
      </w:r>
      <w:r>
        <w:rPr>
          <w:rFonts w:hint="eastAsia" w:ascii="微软雅黑" w:hAnsi="微软雅黑" w:eastAsia="微软雅黑" w:cs="微软雅黑"/>
          <w:i w:val="0"/>
          <w:iCs w:val="0"/>
          <w:caps w:val="0"/>
          <w:color w:val="333333"/>
          <w:spacing w:val="0"/>
          <w:sz w:val="31"/>
          <w:szCs w:val="31"/>
          <w:bdr w:val="none" w:color="auto" w:sz="0" w:space="0"/>
          <w:lang w:val="en-US"/>
        </w:rPr>
        <w:t>(2022</w:t>
      </w:r>
      <w:r>
        <w:rPr>
          <w:rFonts w:hint="default" w:ascii="仿宋_GB2312" w:hAnsi="仿宋_GB2312" w:eastAsia="仿宋_GB2312" w:cs="仿宋_GB2312"/>
          <w:i w:val="0"/>
          <w:iCs w:val="0"/>
          <w:caps w:val="0"/>
          <w:color w:val="333333"/>
          <w:spacing w:val="0"/>
          <w:sz w:val="31"/>
          <w:szCs w:val="31"/>
          <w:bdr w:val="none" w:color="auto" w:sz="0" w:space="0"/>
        </w:rPr>
        <w:t>级和</w:t>
      </w:r>
      <w:r>
        <w:rPr>
          <w:rFonts w:hint="eastAsia" w:ascii="微软雅黑" w:hAnsi="微软雅黑" w:eastAsia="微软雅黑" w:cs="微软雅黑"/>
          <w:i w:val="0"/>
          <w:iCs w:val="0"/>
          <w:caps w:val="0"/>
          <w:color w:val="333333"/>
          <w:spacing w:val="0"/>
          <w:sz w:val="31"/>
          <w:szCs w:val="31"/>
          <w:bdr w:val="none" w:color="auto" w:sz="0" w:space="0"/>
          <w:lang w:val="en-US"/>
        </w:rPr>
        <w:t>2023</w:t>
      </w:r>
      <w:r>
        <w:rPr>
          <w:rFonts w:hint="default" w:ascii="仿宋_GB2312" w:hAnsi="仿宋_GB2312" w:eastAsia="仿宋_GB2312" w:cs="仿宋_GB2312"/>
          <w:i w:val="0"/>
          <w:iCs w:val="0"/>
          <w:caps w:val="0"/>
          <w:color w:val="333333"/>
          <w:spacing w:val="0"/>
          <w:sz w:val="31"/>
          <w:szCs w:val="31"/>
          <w:bdr w:val="none" w:color="auto" w:sz="0" w:space="0"/>
        </w:rPr>
        <w:t>级）中选拔。</w:t>
      </w:r>
    </w:p>
    <w:p w14:paraId="285643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Style w:val="7"/>
          <w:rFonts w:hint="eastAsia" w:ascii="楷体" w:hAnsi="楷体" w:eastAsia="楷体" w:cs="楷体"/>
          <w:i w:val="0"/>
          <w:iCs w:val="0"/>
          <w:caps w:val="0"/>
          <w:color w:val="333333"/>
          <w:spacing w:val="0"/>
          <w:sz w:val="31"/>
          <w:szCs w:val="31"/>
          <w:bdr w:val="none" w:color="auto" w:sz="0" w:space="0"/>
        </w:rPr>
        <w:t>（三）科研条件（符合其中一条即可）</w:t>
      </w:r>
    </w:p>
    <w:p w14:paraId="7CF50B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普通招考考生：拟申请全日制非定向博士生需以第一作者（或导师第一作者，申请者第二作者）或通讯作者在</w:t>
      </w:r>
      <w:r>
        <w:rPr>
          <w:rFonts w:hint="default" w:ascii="Times New Roman" w:hAnsi="Times New Roman" w:eastAsia="微软雅黑" w:cs="Times New Roman"/>
          <w:i w:val="0"/>
          <w:iCs w:val="0"/>
          <w:caps w:val="0"/>
          <w:color w:val="333333"/>
          <w:spacing w:val="0"/>
          <w:sz w:val="31"/>
          <w:szCs w:val="31"/>
          <w:bdr w:val="none" w:color="auto" w:sz="0" w:space="0"/>
          <w:lang w:val="en-US"/>
        </w:rPr>
        <w:t>SCI</w:t>
      </w:r>
      <w:r>
        <w:rPr>
          <w:rFonts w:hint="default" w:ascii="仿宋_GB2312" w:hAnsi="仿宋_GB2312" w:eastAsia="仿宋_GB2312" w:cs="仿宋_GB2312"/>
          <w:i w:val="0"/>
          <w:iCs w:val="0"/>
          <w:caps w:val="0"/>
          <w:color w:val="333333"/>
          <w:spacing w:val="0"/>
          <w:sz w:val="31"/>
          <w:szCs w:val="31"/>
          <w:bdr w:val="none" w:color="auto" w:sz="0" w:space="0"/>
        </w:rPr>
        <w:t>源期刊上发表至少一篇学术论文。</w:t>
      </w:r>
    </w:p>
    <w:p w14:paraId="202870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硕博连读考生：以第一作者（或导师第一作者，申请者第二作者）或通讯作者，在</w:t>
      </w:r>
      <w:r>
        <w:rPr>
          <w:rFonts w:hint="eastAsia" w:ascii="微软雅黑" w:hAnsi="微软雅黑" w:eastAsia="微软雅黑" w:cs="微软雅黑"/>
          <w:i w:val="0"/>
          <w:iCs w:val="0"/>
          <w:caps w:val="0"/>
          <w:color w:val="333333"/>
          <w:spacing w:val="0"/>
          <w:sz w:val="31"/>
          <w:szCs w:val="31"/>
          <w:bdr w:val="none" w:color="auto" w:sz="0" w:space="0"/>
          <w:lang w:val="en-US"/>
        </w:rPr>
        <w:t>SCI</w:t>
      </w:r>
      <w:r>
        <w:rPr>
          <w:rFonts w:hint="default" w:ascii="仿宋_GB2312" w:hAnsi="仿宋_GB2312" w:eastAsia="仿宋_GB2312" w:cs="仿宋_GB2312"/>
          <w:i w:val="0"/>
          <w:iCs w:val="0"/>
          <w:caps w:val="0"/>
          <w:color w:val="333333"/>
          <w:spacing w:val="0"/>
          <w:sz w:val="31"/>
          <w:szCs w:val="31"/>
          <w:bdr w:val="none" w:color="auto" w:sz="0" w:space="0"/>
        </w:rPr>
        <w:t>源期刊上发表至少一篇学术论文；或以第一发明人（或导师第一发明人，申请者第二发明人）申请发明专利</w:t>
      </w:r>
      <w:r>
        <w:rPr>
          <w:rFonts w:hint="eastAsia" w:ascii="微软雅黑" w:hAnsi="微软雅黑" w:eastAsia="微软雅黑" w:cs="微软雅黑"/>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项。</w:t>
      </w:r>
    </w:p>
    <w:p w14:paraId="47DB3B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未达到以上科研条件的考生，须将目前的科研进展汇总并提交相关材料，由学院组织的考核专家组投票（需要三分之二以上专家认可）决定考生科研条件是否符合要求。若符合要求，进入复试后还须在面试综合考核环节进行工作汇报。</w:t>
      </w:r>
    </w:p>
    <w:p w14:paraId="4D52C8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Style w:val="7"/>
          <w:rFonts w:hint="eastAsia" w:ascii="楷体" w:hAnsi="楷体" w:eastAsia="楷体" w:cs="楷体"/>
          <w:i w:val="0"/>
          <w:iCs w:val="0"/>
          <w:caps w:val="0"/>
          <w:color w:val="333333"/>
          <w:spacing w:val="0"/>
          <w:sz w:val="31"/>
          <w:szCs w:val="31"/>
          <w:bdr w:val="none" w:color="auto" w:sz="0" w:space="0"/>
        </w:rPr>
        <w:t>（四）外语水平（达到以下条件之一即可）</w:t>
      </w:r>
    </w:p>
    <w:p w14:paraId="707CF3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lang w:val="en-US"/>
        </w:rPr>
        <w:t>1.CET-6≥425</w:t>
      </w:r>
      <w:r>
        <w:rPr>
          <w:rFonts w:hint="default" w:ascii="仿宋_GB2312" w:hAnsi="仿宋_GB2312" w:eastAsia="仿宋_GB2312" w:cs="仿宋_GB2312"/>
          <w:i w:val="0"/>
          <w:iCs w:val="0"/>
          <w:caps w:val="0"/>
          <w:color w:val="333333"/>
          <w:spacing w:val="0"/>
          <w:sz w:val="31"/>
          <w:szCs w:val="31"/>
          <w:bdr w:val="none" w:color="auto" w:sz="0" w:space="0"/>
        </w:rPr>
        <w:t>；</w:t>
      </w:r>
    </w:p>
    <w:p w14:paraId="37A5A0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lang w:val="en-US"/>
        </w:rPr>
        <w:t>2.IELTS≥6.0</w:t>
      </w:r>
      <w:r>
        <w:rPr>
          <w:rFonts w:hint="default" w:ascii="仿宋_GB2312" w:hAnsi="仿宋_GB2312" w:eastAsia="仿宋_GB2312" w:cs="仿宋_GB2312"/>
          <w:i w:val="0"/>
          <w:iCs w:val="0"/>
          <w:caps w:val="0"/>
          <w:color w:val="333333"/>
          <w:spacing w:val="0"/>
          <w:sz w:val="31"/>
          <w:szCs w:val="31"/>
          <w:bdr w:val="none" w:color="auto" w:sz="0" w:space="0"/>
        </w:rPr>
        <w:t>分；</w:t>
      </w:r>
    </w:p>
    <w:p w14:paraId="0639FE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lang w:val="en-US"/>
        </w:rPr>
        <w:t>3.TOEFL≥80</w:t>
      </w:r>
      <w:r>
        <w:rPr>
          <w:rFonts w:hint="default" w:ascii="仿宋_GB2312" w:hAnsi="仿宋_GB2312" w:eastAsia="仿宋_GB2312" w:cs="仿宋_GB2312"/>
          <w:i w:val="0"/>
          <w:iCs w:val="0"/>
          <w:caps w:val="0"/>
          <w:color w:val="333333"/>
          <w:spacing w:val="0"/>
          <w:sz w:val="31"/>
          <w:szCs w:val="31"/>
          <w:bdr w:val="none" w:color="auto" w:sz="0" w:space="0"/>
        </w:rPr>
        <w:t>；</w:t>
      </w:r>
    </w:p>
    <w:p w14:paraId="1E200C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lang w:val="en-US"/>
        </w:rPr>
        <w:t>4.GRE≥310</w:t>
      </w:r>
      <w:r>
        <w:rPr>
          <w:rFonts w:hint="default" w:ascii="仿宋_GB2312" w:hAnsi="仿宋_GB2312" w:eastAsia="仿宋_GB2312" w:cs="仿宋_GB2312"/>
          <w:i w:val="0"/>
          <w:iCs w:val="0"/>
          <w:caps w:val="0"/>
          <w:color w:val="333333"/>
          <w:spacing w:val="0"/>
          <w:sz w:val="31"/>
          <w:szCs w:val="31"/>
          <w:bdr w:val="none" w:color="auto" w:sz="0" w:space="0"/>
        </w:rPr>
        <w:t>或者</w:t>
      </w:r>
      <w:r>
        <w:rPr>
          <w:rFonts w:hint="default" w:ascii="Times New Roman" w:hAnsi="Times New Roman" w:eastAsia="微软雅黑" w:cs="Times New Roman"/>
          <w:i w:val="0"/>
          <w:iCs w:val="0"/>
          <w:caps w:val="0"/>
          <w:color w:val="333333"/>
          <w:spacing w:val="0"/>
          <w:sz w:val="31"/>
          <w:szCs w:val="31"/>
          <w:bdr w:val="none" w:color="auto" w:sz="0" w:space="0"/>
          <w:lang w:val="en-US"/>
        </w:rPr>
        <w:t>GMAT≥640</w:t>
      </w:r>
      <w:r>
        <w:rPr>
          <w:rFonts w:hint="default" w:ascii="仿宋_GB2312" w:hAnsi="仿宋_GB2312" w:eastAsia="仿宋_GB2312" w:cs="仿宋_GB2312"/>
          <w:i w:val="0"/>
          <w:iCs w:val="0"/>
          <w:caps w:val="0"/>
          <w:color w:val="333333"/>
          <w:spacing w:val="0"/>
          <w:sz w:val="31"/>
          <w:szCs w:val="31"/>
          <w:bdr w:val="none" w:color="auto" w:sz="0" w:space="0"/>
        </w:rPr>
        <w:t>；</w:t>
      </w:r>
    </w:p>
    <w:p w14:paraId="226741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专业英语四级及以上考试合格；</w:t>
      </w:r>
    </w:p>
    <w:p w14:paraId="01DF36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lang w:val="en-US"/>
        </w:rPr>
        <w:t>6.</w:t>
      </w:r>
      <w:r>
        <w:rPr>
          <w:rFonts w:hint="default" w:ascii="仿宋_GB2312" w:hAnsi="仿宋_GB2312" w:eastAsia="仿宋_GB2312" w:cs="仿宋_GB2312"/>
          <w:i w:val="0"/>
          <w:iCs w:val="0"/>
          <w:caps w:val="0"/>
          <w:color w:val="333333"/>
          <w:spacing w:val="0"/>
          <w:sz w:val="31"/>
          <w:szCs w:val="31"/>
          <w:bdr w:val="none" w:color="auto" w:sz="0" w:space="0"/>
        </w:rPr>
        <w:t>全国英语等级考试第五级（</w:t>
      </w:r>
      <w:r>
        <w:rPr>
          <w:rFonts w:hint="default" w:ascii="Times New Roman" w:hAnsi="Times New Roman" w:eastAsia="微软雅黑" w:cs="Times New Roman"/>
          <w:i w:val="0"/>
          <w:iCs w:val="0"/>
          <w:caps w:val="0"/>
          <w:color w:val="333333"/>
          <w:spacing w:val="0"/>
          <w:sz w:val="31"/>
          <w:szCs w:val="31"/>
          <w:bdr w:val="none" w:color="auto" w:sz="0" w:space="0"/>
          <w:lang w:val="en-US"/>
        </w:rPr>
        <w:t>PETS-5≥60</w:t>
      </w:r>
      <w:r>
        <w:rPr>
          <w:rFonts w:hint="default" w:ascii="仿宋_GB2312" w:hAnsi="仿宋_GB2312" w:eastAsia="仿宋_GB2312" w:cs="仿宋_GB2312"/>
          <w:i w:val="0"/>
          <w:iCs w:val="0"/>
          <w:caps w:val="0"/>
          <w:color w:val="333333"/>
          <w:spacing w:val="0"/>
          <w:sz w:val="31"/>
          <w:szCs w:val="31"/>
          <w:bdr w:val="none" w:color="auto" w:sz="0" w:space="0"/>
        </w:rPr>
        <w:t>）；</w:t>
      </w:r>
    </w:p>
    <w:p w14:paraId="6145CA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lang w:val="en-US"/>
        </w:rPr>
        <w:t>7.</w:t>
      </w:r>
      <w:r>
        <w:rPr>
          <w:rFonts w:hint="default" w:ascii="仿宋_GB2312" w:hAnsi="仿宋_GB2312" w:eastAsia="仿宋_GB2312" w:cs="仿宋_GB2312"/>
          <w:i w:val="0"/>
          <w:iCs w:val="0"/>
          <w:caps w:val="0"/>
          <w:color w:val="333333"/>
          <w:spacing w:val="0"/>
          <w:sz w:val="31"/>
          <w:szCs w:val="31"/>
          <w:bdr w:val="none" w:color="auto" w:sz="0" w:space="0"/>
        </w:rPr>
        <w:t>已在英文国际期刊上以第一作者（或导师第一、本人第二）或通讯作者发表过英文学术论文；</w:t>
      </w:r>
    </w:p>
    <w:p w14:paraId="3A36FB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lang w:val="en-US"/>
        </w:rPr>
        <w:t>8.</w:t>
      </w:r>
      <w:r>
        <w:rPr>
          <w:rFonts w:hint="default" w:ascii="仿宋_GB2312" w:hAnsi="仿宋_GB2312" w:eastAsia="仿宋_GB2312" w:cs="仿宋_GB2312"/>
          <w:i w:val="0"/>
          <w:iCs w:val="0"/>
          <w:caps w:val="0"/>
          <w:color w:val="333333"/>
          <w:spacing w:val="0"/>
          <w:sz w:val="31"/>
          <w:szCs w:val="31"/>
          <w:bdr w:val="none" w:color="auto" w:sz="0" w:space="0"/>
        </w:rPr>
        <w:t>在英语为母语的国家留学一学年以上（需要提供教育部留学服务中心的认证证明）；</w:t>
      </w:r>
    </w:p>
    <w:p w14:paraId="13EE72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lang w:val="en-US"/>
        </w:rPr>
        <w:t>9.</w:t>
      </w:r>
      <w:r>
        <w:rPr>
          <w:rFonts w:hint="default" w:ascii="仿宋_GB2312" w:hAnsi="仿宋_GB2312" w:eastAsia="仿宋_GB2312" w:cs="仿宋_GB2312"/>
          <w:i w:val="0"/>
          <w:iCs w:val="0"/>
          <w:caps w:val="0"/>
          <w:color w:val="333333"/>
          <w:spacing w:val="0"/>
          <w:sz w:val="31"/>
          <w:szCs w:val="31"/>
          <w:bdr w:val="none" w:color="auto" w:sz="0" w:space="0"/>
        </w:rPr>
        <w:t>没有上述英语水平证明的考生通过初审后，需在复试阶段参加由学院组织的英语考试，且符合相关要求。</w:t>
      </w:r>
    </w:p>
    <w:p w14:paraId="2801DF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七、报名、考核及录取</w:t>
      </w:r>
    </w:p>
    <w:p w14:paraId="68BB6C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按照《天津师范大学</w:t>
      </w:r>
      <w:r>
        <w:rPr>
          <w:rFonts w:hint="default" w:ascii="Times New Roman" w:hAnsi="Times New Roman" w:eastAsia="微软雅黑" w:cs="Times New Roman"/>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年招收攻读博士学位研究生简章》和主导师所在学科</w:t>
      </w:r>
      <w:r>
        <w:rPr>
          <w:rFonts w:hint="default" w:ascii="Times New Roman" w:hAnsi="Times New Roman" w:eastAsia="微软雅黑" w:cs="Times New Roman"/>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申请</w:t>
      </w:r>
      <w:r>
        <w:rPr>
          <w:rFonts w:hint="default" w:ascii="Times New Roman" w:hAnsi="Times New Roman" w:eastAsia="微软雅黑" w:cs="Times New Roman"/>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考核</w:t>
      </w:r>
      <w:r>
        <w:rPr>
          <w:rFonts w:hint="default" w:ascii="Times New Roman" w:hAnsi="Times New Roman" w:eastAsia="微软雅黑" w:cs="Times New Roman"/>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制实施细则中的报名申请流程、考核要求及录取规则执行，报名时间为</w:t>
      </w:r>
      <w:r>
        <w:rPr>
          <w:rFonts w:hint="default" w:ascii="Times New Roman" w:hAnsi="Times New Roman" w:eastAsia="微软雅黑" w:cs="Times New Roman"/>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default" w:ascii="Times New Roman" w:hAnsi="Times New Roman" w:eastAsia="微软雅黑" w:cs="Times New Roman"/>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月</w:t>
      </w:r>
      <w:r>
        <w:rPr>
          <w:rFonts w:hint="default" w:ascii="Times New Roman" w:hAnsi="Times New Roman" w:eastAsia="微软雅黑" w:cs="Times New Roman"/>
          <w:i w:val="0"/>
          <w:iCs w:val="0"/>
          <w:caps w:val="0"/>
          <w:color w:val="333333"/>
          <w:spacing w:val="0"/>
          <w:sz w:val="31"/>
          <w:szCs w:val="31"/>
          <w:bdr w:val="none" w:color="auto" w:sz="0" w:space="0"/>
          <w:lang w:val="en-US"/>
        </w:rPr>
        <w:t>28</w:t>
      </w:r>
      <w:r>
        <w:rPr>
          <w:rFonts w:hint="default" w:ascii="仿宋_GB2312" w:hAnsi="仿宋_GB2312" w:eastAsia="仿宋_GB2312" w:cs="仿宋_GB2312"/>
          <w:i w:val="0"/>
          <w:iCs w:val="0"/>
          <w:caps w:val="0"/>
          <w:color w:val="333333"/>
          <w:spacing w:val="0"/>
          <w:sz w:val="31"/>
          <w:szCs w:val="31"/>
          <w:bdr w:val="none" w:color="auto" w:sz="0" w:space="0"/>
        </w:rPr>
        <w:t>日</w:t>
      </w:r>
      <w:r>
        <w:rPr>
          <w:rFonts w:hint="default" w:ascii="Times New Roman" w:hAnsi="Times New Roman" w:eastAsia="微软雅黑" w:cs="Times New Roman"/>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月</w:t>
      </w:r>
      <w:r>
        <w:rPr>
          <w:rFonts w:hint="default" w:ascii="Times New Roman" w:hAnsi="Times New Roman" w:eastAsia="微软雅黑" w:cs="Times New Roman"/>
          <w:i w:val="0"/>
          <w:iCs w:val="0"/>
          <w:caps w:val="0"/>
          <w:color w:val="333333"/>
          <w:spacing w:val="0"/>
          <w:sz w:val="31"/>
          <w:szCs w:val="31"/>
          <w:bdr w:val="none" w:color="auto" w:sz="0" w:space="0"/>
          <w:lang w:val="en-US"/>
        </w:rPr>
        <w:t>18</w:t>
      </w:r>
      <w:r>
        <w:rPr>
          <w:rFonts w:hint="default" w:ascii="仿宋_GB2312" w:hAnsi="仿宋_GB2312" w:eastAsia="仿宋_GB2312" w:cs="仿宋_GB2312"/>
          <w:i w:val="0"/>
          <w:iCs w:val="0"/>
          <w:caps w:val="0"/>
          <w:color w:val="333333"/>
          <w:spacing w:val="0"/>
          <w:sz w:val="31"/>
          <w:szCs w:val="31"/>
          <w:bdr w:val="none" w:color="auto" w:sz="0" w:space="0"/>
        </w:rPr>
        <w:t>日，提交申请材料截止时间为</w:t>
      </w:r>
      <w:r>
        <w:rPr>
          <w:rFonts w:hint="default" w:ascii="Times New Roman" w:hAnsi="Times New Roman" w:eastAsia="微软雅黑" w:cs="Times New Roman"/>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月</w:t>
      </w:r>
      <w:r>
        <w:rPr>
          <w:rFonts w:hint="default" w:ascii="Times New Roman" w:hAnsi="Times New Roman" w:eastAsia="微软雅黑" w:cs="Times New Roman"/>
          <w:i w:val="0"/>
          <w:iCs w:val="0"/>
          <w:caps w:val="0"/>
          <w:color w:val="333333"/>
          <w:spacing w:val="0"/>
          <w:sz w:val="31"/>
          <w:szCs w:val="31"/>
          <w:bdr w:val="none" w:color="auto" w:sz="0" w:space="0"/>
          <w:lang w:val="en-US"/>
        </w:rPr>
        <w:t>19</w:t>
      </w:r>
      <w:r>
        <w:rPr>
          <w:rFonts w:hint="default" w:ascii="仿宋_GB2312" w:hAnsi="仿宋_GB2312" w:eastAsia="仿宋_GB2312" w:cs="仿宋_GB2312"/>
          <w:i w:val="0"/>
          <w:iCs w:val="0"/>
          <w:caps w:val="0"/>
          <w:color w:val="333333"/>
          <w:spacing w:val="0"/>
          <w:sz w:val="31"/>
          <w:szCs w:val="31"/>
          <w:bdr w:val="none" w:color="auto" w:sz="0" w:space="0"/>
        </w:rPr>
        <w:t>日，考核时间为</w:t>
      </w:r>
      <w:r>
        <w:rPr>
          <w:rFonts w:hint="default" w:ascii="Times New Roman" w:hAnsi="Times New Roman" w:eastAsia="微软雅黑" w:cs="Times New Roman"/>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月</w:t>
      </w:r>
      <w:r>
        <w:rPr>
          <w:rFonts w:hint="default" w:ascii="Times New Roman" w:hAnsi="Times New Roman" w:eastAsia="微软雅黑" w:cs="Times New Roman"/>
          <w:i w:val="0"/>
          <w:iCs w:val="0"/>
          <w:caps w:val="0"/>
          <w:color w:val="333333"/>
          <w:spacing w:val="0"/>
          <w:sz w:val="31"/>
          <w:szCs w:val="31"/>
          <w:bdr w:val="none" w:color="auto" w:sz="0" w:space="0"/>
          <w:lang w:val="en-US"/>
        </w:rPr>
        <w:t>27</w:t>
      </w:r>
      <w:r>
        <w:rPr>
          <w:rFonts w:hint="default" w:ascii="仿宋_GB2312" w:hAnsi="仿宋_GB2312" w:eastAsia="仿宋_GB2312" w:cs="仿宋_GB2312"/>
          <w:i w:val="0"/>
          <w:iCs w:val="0"/>
          <w:caps w:val="0"/>
          <w:color w:val="333333"/>
          <w:spacing w:val="0"/>
          <w:sz w:val="31"/>
          <w:szCs w:val="31"/>
          <w:bdr w:val="none" w:color="auto" w:sz="0" w:space="0"/>
        </w:rPr>
        <w:t>日</w:t>
      </w:r>
      <w:r>
        <w:rPr>
          <w:rFonts w:hint="default" w:ascii="Times New Roman" w:hAnsi="Times New Roman" w:eastAsia="微软雅黑" w:cs="Times New Roman"/>
          <w:i w:val="0"/>
          <w:iCs w:val="0"/>
          <w:caps w:val="0"/>
          <w:color w:val="333333"/>
          <w:spacing w:val="0"/>
          <w:sz w:val="31"/>
          <w:szCs w:val="31"/>
          <w:bdr w:val="none" w:color="auto" w:sz="0" w:space="0"/>
          <w:lang w:val="en-US"/>
        </w:rPr>
        <w:t>-6</w:t>
      </w:r>
      <w:r>
        <w:rPr>
          <w:rFonts w:hint="default" w:ascii="仿宋_GB2312" w:hAnsi="仿宋_GB2312" w:eastAsia="仿宋_GB2312" w:cs="仿宋_GB2312"/>
          <w:i w:val="0"/>
          <w:iCs w:val="0"/>
          <w:caps w:val="0"/>
          <w:color w:val="333333"/>
          <w:spacing w:val="0"/>
          <w:sz w:val="31"/>
          <w:szCs w:val="31"/>
          <w:bdr w:val="none" w:color="auto" w:sz="0" w:space="0"/>
        </w:rPr>
        <w:t>月</w:t>
      </w:r>
      <w:r>
        <w:rPr>
          <w:rFonts w:hint="default" w:ascii="Times New Roman" w:hAnsi="Times New Roman" w:eastAsia="微软雅黑" w:cs="Times New Roman"/>
          <w:i w:val="0"/>
          <w:iCs w:val="0"/>
          <w:caps w:val="0"/>
          <w:color w:val="333333"/>
          <w:spacing w:val="0"/>
          <w:sz w:val="31"/>
          <w:szCs w:val="31"/>
          <w:bdr w:val="none" w:color="auto" w:sz="0" w:space="0"/>
          <w:lang w:val="en-US"/>
        </w:rPr>
        <w:t>6</w:t>
      </w:r>
      <w:r>
        <w:rPr>
          <w:rFonts w:hint="default" w:ascii="仿宋_GB2312" w:hAnsi="仿宋_GB2312" w:eastAsia="仿宋_GB2312" w:cs="仿宋_GB2312"/>
          <w:i w:val="0"/>
          <w:iCs w:val="0"/>
          <w:caps w:val="0"/>
          <w:color w:val="333333"/>
          <w:spacing w:val="0"/>
          <w:sz w:val="31"/>
          <w:szCs w:val="31"/>
          <w:bdr w:val="none" w:color="auto" w:sz="0" w:space="0"/>
        </w:rPr>
        <w:t>日，具体以报考学部（院）通知为准。</w:t>
      </w:r>
    </w:p>
    <w:p w14:paraId="1C4588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八、其他</w:t>
      </w:r>
    </w:p>
    <w:p w14:paraId="2060B5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交叉学科培养博士研究生学籍和日常管理在主导师所在学部（院）。</w:t>
      </w:r>
    </w:p>
    <w:p w14:paraId="314167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交叉学科培养博士研究生达到学位授予要求的授予相应学科的博士学位。</w:t>
      </w:r>
    </w:p>
    <w:p w14:paraId="7D8623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未尽事宜，以《天津师范大学</w:t>
      </w:r>
      <w:r>
        <w:rPr>
          <w:rFonts w:hint="default" w:ascii="Times New Roman" w:hAnsi="Times New Roman" w:eastAsia="微软雅黑" w:cs="Times New Roman"/>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年招收攻读博士学位研究生简章》和教育部及学校最新通知为准。</w:t>
      </w:r>
    </w:p>
    <w:p w14:paraId="54FE63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九、导师简介及联系方式</w:t>
      </w:r>
    </w:p>
    <w:p w14:paraId="0AF7FD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李春举，教授，博士生导师，长期从事超分子材料设计、合成及其在生物医药、毒剂对抗材料、环境检测、光电材料等方面的应用。联系方式：</w:t>
      </w:r>
      <w:r>
        <w:rPr>
          <w:rFonts w:hint="default" w:ascii="Times New Roman" w:hAnsi="Times New Roman" w:eastAsia="微软雅黑" w:cs="Times New Roman"/>
          <w:i w:val="0"/>
          <w:iCs w:val="0"/>
          <w:caps w:val="0"/>
          <w:color w:val="333333"/>
          <w:spacing w:val="0"/>
          <w:sz w:val="31"/>
          <w:szCs w:val="31"/>
          <w:bdr w:val="none" w:color="auto" w:sz="0" w:space="0"/>
          <w:lang w:val="en-US"/>
        </w:rPr>
        <w:t>cjli@tjnu.edu.cn</w:t>
      </w:r>
    </w:p>
    <w:p w14:paraId="065F1B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李程鹏，教授，博士生导师，长期从事新型晶态多孔材料设计、合成及其在气体吸附、环境污染处理、能源储存和电催化方面的应用。联系方式：</w:t>
      </w:r>
      <w:r>
        <w:rPr>
          <w:rFonts w:hint="default" w:ascii="Times New Roman" w:hAnsi="Times New Roman" w:eastAsia="微软雅黑" w:cs="Times New Roman"/>
          <w:i w:val="0"/>
          <w:iCs w:val="0"/>
          <w:caps w:val="0"/>
          <w:color w:val="333333"/>
          <w:spacing w:val="0"/>
          <w:sz w:val="31"/>
          <w:szCs w:val="31"/>
          <w:bdr w:val="none" w:color="auto" w:sz="0" w:space="0"/>
          <w:lang w:val="en-US"/>
        </w:rPr>
        <w:t>hxxylcp@tjnu.edu.cn</w:t>
      </w:r>
    </w:p>
    <w:p w14:paraId="4678ED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张治元，副教授，博士生导师，长期从事超分子大环化合物的设计合成、分子识别及其在生物医药、手性分析分离、发光材料等方面的应用。联系方式：</w:t>
      </w:r>
      <w:r>
        <w:rPr>
          <w:rFonts w:hint="default" w:ascii="Times New Roman" w:hAnsi="Times New Roman" w:eastAsia="微软雅黑" w:cs="Times New Roman"/>
          <w:i w:val="0"/>
          <w:iCs w:val="0"/>
          <w:caps w:val="0"/>
          <w:color w:val="333333"/>
          <w:spacing w:val="0"/>
          <w:sz w:val="31"/>
          <w:szCs w:val="31"/>
          <w:bdr w:val="none" w:color="auto" w:sz="0" w:space="0"/>
          <w:lang w:val="en-US"/>
        </w:rPr>
        <w:t>zzy@tjnu.edu.cn</w:t>
      </w:r>
    </w:p>
    <w:p w14:paraId="711E7CC4">
      <w:pPr>
        <w:rPr>
          <w:rFonts w:hint="default" w:ascii="微软雅黑" w:hAnsi="微软雅黑" w:eastAsia="微软雅黑" w:cs="微软雅黑"/>
          <w:b/>
          <w:bCs/>
          <w:i w:val="0"/>
          <w:iCs w:val="0"/>
          <w:caps w:val="0"/>
          <w:color w:val="333333"/>
          <w:spacing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FZXiaoBiaoSong-B05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_gb2312">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fangsong_gb2312">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0"/>
    <w:family w:val="auto"/>
    <w:pitch w:val="default"/>
    <w:sig w:usb0="00000000" w:usb1="00000000" w:usb2="00000000" w:usb3="00000000" w:csb0="80000000" w:csb1="00000000"/>
  </w:font>
  <w:font w:name="MicrosoftYaHei-Bold">
    <w:altName w:val="Segoe Print"/>
    <w:panose1 w:val="00000000000000000000"/>
    <w:charset w:val="00"/>
    <w:family w:val="auto"/>
    <w:pitch w:val="default"/>
    <w:sig w:usb0="00000000" w:usb1="00000000" w:usb2="00000000" w:usb3="00000000" w:csb0="00000000" w:csb1="00000000"/>
  </w:font>
  <w:font w:name="长城小">
    <w:altName w:val="Segoe Print"/>
    <w:panose1 w:val="00000000000000000000"/>
    <w:charset w:val="00"/>
    <w:family w:val="auto"/>
    <w:pitch w:val="default"/>
    <w:sig w:usb0="00000000" w:usb1="00000000" w:usb2="00000000" w:usb3="00000000" w:csb0="00000000" w:csb1="00000000"/>
  </w:font>
  <w:font w:name="长城小标宋体">
    <w:altName w:val="宋体"/>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___wrd_embed_sub_45">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4086E"/>
    <w:rsid w:val="38940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276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2025-05-13T01:05:00Z</dcterms:created>
  <dc:creator>WPS_1663235086</dc:creator>
  <cp:lastModifiedBy>WPS_1663235086</cp:lastModifiedBy>
  <dcterms:modified xsi:type="dcterms:W3CDTF">2025-05-13T08:09:58Z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8CBBB1C8BA5643F0AE1394AFE8DDDD90_11</vt:lpwstr>
  </property>
  <property fmtid="{D5CDD505-2E9C-101B-9397-08002B2CF9AE}" pid="4" name="KSOTemplateDocerSaveRecord">
    <vt:lpwstr>eyJoZGlkIjoiYTFmNmVhOTkxNjMwODU5NTJlYjI4NDc1ZWVjNjRhZWUiLCJ1c2VySWQiOiIxNDE1NTEzMzA2In0=</vt:lpwstr>
  </property>
</Properties>
</file>