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DB13">
      <w:pPr>
        <w:jc w:val="center"/>
        <w:rPr>
          <w:rFonts w:ascii="Times New Roman" w:hAnsi="Times New Roman" w:eastAsia="华文中宋" w:cs="Times New Roman"/>
          <w:spacing w:val="-20"/>
          <w:sz w:val="44"/>
          <w:szCs w:val="44"/>
        </w:rPr>
      </w:pPr>
      <w:r>
        <w:rPr>
          <w:rFonts w:hint="eastAsia"/>
          <w:b/>
          <w:bCs/>
          <w:spacing w:val="-20"/>
          <w:sz w:val="32"/>
          <w:szCs w:val="28"/>
        </w:rPr>
        <w:t>智能戏剧艺术空间教育部重点实验室“申请-考核制”</w:t>
      </w:r>
      <w:r>
        <w:rPr>
          <w:rFonts w:hint="eastAsia"/>
          <w:b/>
          <w:bCs/>
          <w:spacing w:val="-20"/>
          <w:sz w:val="32"/>
          <w:szCs w:val="28"/>
          <w:lang w:val="en-US" w:eastAsia="zh-CN"/>
        </w:rPr>
        <w:t>要求及说明</w:t>
      </w:r>
    </w:p>
    <w:p w14:paraId="5E803341">
      <w:pPr>
        <w:widowControl/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华文中宋" w:cs="Times New Roman"/>
          <w:sz w:val="32"/>
          <w:szCs w:val="32"/>
          <w:lang w:val="en-US" w:eastAsia="zh-CN"/>
        </w:rPr>
        <w:t>戏剧人工智能</w:t>
      </w:r>
      <w:r>
        <w:rPr>
          <w:rFonts w:hint="eastAsia" w:ascii="Times New Roman" w:hAnsi="Times New Roman" w:eastAsia="华文中宋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华文中宋" w:cs="Times New Roman"/>
          <w:sz w:val="32"/>
          <w:szCs w:val="32"/>
        </w:rPr>
        <w:t>方向</w:t>
      </w:r>
    </w:p>
    <w:p w14:paraId="43212865">
      <w:pPr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/>
          <w:color w:val="auto"/>
          <w:sz w:val="28"/>
          <w:lang w:eastAsia="zh-CN"/>
        </w:rPr>
        <w:t>（</w:t>
      </w:r>
      <w:r>
        <w:rPr>
          <w:rFonts w:hint="eastAsia"/>
          <w:color w:val="auto"/>
          <w:sz w:val="28"/>
          <w:lang w:val="en-US" w:eastAsia="zh-CN"/>
        </w:rPr>
        <w:t>专业学位</w:t>
      </w:r>
      <w:r>
        <w:rPr>
          <w:rFonts w:hint="eastAsia"/>
          <w:color w:val="auto"/>
          <w:sz w:val="28"/>
          <w:lang w:eastAsia="zh-CN"/>
        </w:rPr>
        <w:t>）</w:t>
      </w:r>
    </w:p>
    <w:p w14:paraId="4C343308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3B461E52">
      <w:pPr>
        <w:ind w:left="0" w:leftChars="0" w:firstLine="420" w:firstLineChars="150"/>
        <w:jc w:val="both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戏剧人工智能</w:t>
      </w:r>
    </w:p>
    <w:p w14:paraId="03269617">
      <w:pPr>
        <w:ind w:left="0" w:leftChars="0" w:firstLine="420" w:firstLineChars="150"/>
        <w:jc w:val="both"/>
        <w:rPr>
          <w:rFonts w:hint="eastAsia"/>
          <w:sz w:val="28"/>
        </w:rPr>
      </w:pPr>
      <w:r>
        <w:rPr>
          <w:rFonts w:hint="eastAsia"/>
          <w:sz w:val="28"/>
        </w:rPr>
        <w:t>学制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年，学习方式为全日制</w:t>
      </w:r>
    </w:p>
    <w:p w14:paraId="1007C532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5E8BAED3">
      <w:pPr>
        <w:ind w:firstLine="560" w:firstLineChars="200"/>
        <w:rPr>
          <w:rFonts w:hint="default" w:eastAsia="宋体"/>
          <w:color w:val="auto"/>
          <w:sz w:val="28"/>
          <w:highlight w:val="none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张树武，中央戏剧学院博士生导师，北京邮电大学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特聘研究员</w:t>
      </w:r>
    </w:p>
    <w:p w14:paraId="2DBD4EF9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242CE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50"/>
        <w:jc w:val="both"/>
        <w:textAlignment w:val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/>
          <w:sz w:val="28"/>
          <w:highlight w:val="none"/>
        </w:rPr>
        <w:t>1.</w:t>
      </w:r>
      <w:r>
        <w:rPr>
          <w:rFonts w:ascii="Times New Roman" w:hAnsi="Times New Roman" w:cs="Times New Roman"/>
          <w:sz w:val="28"/>
          <w:szCs w:val="28"/>
          <w:highlight w:val="none"/>
        </w:rPr>
        <w:t>申请者须符合《中央戏剧学院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  <w:highlight w:val="none"/>
        </w:rPr>
        <w:t>年招收攻读博士学位研究生招生简章</w:t>
      </w:r>
      <w:r>
        <w:rPr>
          <w:rFonts w:hint="eastAsia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专业学位</w:t>
      </w:r>
      <w:r>
        <w:rPr>
          <w:rFonts w:hint="eastAsia" w:cs="Times New Roman"/>
          <w:sz w:val="28"/>
          <w:szCs w:val="28"/>
          <w:highlight w:val="none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  <w:highlight w:val="none"/>
        </w:rPr>
        <w:t>》规定的报考条件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207F4265">
      <w:pPr>
        <w:widowControl/>
        <w:ind w:firstLine="280" w:firstLineChars="1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ascii="Times New Roman" w:hAnsi="Times New Roman" w:cs="Times New Roman"/>
          <w:sz w:val="28"/>
          <w:szCs w:val="28"/>
          <w:highlight w:val="none"/>
        </w:rPr>
        <w:t>申请者须具备跨学科能力，有戏剧与影视专业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领域</w:t>
      </w:r>
      <w:r>
        <w:rPr>
          <w:rFonts w:ascii="Times New Roman" w:hAnsi="Times New Roman" w:cs="Times New Roman"/>
          <w:sz w:val="28"/>
          <w:szCs w:val="28"/>
          <w:highlight w:val="none"/>
        </w:rPr>
        <w:t>背景，对信息科技和人工智能有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较全面的了解和应用</w:t>
      </w:r>
      <w:r>
        <w:rPr>
          <w:rFonts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能熟练运用人工智能内容生成软件及工具</w:t>
      </w:r>
      <w:r>
        <w:rPr>
          <w:rFonts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有AI辅助创作的内容作品，</w:t>
      </w:r>
      <w:r>
        <w:rPr>
          <w:rFonts w:ascii="Times New Roman" w:hAnsi="Times New Roman" w:cs="Times New Roman"/>
          <w:sz w:val="28"/>
          <w:szCs w:val="28"/>
          <w:highlight w:val="none"/>
        </w:rPr>
        <w:t>对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戏剧与</w:t>
      </w:r>
      <w:r>
        <w:rPr>
          <w:rFonts w:ascii="Times New Roman" w:hAnsi="Times New Roman" w:cs="Times New Roman"/>
          <w:sz w:val="28"/>
          <w:szCs w:val="28"/>
          <w:highlight w:val="none"/>
        </w:rPr>
        <w:t>科技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融合</w:t>
      </w:r>
      <w:r>
        <w:rPr>
          <w:rFonts w:ascii="Times New Roman" w:hAnsi="Times New Roman" w:cs="Times New Roman"/>
          <w:sz w:val="28"/>
          <w:szCs w:val="28"/>
          <w:highlight w:val="none"/>
        </w:rPr>
        <w:t>有一定的认识和理解。</w:t>
      </w:r>
    </w:p>
    <w:p w14:paraId="43FBB14D">
      <w:pPr>
        <w:widowControl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3.申请者须提供能够体现自身学术水平、科研能力、实践能力的代表作或其他原创性工作成果；具有高水平实践履历者，须提供本领域专家的书面推荐或评审意见。</w:t>
      </w:r>
    </w:p>
    <w:p w14:paraId="2DEE8910">
      <w:pPr>
        <w:ind w:firstLine="280" w:firstLineChars="100"/>
        <w:jc w:val="both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cs="Times New Roman"/>
          <w:sz w:val="28"/>
          <w:szCs w:val="28"/>
          <w:highlight w:val="none"/>
          <w:lang w:val="en-US" w:eastAsia="zh-CN"/>
        </w:rPr>
        <w:t>4.拟在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博士阶段开展的具有较高学术价值的创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研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计划（3000字左右）。</w:t>
      </w:r>
    </w:p>
    <w:p w14:paraId="5E88063C">
      <w:pPr>
        <w:ind w:firstLine="281" w:firstLineChars="100"/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7A9AFB3D">
      <w:pPr>
        <w:numPr>
          <w:ilvl w:val="0"/>
          <w:numId w:val="0"/>
        </w:numPr>
        <w:ind w:leftChars="150"/>
        <w:jc w:val="both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1.专业笔试科目</w:t>
      </w:r>
    </w:p>
    <w:p w14:paraId="61760D23">
      <w:pPr>
        <w:numPr>
          <w:ilvl w:val="0"/>
          <w:numId w:val="0"/>
        </w:numPr>
        <w:ind w:leftChars="150"/>
        <w:jc w:val="both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科目名称：戏剧人工智能应用</w:t>
      </w:r>
    </w:p>
    <w:p w14:paraId="712AD831">
      <w:pPr>
        <w:numPr>
          <w:ilvl w:val="0"/>
          <w:numId w:val="1"/>
        </w:numPr>
        <w:ind w:left="0" w:leftChars="0" w:firstLine="420" w:firstLineChars="150"/>
        <w:jc w:val="both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综合面试</w:t>
      </w:r>
    </w:p>
    <w:p w14:paraId="0D9F85B9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对本研究方向的基础理论及专业知识、学科前沿知识及应用能力等进行考核。考核小组听取考生的综合陈述，内容须包括个人科研经历和成果介绍、对拟从事研究领域的了解和看法、本人拟进行的研究工作设想及理由等。复试考核小组提问交流，通过面试了解考生的思想品德、学科背景、专业素质、学术成果、创新能力、研究计划、</w:t>
      </w:r>
      <w:r>
        <w:rPr>
          <w:rFonts w:hint="eastAsia" w:cs="Times New Roman"/>
          <w:sz w:val="28"/>
          <w:szCs w:val="28"/>
          <w:lang w:val="en-US" w:eastAsia="zh-CN"/>
        </w:rPr>
        <w:t>外国语能力、</w:t>
      </w:r>
      <w:r>
        <w:rPr>
          <w:rFonts w:ascii="Times New Roman" w:hAnsi="Times New Roman" w:cs="Times New Roman"/>
          <w:sz w:val="28"/>
          <w:szCs w:val="28"/>
        </w:rPr>
        <w:t>综合素养等情况。</w:t>
      </w:r>
      <w:bookmarkStart w:id="0" w:name="_GoBack"/>
      <w:bookmarkEnd w:id="0"/>
    </w:p>
    <w:p w14:paraId="50DDEA2D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4C5FE820">
      <w:pPr>
        <w:rPr>
          <w:b/>
          <w:bCs/>
        </w:rPr>
      </w:pPr>
      <w:r>
        <w:rPr>
          <w:b/>
          <w:bCs/>
        </w:rPr>
        <w:br w:type="page"/>
      </w:r>
    </w:p>
    <w:p w14:paraId="1AF5D181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“文化科技”方向</w:t>
      </w:r>
    </w:p>
    <w:p w14:paraId="76B83459">
      <w:pPr>
        <w:jc w:val="center"/>
        <w:rPr>
          <w:sz w:val="28"/>
        </w:rPr>
      </w:pPr>
      <w:r>
        <w:rPr>
          <w:rFonts w:hint="eastAsia"/>
          <w:sz w:val="28"/>
        </w:rPr>
        <w:t>（专业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）</w:t>
      </w:r>
    </w:p>
    <w:p w14:paraId="5D22F4E3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395A88B5">
      <w:pPr>
        <w:ind w:firstLine="420" w:firstLineChars="150"/>
        <w:rPr>
          <w:rFonts w:hint="eastAsia"/>
          <w:sz w:val="28"/>
        </w:rPr>
      </w:pPr>
      <w:r>
        <w:rPr>
          <w:rFonts w:hint="eastAsia"/>
          <w:sz w:val="28"/>
        </w:rPr>
        <w:t>文化科技</w:t>
      </w:r>
    </w:p>
    <w:p w14:paraId="0634FC92">
      <w:pPr>
        <w:ind w:firstLine="420" w:firstLineChars="150"/>
        <w:rPr>
          <w:sz w:val="28"/>
        </w:rPr>
      </w:pPr>
      <w:r>
        <w:rPr>
          <w:rFonts w:hint="eastAsia"/>
          <w:sz w:val="28"/>
        </w:rPr>
        <w:t>学制4年，学习方式为全日制</w:t>
      </w:r>
    </w:p>
    <w:p w14:paraId="2A00CC9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0F789A97">
      <w:pPr>
        <w:ind w:firstLine="560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  <w:szCs w:val="28"/>
        </w:rPr>
        <w:t>闫贤良，中央戏剧学院</w:t>
      </w:r>
      <w:r>
        <w:rPr>
          <w:rFonts w:hint="eastAsia"/>
          <w:sz w:val="28"/>
          <w:szCs w:val="28"/>
          <w:lang w:val="en-US" w:eastAsia="zh-CN"/>
        </w:rPr>
        <w:t>客座</w:t>
      </w:r>
      <w:r>
        <w:rPr>
          <w:rFonts w:hint="eastAsia"/>
          <w:sz w:val="28"/>
          <w:szCs w:val="28"/>
        </w:rPr>
        <w:t>教授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高级工程师</w:t>
      </w:r>
    </w:p>
    <w:p w14:paraId="54D942E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1CEBB00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申请者须符合《中央戏剧学院</w:t>
      </w:r>
      <w:r>
        <w:rPr>
          <w:rFonts w:hint="eastAsia"/>
          <w:sz w:val="28"/>
        </w:rPr>
        <w:t>2026年</w:t>
      </w:r>
      <w:r>
        <w:rPr>
          <w:sz w:val="28"/>
          <w:szCs w:val="28"/>
        </w:rPr>
        <w:t>招收攻读博士学位研究生招生简章</w:t>
      </w:r>
      <w:r>
        <w:rPr>
          <w:rFonts w:hint="eastAsia"/>
          <w:sz w:val="28"/>
          <w:szCs w:val="28"/>
        </w:rPr>
        <w:t>（专业学位）</w:t>
      </w:r>
      <w:r>
        <w:rPr>
          <w:sz w:val="28"/>
          <w:szCs w:val="28"/>
        </w:rPr>
        <w:t>》规定的报考条件</w:t>
      </w:r>
      <w:r>
        <w:rPr>
          <w:rFonts w:hint="eastAsia"/>
          <w:sz w:val="28"/>
          <w:szCs w:val="28"/>
        </w:rPr>
        <w:t xml:space="preserve">。 </w:t>
      </w:r>
    </w:p>
    <w:p w14:paraId="0B80FA7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>申请者须具备跨学科能力，有戏剧与影视学或艺术学专业背景，</w:t>
      </w:r>
      <w:r>
        <w:rPr>
          <w:rFonts w:hint="eastAsia"/>
          <w:sz w:val="28"/>
          <w:szCs w:val="28"/>
          <w:lang w:val="en-US" w:eastAsia="zh-CN"/>
        </w:rPr>
        <w:t>或具备</w:t>
      </w:r>
      <w:r>
        <w:rPr>
          <w:sz w:val="28"/>
          <w:szCs w:val="28"/>
        </w:rPr>
        <w:t>信息科技和人工智能</w:t>
      </w:r>
      <w:r>
        <w:rPr>
          <w:rFonts w:hint="eastAsia"/>
          <w:sz w:val="28"/>
          <w:szCs w:val="28"/>
          <w:lang w:val="en-US" w:eastAsia="zh-CN"/>
        </w:rPr>
        <w:t>专业知识，具有科研开发经历和经验，</w:t>
      </w:r>
      <w:r>
        <w:rPr>
          <w:sz w:val="28"/>
          <w:szCs w:val="28"/>
        </w:rPr>
        <w:t>对文化科技有一定的认识和理解。</w:t>
      </w:r>
    </w:p>
    <w:p w14:paraId="0110BD55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3.申请者须提供能够体现自身学术水平、科研能力、实践能力的代表作或其他原创性工作成果；具有高水平实践履历者，须提供本领域专家的书面推荐或评审意见。</w:t>
      </w:r>
    </w:p>
    <w:p w14:paraId="14140B7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4.拟在博士阶段开展的具有前沿性的艺术科技、文化科技研究计划（3000字左右）。</w:t>
      </w:r>
    </w:p>
    <w:p w14:paraId="5B48B86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61F2D444">
      <w:pPr>
        <w:numPr>
          <w:ilvl w:val="0"/>
          <w:numId w:val="0"/>
        </w:numPr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1.</w:t>
      </w:r>
      <w:r>
        <w:rPr>
          <w:rFonts w:hint="eastAsia"/>
          <w:sz w:val="28"/>
        </w:rPr>
        <w:t>专业笔试科目</w:t>
      </w:r>
    </w:p>
    <w:p w14:paraId="00D9C899">
      <w:pPr>
        <w:ind w:left="315" w:leftChars="150" w:firstLine="280" w:firstLineChars="100"/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>科目名称：文化科技</w:t>
      </w:r>
      <w:r>
        <w:rPr>
          <w:rFonts w:hint="eastAsia"/>
          <w:sz w:val="28"/>
          <w:lang w:val="en-US" w:eastAsia="zh-CN"/>
        </w:rPr>
        <w:t>应用</w:t>
      </w:r>
    </w:p>
    <w:p w14:paraId="705A4B05">
      <w:pPr>
        <w:numPr>
          <w:ilvl w:val="0"/>
          <w:numId w:val="0"/>
        </w:numPr>
        <w:ind w:firstLine="560" w:firstLineChars="200"/>
        <w:rPr>
          <w:sz w:val="28"/>
        </w:rPr>
      </w:pPr>
      <w:r>
        <w:rPr>
          <w:rFonts w:hint="eastAsia"/>
          <w:sz w:val="28"/>
          <w:lang w:val="en-US" w:eastAsia="zh-CN"/>
        </w:rPr>
        <w:t>2.</w:t>
      </w:r>
      <w:r>
        <w:rPr>
          <w:rFonts w:hint="eastAsia"/>
          <w:sz w:val="28"/>
        </w:rPr>
        <w:t>综合面试</w:t>
      </w:r>
    </w:p>
    <w:p w14:paraId="197A493A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对本研究方向的基础理论及专业知识、学科前沿知识及应用能力等进行考核。考核小组听取考生的综合陈述，内容须包括个人科研经历和成果介绍、对拟从事研究领域的了解和看法、本人拟进行的研究工作设想及理由等。复试考核小组提问交流，通过面试了解考生的思想品德、学科背景、专业素质、学术成果、创新能力、研究计划、</w:t>
      </w:r>
      <w:r>
        <w:rPr>
          <w:rFonts w:hint="eastAsia"/>
          <w:sz w:val="28"/>
          <w:szCs w:val="28"/>
        </w:rPr>
        <w:t>外国语能力、</w:t>
      </w:r>
      <w:r>
        <w:rPr>
          <w:sz w:val="28"/>
          <w:szCs w:val="28"/>
        </w:rPr>
        <w:t>综合素养等情况。</w:t>
      </w:r>
    </w:p>
    <w:p w14:paraId="0559993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</w:p>
    <w:p w14:paraId="330E226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9CAC7"/>
    <w:multiLevelType w:val="singleLevel"/>
    <w:tmpl w:val="F439CA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91842"/>
    <w:rsid w:val="008D313A"/>
    <w:rsid w:val="03011BBD"/>
    <w:rsid w:val="05420F2F"/>
    <w:rsid w:val="07302A71"/>
    <w:rsid w:val="07350087"/>
    <w:rsid w:val="08C23B9D"/>
    <w:rsid w:val="08D37B58"/>
    <w:rsid w:val="08E65ADD"/>
    <w:rsid w:val="09C474A0"/>
    <w:rsid w:val="0A2D14EA"/>
    <w:rsid w:val="153D4CD7"/>
    <w:rsid w:val="155468E1"/>
    <w:rsid w:val="15C40F54"/>
    <w:rsid w:val="1E0D0FBE"/>
    <w:rsid w:val="21556F04"/>
    <w:rsid w:val="24922B27"/>
    <w:rsid w:val="27910EB2"/>
    <w:rsid w:val="28091842"/>
    <w:rsid w:val="2C3167C0"/>
    <w:rsid w:val="2C9E3E55"/>
    <w:rsid w:val="329D070B"/>
    <w:rsid w:val="331D7A9E"/>
    <w:rsid w:val="35E6061B"/>
    <w:rsid w:val="363E2205"/>
    <w:rsid w:val="376143FD"/>
    <w:rsid w:val="37C91FA2"/>
    <w:rsid w:val="383E64EC"/>
    <w:rsid w:val="3CF25AF7"/>
    <w:rsid w:val="3FC217B1"/>
    <w:rsid w:val="4307310B"/>
    <w:rsid w:val="4B49547C"/>
    <w:rsid w:val="4E07194B"/>
    <w:rsid w:val="5253261E"/>
    <w:rsid w:val="539179C0"/>
    <w:rsid w:val="5449029B"/>
    <w:rsid w:val="57A04676"/>
    <w:rsid w:val="5E826883"/>
    <w:rsid w:val="666A657B"/>
    <w:rsid w:val="6C417D7E"/>
    <w:rsid w:val="6C733CAF"/>
    <w:rsid w:val="72CE3893"/>
    <w:rsid w:val="75402C0D"/>
    <w:rsid w:val="774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1147</Words>
  <Characters>1171</Characters>
  <Lines>0</Lines>
  <Paragraphs>0</Paragraphs>
  <TotalTime>0</TotalTime>
  <ScaleCrop>false</ScaleCrop>
  <LinksUpToDate>false</LinksUpToDate>
  <CharactersWithSpaces>1173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2025-12-31T06:38:00Z</dcterms:created>
  <dc:creator>chrissal  jee</dc:creator>
  <cp:lastModifiedBy>chrissal  jee</cp:lastModifiedBy>
  <dcterms:modified xsi:type="dcterms:W3CDTF">2026-01-09T04:33:20Z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F365CB106463477AB1FECD5F5722E002_11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