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青岛理工大学202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宋体"/>
          <w:sz w:val="36"/>
          <w:szCs w:val="36"/>
        </w:rPr>
        <w:t>年博士研究生招生</w:t>
      </w:r>
    </w:p>
    <w:p>
      <w:pPr>
        <w:spacing w:line="56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普通招考考试通知</w:t>
      </w:r>
      <w:r>
        <w:rPr>
          <w:rFonts w:ascii="方正小标宋简体" w:eastAsia="方正小标宋简体" w:cs="宋体"/>
          <w:sz w:val="36"/>
          <w:szCs w:val="36"/>
        </w:rPr>
        <w:t xml:space="preserve"> </w:t>
      </w:r>
    </w:p>
    <w:p>
      <w:pPr>
        <w:spacing w:line="560" w:lineRule="exac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青岛理工大学202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0"/>
          <w:szCs w:val="30"/>
        </w:rPr>
        <w:t>年博士研究生招生普通招考考试定于202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0"/>
          <w:szCs w:val="30"/>
        </w:rPr>
        <w:t>年5月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24</w:t>
      </w:r>
      <w:r>
        <w:rPr>
          <w:rFonts w:hint="eastAsia" w:ascii="仿宋_GB2312" w:hAnsi="仿宋" w:eastAsia="仿宋_GB2312" w:cs="仿宋"/>
          <w:sz w:val="30"/>
          <w:szCs w:val="30"/>
        </w:rPr>
        <w:t>日-2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进行</w:t>
      </w:r>
      <w:r>
        <w:rPr>
          <w:rFonts w:hint="eastAsia" w:ascii="仿宋_GB2312" w:hAnsi="仿宋" w:eastAsia="仿宋_GB2312" w:cs="仿宋"/>
          <w:sz w:val="30"/>
          <w:szCs w:val="30"/>
        </w:rPr>
        <w:t>，现将有关事项通知如下：</w:t>
      </w:r>
    </w:p>
    <w:p>
      <w:pPr>
        <w:spacing w:line="560" w:lineRule="exact"/>
        <w:ind w:firstLine="602" w:firstLineChars="200"/>
        <w:rPr>
          <w:rFonts w:hint="eastAsia" w:ascii="楷体_GB2312" w:hAnsi="仿宋" w:eastAsia="楷体_GB2312" w:cs="仿宋"/>
          <w:b/>
          <w:bCs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一、考试安排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2458"/>
        <w:gridCol w:w="2458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5月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日（周五）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5月2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日（周六）</w:t>
            </w:r>
          </w:p>
        </w:tc>
        <w:tc>
          <w:tcPr>
            <w:tcW w:w="12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5月2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08:30-11:30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报到、材料审查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业务课一</w:t>
            </w:r>
          </w:p>
        </w:tc>
        <w:tc>
          <w:tcPr>
            <w:tcW w:w="12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复试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14:00-17:00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英语</w:t>
            </w:r>
          </w:p>
        </w:tc>
        <w:tc>
          <w:tcPr>
            <w:tcW w:w="1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业务课二</w:t>
            </w:r>
          </w:p>
        </w:tc>
        <w:tc>
          <w:tcPr>
            <w:tcW w:w="12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复试</w:t>
            </w:r>
          </w:p>
        </w:tc>
      </w:tr>
    </w:tbl>
    <w:p>
      <w:pPr>
        <w:spacing w:line="540" w:lineRule="exact"/>
        <w:ind w:firstLine="602" w:firstLineChars="200"/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报到地点：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黄岛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校区一号教学楼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一楼西报告厅</w:t>
      </w:r>
    </w:p>
    <w:p>
      <w:pPr>
        <w:spacing w:line="540" w:lineRule="exact"/>
        <w:ind w:firstLine="602" w:firstLineChars="200"/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考试地点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黄岛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校区一号教学楼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eastAsia="zh-CN"/>
        </w:rPr>
        <w:t>一楼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B135教室</w:t>
      </w:r>
    </w:p>
    <w:p>
      <w:pPr>
        <w:spacing w:line="540" w:lineRule="exact"/>
        <w:ind w:firstLine="602" w:firstLineChars="200"/>
        <w:rPr>
          <w:rFonts w:hint="default" w:ascii="仿宋_GB2312" w:hAnsi="仿宋" w:eastAsia="仿宋_GB2312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复试具体时间、地点由招生学院另行通知。</w:t>
      </w:r>
    </w:p>
    <w:p>
      <w:pPr>
        <w:spacing w:line="560" w:lineRule="exact"/>
        <w:ind w:firstLine="602" w:firstLineChars="200"/>
        <w:rPr>
          <w:rFonts w:ascii="楷体_GB2312" w:hAnsi="仿宋" w:eastAsia="楷体_GB2312" w:cs="仿宋"/>
          <w:b/>
          <w:bCs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二、材料审核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考生须在规定时间携带在研招网报名时上传的全部原始纸质材料，详见《青岛理工大学 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0"/>
          <w:szCs w:val="30"/>
        </w:rPr>
        <w:t xml:space="preserve"> 年博士研究生普通招考报名通知》，接受现场工作人员审查。</w:t>
      </w:r>
    </w:p>
    <w:p>
      <w:pPr>
        <w:spacing w:line="560" w:lineRule="exact"/>
        <w:ind w:firstLine="602" w:firstLineChars="200"/>
        <w:rPr>
          <w:rFonts w:ascii="楷体_GB2312" w:hAnsi="仿宋" w:eastAsia="楷体_GB2312" w:cs="仿宋"/>
          <w:b/>
          <w:bCs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三、准考证下载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已完成报名、缴费且报名资格审查通过的考生，可于5月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0"/>
          <w:szCs w:val="30"/>
        </w:rPr>
        <w:t>日至考试前登录“中国研究生招生信息网”（http://yz.chsi.com.cn/bsbm/），凭本人网报时的用户名和密码打印准考证。</w:t>
      </w:r>
    </w:p>
    <w:p>
      <w:pPr>
        <w:spacing w:line="560" w:lineRule="exact"/>
        <w:ind w:firstLine="602" w:firstLineChars="200"/>
        <w:rPr>
          <w:rFonts w:ascii="楷体_GB2312" w:hAnsi="仿宋" w:eastAsia="楷体_GB2312" w:cs="仿宋"/>
          <w:b/>
          <w:bCs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四、注意事项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1.考生凭准考证、二代居民身份证从我校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黄岛</w:t>
      </w:r>
      <w:r>
        <w:rPr>
          <w:rFonts w:hint="eastAsia" w:ascii="仿宋_GB2312" w:hAnsi="仿宋" w:eastAsia="仿宋_GB2312" w:cs="仿宋"/>
          <w:sz w:val="30"/>
          <w:szCs w:val="30"/>
        </w:rPr>
        <w:t>校区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南一号门</w:t>
      </w:r>
      <w:r>
        <w:rPr>
          <w:rFonts w:hint="eastAsia" w:ascii="仿宋_GB2312" w:hAnsi="仿宋" w:eastAsia="仿宋_GB2312" w:cs="仿宋"/>
          <w:sz w:val="30"/>
          <w:szCs w:val="30"/>
        </w:rPr>
        <w:t>（青岛市黄岛区嘉陵江东路777号）入校，因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黄岛</w:t>
      </w:r>
      <w:r>
        <w:rPr>
          <w:rFonts w:hint="eastAsia" w:ascii="仿宋_GB2312" w:hAnsi="仿宋" w:eastAsia="仿宋_GB2312" w:cs="仿宋"/>
          <w:sz w:val="30"/>
          <w:szCs w:val="30"/>
        </w:rPr>
        <w:t>校区学校大门口离考场较远，请考生务必至少于考前1小时到达我校，以免影响考试。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2.考生自备2B铅笔、橡皮、黑色字迹签字笔，以及准考证上注明需要携带的其他用具，可携带透明文具盒或包装袋1个（禁止使用不透明的或铁制文具盒）。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3.考场内配有时钟，考生不得携带手表进入考场，考生应严格遵守考试纪律和考场规则，禁止携带其他与考试无关物品进入考场，否则按违规处理。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0"/>
          <w:szCs w:val="30"/>
        </w:rPr>
        <w:t>.初试成绩公布及复试等后续工作，请关注研究生院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和招生学院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官方网站</w:t>
      </w:r>
      <w:bookmarkStart w:id="0" w:name="_GoBack"/>
      <w:bookmarkEnd w:id="0"/>
      <w:r>
        <w:rPr>
          <w:rFonts w:hint="eastAsia" w:ascii="仿宋_GB2312" w:hAnsi="仿宋" w:eastAsia="仿宋_GB2312" w:cs="仿宋"/>
          <w:sz w:val="30"/>
          <w:szCs w:val="30"/>
        </w:rPr>
        <w:t>后续通知。</w:t>
      </w:r>
    </w:p>
    <w:p>
      <w:pPr>
        <w:spacing w:line="540" w:lineRule="exact"/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五、联系方式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联系人：陈老师、杨老师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联系电话：0532-85071303、85071198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</w:p>
    <w:p>
      <w:pPr>
        <w:spacing w:line="480" w:lineRule="auto"/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</w:p>
    <w:p>
      <w:pPr>
        <w:spacing w:line="540" w:lineRule="exact"/>
        <w:ind w:firstLine="540" w:firstLineChars="200"/>
        <w:rPr>
          <w:rStyle w:val="13"/>
          <w:rFonts w:cs="宋体"/>
          <w:b w:val="0"/>
          <w:color w:val="333333"/>
          <w:sz w:val="27"/>
          <w:szCs w:val="27"/>
          <w:shd w:val="clear" w:color="auto" w:fill="FFFFFF"/>
          <w:lang w:bidi="ar"/>
        </w:rPr>
      </w:pPr>
    </w:p>
    <w:p>
      <w:pPr>
        <w:spacing w:line="540" w:lineRule="exact"/>
        <w:ind w:firstLine="640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       研究生院</w:t>
      </w:r>
    </w:p>
    <w:p>
      <w:pPr>
        <w:spacing w:line="540" w:lineRule="exact"/>
        <w:ind w:right="600" w:firstLine="640"/>
        <w:jc w:val="right"/>
        <w:rPr>
          <w:rFonts w:ascii="仿宋_GB2312" w:eastAsia="仿宋_GB2312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5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21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907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393755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ZTQzYmI3MmFhZDc2ODlmN2YwZWY2MmNlMWM4YzQifQ=="/>
  </w:docVars>
  <w:rsids>
    <w:rsidRoot w:val="00AA5EDA"/>
    <w:rsid w:val="00014DDE"/>
    <w:rsid w:val="00031CE6"/>
    <w:rsid w:val="000420F7"/>
    <w:rsid w:val="000454BB"/>
    <w:rsid w:val="000501B9"/>
    <w:rsid w:val="00084E0B"/>
    <w:rsid w:val="000A2236"/>
    <w:rsid w:val="000C6E9B"/>
    <w:rsid w:val="000C703C"/>
    <w:rsid w:val="000D068A"/>
    <w:rsid w:val="000E6D77"/>
    <w:rsid w:val="00127CBA"/>
    <w:rsid w:val="001951D7"/>
    <w:rsid w:val="001B1028"/>
    <w:rsid w:val="001B4CD9"/>
    <w:rsid w:val="001D5EBC"/>
    <w:rsid w:val="001E0B87"/>
    <w:rsid w:val="001E2DEA"/>
    <w:rsid w:val="00205622"/>
    <w:rsid w:val="00225D6B"/>
    <w:rsid w:val="00234B57"/>
    <w:rsid w:val="002A1422"/>
    <w:rsid w:val="002B2EAE"/>
    <w:rsid w:val="002C0EE7"/>
    <w:rsid w:val="002C1B74"/>
    <w:rsid w:val="00301253"/>
    <w:rsid w:val="003116DD"/>
    <w:rsid w:val="00331BF1"/>
    <w:rsid w:val="003E79E4"/>
    <w:rsid w:val="003F4F48"/>
    <w:rsid w:val="003F7F52"/>
    <w:rsid w:val="004456EB"/>
    <w:rsid w:val="0046038E"/>
    <w:rsid w:val="00476ADC"/>
    <w:rsid w:val="00487546"/>
    <w:rsid w:val="004A656B"/>
    <w:rsid w:val="004A7452"/>
    <w:rsid w:val="004B142D"/>
    <w:rsid w:val="004D1125"/>
    <w:rsid w:val="004D4062"/>
    <w:rsid w:val="004D4F7A"/>
    <w:rsid w:val="004E14DE"/>
    <w:rsid w:val="004F0A9C"/>
    <w:rsid w:val="004F7B75"/>
    <w:rsid w:val="00507FDC"/>
    <w:rsid w:val="005342EB"/>
    <w:rsid w:val="0057732C"/>
    <w:rsid w:val="00592033"/>
    <w:rsid w:val="005979C2"/>
    <w:rsid w:val="005A7EFE"/>
    <w:rsid w:val="005C3A3C"/>
    <w:rsid w:val="005C52A8"/>
    <w:rsid w:val="00603C5D"/>
    <w:rsid w:val="00642969"/>
    <w:rsid w:val="006457AA"/>
    <w:rsid w:val="00654ABD"/>
    <w:rsid w:val="00682FCB"/>
    <w:rsid w:val="006B2AF7"/>
    <w:rsid w:val="00704737"/>
    <w:rsid w:val="00706CFB"/>
    <w:rsid w:val="00730066"/>
    <w:rsid w:val="00734379"/>
    <w:rsid w:val="00745CD2"/>
    <w:rsid w:val="00746134"/>
    <w:rsid w:val="007629D0"/>
    <w:rsid w:val="007874C3"/>
    <w:rsid w:val="007B7C34"/>
    <w:rsid w:val="007C7817"/>
    <w:rsid w:val="007D7BA7"/>
    <w:rsid w:val="008073DF"/>
    <w:rsid w:val="00813373"/>
    <w:rsid w:val="00820D51"/>
    <w:rsid w:val="00836E51"/>
    <w:rsid w:val="00841BD5"/>
    <w:rsid w:val="008526DA"/>
    <w:rsid w:val="008648FB"/>
    <w:rsid w:val="00871624"/>
    <w:rsid w:val="0088229D"/>
    <w:rsid w:val="00891A8F"/>
    <w:rsid w:val="008932E9"/>
    <w:rsid w:val="008E361F"/>
    <w:rsid w:val="00906672"/>
    <w:rsid w:val="009317B0"/>
    <w:rsid w:val="00932F48"/>
    <w:rsid w:val="00937105"/>
    <w:rsid w:val="009B12FD"/>
    <w:rsid w:val="009D7513"/>
    <w:rsid w:val="00A027F6"/>
    <w:rsid w:val="00A05811"/>
    <w:rsid w:val="00A4004C"/>
    <w:rsid w:val="00A81A42"/>
    <w:rsid w:val="00AA5EDA"/>
    <w:rsid w:val="00B30163"/>
    <w:rsid w:val="00B43778"/>
    <w:rsid w:val="00B52181"/>
    <w:rsid w:val="00B730D1"/>
    <w:rsid w:val="00B84A41"/>
    <w:rsid w:val="00BA2112"/>
    <w:rsid w:val="00BB4449"/>
    <w:rsid w:val="00BC0BB0"/>
    <w:rsid w:val="00C653CE"/>
    <w:rsid w:val="00C76E38"/>
    <w:rsid w:val="00CE5713"/>
    <w:rsid w:val="00CF45D8"/>
    <w:rsid w:val="00D267D7"/>
    <w:rsid w:val="00D32C45"/>
    <w:rsid w:val="00D352EE"/>
    <w:rsid w:val="00D40FA4"/>
    <w:rsid w:val="00D62ECA"/>
    <w:rsid w:val="00D72DC9"/>
    <w:rsid w:val="00D85A45"/>
    <w:rsid w:val="00DB4824"/>
    <w:rsid w:val="00E21C05"/>
    <w:rsid w:val="00E22CDD"/>
    <w:rsid w:val="00E26E69"/>
    <w:rsid w:val="00E43407"/>
    <w:rsid w:val="00E92EFE"/>
    <w:rsid w:val="00F556E0"/>
    <w:rsid w:val="00F84441"/>
    <w:rsid w:val="00F948F1"/>
    <w:rsid w:val="00FB5842"/>
    <w:rsid w:val="00FD1AB0"/>
    <w:rsid w:val="00FD1F5D"/>
    <w:rsid w:val="00FE3607"/>
    <w:rsid w:val="021D7A39"/>
    <w:rsid w:val="02361E19"/>
    <w:rsid w:val="04130A44"/>
    <w:rsid w:val="04722D72"/>
    <w:rsid w:val="05BF78DA"/>
    <w:rsid w:val="0ABB08A3"/>
    <w:rsid w:val="0F5E5AE8"/>
    <w:rsid w:val="115B06EA"/>
    <w:rsid w:val="11CF066A"/>
    <w:rsid w:val="126933D8"/>
    <w:rsid w:val="13B742B4"/>
    <w:rsid w:val="15176A41"/>
    <w:rsid w:val="15C1417B"/>
    <w:rsid w:val="15EA4729"/>
    <w:rsid w:val="16AC1802"/>
    <w:rsid w:val="17941566"/>
    <w:rsid w:val="18AF4A13"/>
    <w:rsid w:val="1923203C"/>
    <w:rsid w:val="195164A4"/>
    <w:rsid w:val="19DA2759"/>
    <w:rsid w:val="1A8238FF"/>
    <w:rsid w:val="1B816C39"/>
    <w:rsid w:val="1C354DDB"/>
    <w:rsid w:val="1D49393A"/>
    <w:rsid w:val="1E70373D"/>
    <w:rsid w:val="1F1D1809"/>
    <w:rsid w:val="20037FC8"/>
    <w:rsid w:val="20321430"/>
    <w:rsid w:val="235C3DC3"/>
    <w:rsid w:val="23DF5921"/>
    <w:rsid w:val="24714491"/>
    <w:rsid w:val="2511368E"/>
    <w:rsid w:val="27DD138A"/>
    <w:rsid w:val="28866522"/>
    <w:rsid w:val="28D73C7A"/>
    <w:rsid w:val="2B261A55"/>
    <w:rsid w:val="2CE90A17"/>
    <w:rsid w:val="2E631BCE"/>
    <w:rsid w:val="2FBA1B34"/>
    <w:rsid w:val="307165AB"/>
    <w:rsid w:val="32D2273D"/>
    <w:rsid w:val="35DF7F9D"/>
    <w:rsid w:val="379C5969"/>
    <w:rsid w:val="37A661B6"/>
    <w:rsid w:val="393B2A2C"/>
    <w:rsid w:val="396421E9"/>
    <w:rsid w:val="3D9D6049"/>
    <w:rsid w:val="3F312B68"/>
    <w:rsid w:val="41202C33"/>
    <w:rsid w:val="433B0798"/>
    <w:rsid w:val="449625D8"/>
    <w:rsid w:val="459F1F6A"/>
    <w:rsid w:val="46066802"/>
    <w:rsid w:val="47D52405"/>
    <w:rsid w:val="484171E5"/>
    <w:rsid w:val="4A6047FB"/>
    <w:rsid w:val="4B9106AD"/>
    <w:rsid w:val="4DD74878"/>
    <w:rsid w:val="4F2E0C11"/>
    <w:rsid w:val="502A42DD"/>
    <w:rsid w:val="51AF1DC0"/>
    <w:rsid w:val="525E25BF"/>
    <w:rsid w:val="529526EB"/>
    <w:rsid w:val="535468F3"/>
    <w:rsid w:val="5437619B"/>
    <w:rsid w:val="544F47FB"/>
    <w:rsid w:val="55457785"/>
    <w:rsid w:val="55680B3E"/>
    <w:rsid w:val="56304A56"/>
    <w:rsid w:val="58191FB6"/>
    <w:rsid w:val="59957F83"/>
    <w:rsid w:val="59CA6727"/>
    <w:rsid w:val="5B372BFB"/>
    <w:rsid w:val="5CB73AAD"/>
    <w:rsid w:val="5F9A2605"/>
    <w:rsid w:val="637231B2"/>
    <w:rsid w:val="6657788B"/>
    <w:rsid w:val="679F5544"/>
    <w:rsid w:val="69574394"/>
    <w:rsid w:val="69622E70"/>
    <w:rsid w:val="6B865A2B"/>
    <w:rsid w:val="6C977D10"/>
    <w:rsid w:val="6CC05D24"/>
    <w:rsid w:val="6F674370"/>
    <w:rsid w:val="6F815A90"/>
    <w:rsid w:val="705E65FD"/>
    <w:rsid w:val="71AD57D3"/>
    <w:rsid w:val="71B36329"/>
    <w:rsid w:val="738B58EE"/>
    <w:rsid w:val="73EB5299"/>
    <w:rsid w:val="75C74C79"/>
    <w:rsid w:val="78053D93"/>
    <w:rsid w:val="78C17CEA"/>
    <w:rsid w:val="79441B66"/>
    <w:rsid w:val="7D8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kern w:val="2"/>
      <w:szCs w:val="24"/>
    </w:r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sz w:val="24"/>
    </w:rPr>
  </w:style>
  <w:style w:type="paragraph" w:styleId="9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批注框文本 字符"/>
    <w:basedOn w:val="12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5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HTML 预设格式 字符"/>
    <w:basedOn w:val="12"/>
    <w:link w:val="7"/>
    <w:qFormat/>
    <w:uiPriority w:val="0"/>
    <w:rPr>
      <w:rFonts w:cs="宋体"/>
      <w:sz w:val="24"/>
      <w:szCs w:val="24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21">
    <w:name w:val="Char2"/>
    <w:autoRedefine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22">
    <w:name w:val="font31"/>
    <w:basedOn w:val="12"/>
    <w:autoRedefine/>
    <w:qFormat/>
    <w:uiPriority w:val="0"/>
    <w:rPr>
      <w:rFonts w:hint="default" w:ascii="Calibri" w:hAnsi="Calibri" w:cs="Calibri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批注文字 字符"/>
    <w:basedOn w:val="12"/>
    <w:link w:val="3"/>
    <w:semiHidden/>
    <w:qFormat/>
    <w:uiPriority w:val="99"/>
    <w:rPr>
      <w:rFonts w:ascii="宋体" w:hAnsi="宋体" w:cs="黑体"/>
      <w:sz w:val="21"/>
      <w:szCs w:val="21"/>
    </w:rPr>
  </w:style>
  <w:style w:type="character" w:customStyle="1" w:styleId="25">
    <w:name w:val="批注主题 字符"/>
    <w:basedOn w:val="24"/>
    <w:link w:val="9"/>
    <w:autoRedefine/>
    <w:semiHidden/>
    <w:qFormat/>
    <w:uiPriority w:val="99"/>
    <w:rPr>
      <w:rFonts w:ascii="宋体" w:hAnsi="宋体" w:cs="黑体"/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645</Words>
  <Characters>743</Characters>
  <Lines>5</Lines>
  <Paragraphs>1</Paragraphs>
  <TotalTime>62</TotalTime>
  <ScaleCrop>false</ScaleCrop>
  <LinksUpToDate>false</LinksUpToDate>
  <CharactersWithSpaces>776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2023-05-16T00:57:00Z</dcterms:created>
  <dc:creator>姜培刚</dc:creator>
  <cp:lastModifiedBy>上善若水</cp:lastModifiedBy>
  <cp:lastPrinted>2023-05-16T02:56:00Z</cp:lastPrinted>
  <dcterms:modified xsi:type="dcterms:W3CDTF">2024-05-21T04:24:29Z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9E119BCEB3EF448C97E7000C5DE2F108_13</vt:lpwstr>
  </property>
</Properties>
</file>